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1E" w:rsidRDefault="00CA301E">
      <w:pPr>
        <w:pStyle w:val="10"/>
        <w:tabs>
          <w:tab w:val="right" w:leader="dot" w:pos="8296"/>
        </w:tabs>
        <w:rPr>
          <w:rFonts w:hint="eastAsia"/>
        </w:rPr>
      </w:pPr>
      <w:bookmarkStart w:id="0" w:name="_Toc471462765"/>
      <w:bookmarkStart w:id="1" w:name="_Toc479846304"/>
      <w:bookmarkStart w:id="2" w:name="_Toc32572"/>
    </w:p>
    <w:p w:rsidR="00CA301E" w:rsidRPr="00CA301E" w:rsidRDefault="00905AA0">
      <w:pPr>
        <w:pStyle w:val="10"/>
        <w:tabs>
          <w:tab w:val="right" w:leader="dot" w:pos="8296"/>
        </w:tabs>
        <w:rPr>
          <w:rStyle w:val="a8"/>
          <w:rFonts w:hint="eastAsia"/>
          <w:noProof/>
          <w:color w:val="auto"/>
          <w:kern w:val="2"/>
          <w:sz w:val="21"/>
          <w:u w:val="none"/>
        </w:rPr>
      </w:pPr>
      <w:r>
        <w:rPr>
          <w:rFonts w:hint="eastAsia"/>
        </w:rPr>
        <w:fldChar w:fldCharType="begin"/>
      </w:r>
      <w:r w:rsidR="00DC1094">
        <w:rPr>
          <w:rFonts w:hint="eastAsia"/>
        </w:rPr>
        <w:instrText xml:space="preserve">TOC \o "1-3" \h \u </w:instrText>
      </w:r>
      <w:r>
        <w:rPr>
          <w:rFonts w:hint="eastAsia"/>
        </w:rPr>
        <w:fldChar w:fldCharType="separate"/>
      </w:r>
      <w:hyperlink w:anchor="_Toc481152937" w:history="1">
        <w:r w:rsidR="00DE5123" w:rsidRPr="00F21A92">
          <w:rPr>
            <w:rStyle w:val="a8"/>
            <w:rFonts w:hint="eastAsia"/>
            <w:noProof/>
          </w:rPr>
          <w:t>【综合新闻】</w:t>
        </w:r>
        <w:r w:rsidR="00DE5123">
          <w:rPr>
            <w:noProof/>
          </w:rPr>
          <w:tab/>
        </w:r>
        <w:r w:rsidR="00DE5123">
          <w:rPr>
            <w:noProof/>
          </w:rPr>
          <w:fldChar w:fldCharType="begin"/>
        </w:r>
        <w:r w:rsidR="00DE5123">
          <w:rPr>
            <w:noProof/>
          </w:rPr>
          <w:instrText xml:space="preserve"> PAGEREF _Toc481152937 \h </w:instrText>
        </w:r>
        <w:r w:rsidR="00DE5123">
          <w:rPr>
            <w:noProof/>
          </w:rPr>
        </w:r>
        <w:r w:rsidR="00DE5123">
          <w:rPr>
            <w:noProof/>
          </w:rPr>
          <w:fldChar w:fldCharType="separate"/>
        </w:r>
        <w:r w:rsidR="00DE5123">
          <w:rPr>
            <w:noProof/>
          </w:rPr>
          <w:t>2</w:t>
        </w:r>
        <w:r w:rsidR="00DE5123">
          <w:rPr>
            <w:noProof/>
          </w:rPr>
          <w:fldChar w:fldCharType="end"/>
        </w:r>
      </w:hyperlink>
    </w:p>
    <w:p w:rsidR="00DE5123" w:rsidRDefault="00DE5123">
      <w:pPr>
        <w:pStyle w:val="10"/>
        <w:tabs>
          <w:tab w:val="right" w:leader="dot" w:pos="8296"/>
        </w:tabs>
        <w:rPr>
          <w:noProof/>
          <w:kern w:val="2"/>
          <w:sz w:val="21"/>
        </w:rPr>
      </w:pPr>
      <w:hyperlink w:anchor="_Toc481152938" w:history="1">
        <w:r w:rsidRPr="00F21A92">
          <w:rPr>
            <w:rStyle w:val="a8"/>
            <w:rFonts w:hint="eastAsia"/>
            <w:noProof/>
          </w:rPr>
          <w:t>我校“广东地方公共财政研究中心”获批省重点研究基地</w:t>
        </w:r>
        <w:r>
          <w:rPr>
            <w:noProof/>
          </w:rPr>
          <w:tab/>
        </w:r>
        <w:r>
          <w:rPr>
            <w:noProof/>
          </w:rPr>
          <w:fldChar w:fldCharType="begin"/>
        </w:r>
        <w:r>
          <w:rPr>
            <w:noProof/>
          </w:rPr>
          <w:instrText xml:space="preserve"> PAGEREF _Toc481152938 \h </w:instrText>
        </w:r>
        <w:r>
          <w:rPr>
            <w:noProof/>
          </w:rPr>
        </w:r>
        <w:r>
          <w:rPr>
            <w:noProof/>
          </w:rPr>
          <w:fldChar w:fldCharType="separate"/>
        </w:r>
        <w:r>
          <w:rPr>
            <w:noProof/>
          </w:rPr>
          <w:t>2</w:t>
        </w:r>
        <w:r>
          <w:rPr>
            <w:noProof/>
          </w:rPr>
          <w:fldChar w:fldCharType="end"/>
        </w:r>
      </w:hyperlink>
    </w:p>
    <w:p w:rsidR="00DE5123" w:rsidRDefault="00DE5123">
      <w:pPr>
        <w:pStyle w:val="10"/>
        <w:tabs>
          <w:tab w:val="right" w:leader="dot" w:pos="8296"/>
        </w:tabs>
        <w:rPr>
          <w:noProof/>
          <w:kern w:val="2"/>
          <w:sz w:val="21"/>
        </w:rPr>
      </w:pPr>
      <w:hyperlink w:anchor="_Toc481152939" w:history="1">
        <w:r w:rsidRPr="00F21A92">
          <w:rPr>
            <w:rStyle w:val="a8"/>
            <w:rFonts w:hint="eastAsia"/>
            <w:noProof/>
          </w:rPr>
          <w:t>我校当选“广东智库联盟”</w:t>
        </w:r>
        <w:r w:rsidRPr="00F21A92">
          <w:rPr>
            <w:rStyle w:val="a8"/>
            <w:noProof/>
          </w:rPr>
          <w:t>2017</w:t>
        </w:r>
        <w:r w:rsidRPr="00F21A92">
          <w:rPr>
            <w:rStyle w:val="a8"/>
            <w:rFonts w:hint="eastAsia"/>
            <w:noProof/>
          </w:rPr>
          <w:t>年轮值理事长单位</w:t>
        </w:r>
        <w:r>
          <w:rPr>
            <w:noProof/>
          </w:rPr>
          <w:tab/>
        </w:r>
        <w:r>
          <w:rPr>
            <w:noProof/>
          </w:rPr>
          <w:fldChar w:fldCharType="begin"/>
        </w:r>
        <w:r>
          <w:rPr>
            <w:noProof/>
          </w:rPr>
          <w:instrText xml:space="preserve"> PAGEREF _Toc481152939 \h </w:instrText>
        </w:r>
        <w:r>
          <w:rPr>
            <w:noProof/>
          </w:rPr>
        </w:r>
        <w:r>
          <w:rPr>
            <w:noProof/>
          </w:rPr>
          <w:fldChar w:fldCharType="separate"/>
        </w:r>
        <w:r>
          <w:rPr>
            <w:noProof/>
          </w:rPr>
          <w:t>2</w:t>
        </w:r>
        <w:r>
          <w:rPr>
            <w:noProof/>
          </w:rPr>
          <w:fldChar w:fldCharType="end"/>
        </w:r>
      </w:hyperlink>
    </w:p>
    <w:p w:rsidR="00DE5123" w:rsidRDefault="00DE5123">
      <w:pPr>
        <w:pStyle w:val="10"/>
        <w:tabs>
          <w:tab w:val="right" w:leader="dot" w:pos="8296"/>
        </w:tabs>
        <w:rPr>
          <w:noProof/>
          <w:kern w:val="2"/>
          <w:sz w:val="21"/>
        </w:rPr>
      </w:pPr>
      <w:hyperlink w:anchor="_Toc481152940" w:history="1">
        <w:r w:rsidRPr="00F21A92">
          <w:rPr>
            <w:rStyle w:val="a8"/>
            <w:rFonts w:hint="eastAsia"/>
            <w:noProof/>
          </w:rPr>
          <w:t>我校商贸物流与电商研究中心获批省基地</w:t>
        </w:r>
        <w:r w:rsidRPr="00F21A92">
          <w:rPr>
            <w:rStyle w:val="a8"/>
            <w:noProof/>
          </w:rPr>
          <w:t xml:space="preserve"> </w:t>
        </w:r>
        <w:r w:rsidRPr="00F21A92">
          <w:rPr>
            <w:rStyle w:val="a8"/>
            <w:rFonts w:hint="eastAsia"/>
            <w:noProof/>
          </w:rPr>
          <w:t>开放型经济创新</w:t>
        </w:r>
        <w:r w:rsidRPr="00F21A92">
          <w:rPr>
            <w:rStyle w:val="a8"/>
            <w:rFonts w:ascii="宋体" w:hAnsi="宋体" w:cs="宋体" w:hint="eastAsia"/>
            <w:noProof/>
          </w:rPr>
          <w:t>研究中心考评第三</w:t>
        </w:r>
        <w:r>
          <w:rPr>
            <w:noProof/>
          </w:rPr>
          <w:tab/>
        </w:r>
        <w:r>
          <w:rPr>
            <w:noProof/>
          </w:rPr>
          <w:fldChar w:fldCharType="begin"/>
        </w:r>
        <w:r>
          <w:rPr>
            <w:noProof/>
          </w:rPr>
          <w:instrText xml:space="preserve"> PAGEREF _Toc481152940 \h </w:instrText>
        </w:r>
        <w:r>
          <w:rPr>
            <w:noProof/>
          </w:rPr>
        </w:r>
        <w:r>
          <w:rPr>
            <w:noProof/>
          </w:rPr>
          <w:fldChar w:fldCharType="separate"/>
        </w:r>
        <w:r>
          <w:rPr>
            <w:noProof/>
          </w:rPr>
          <w:t>3</w:t>
        </w:r>
        <w:r>
          <w:rPr>
            <w:noProof/>
          </w:rPr>
          <w:fldChar w:fldCharType="end"/>
        </w:r>
      </w:hyperlink>
    </w:p>
    <w:p w:rsidR="00DE5123" w:rsidRDefault="00DE5123">
      <w:pPr>
        <w:pStyle w:val="10"/>
        <w:tabs>
          <w:tab w:val="right" w:leader="dot" w:pos="8296"/>
        </w:tabs>
        <w:rPr>
          <w:noProof/>
          <w:kern w:val="2"/>
          <w:sz w:val="21"/>
        </w:rPr>
      </w:pPr>
      <w:hyperlink w:anchor="_Toc481152941" w:history="1">
        <w:r w:rsidRPr="00F21A92">
          <w:rPr>
            <w:rStyle w:val="a8"/>
            <w:rFonts w:hint="eastAsia"/>
            <w:noProof/>
          </w:rPr>
          <w:t>首批青年科研创新团队成立</w:t>
        </w:r>
        <w:r w:rsidRPr="00F21A92">
          <w:rPr>
            <w:rStyle w:val="a8"/>
            <w:noProof/>
          </w:rPr>
          <w:t xml:space="preserve"> </w:t>
        </w:r>
        <w:r w:rsidRPr="00F21A92">
          <w:rPr>
            <w:rStyle w:val="a8"/>
            <w:rFonts w:hint="eastAsia"/>
            <w:noProof/>
          </w:rPr>
          <w:t>团队建设工作会召开</w:t>
        </w:r>
        <w:r>
          <w:rPr>
            <w:noProof/>
          </w:rPr>
          <w:tab/>
        </w:r>
        <w:r>
          <w:rPr>
            <w:noProof/>
          </w:rPr>
          <w:fldChar w:fldCharType="begin"/>
        </w:r>
        <w:r>
          <w:rPr>
            <w:noProof/>
          </w:rPr>
          <w:instrText xml:space="preserve"> PAGEREF _Toc481152941 \h </w:instrText>
        </w:r>
        <w:r>
          <w:rPr>
            <w:noProof/>
          </w:rPr>
        </w:r>
        <w:r>
          <w:rPr>
            <w:noProof/>
          </w:rPr>
          <w:fldChar w:fldCharType="separate"/>
        </w:r>
        <w:r>
          <w:rPr>
            <w:noProof/>
          </w:rPr>
          <w:t>4</w:t>
        </w:r>
        <w:r>
          <w:rPr>
            <w:noProof/>
          </w:rPr>
          <w:fldChar w:fldCharType="end"/>
        </w:r>
      </w:hyperlink>
    </w:p>
    <w:p w:rsidR="00DE5123" w:rsidRDefault="00DE5123">
      <w:pPr>
        <w:pStyle w:val="10"/>
        <w:tabs>
          <w:tab w:val="right" w:leader="dot" w:pos="8296"/>
        </w:tabs>
        <w:rPr>
          <w:noProof/>
          <w:kern w:val="2"/>
          <w:sz w:val="21"/>
        </w:rPr>
      </w:pPr>
      <w:hyperlink w:anchor="_Toc481152942" w:history="1">
        <w:r w:rsidRPr="00F21A92">
          <w:rPr>
            <w:rStyle w:val="a8"/>
            <w:rFonts w:hint="eastAsia"/>
            <w:noProof/>
          </w:rPr>
          <w:t>学校召开期末科研工作会议</w:t>
        </w:r>
        <w:r>
          <w:rPr>
            <w:noProof/>
          </w:rPr>
          <w:tab/>
        </w:r>
        <w:r>
          <w:rPr>
            <w:noProof/>
          </w:rPr>
          <w:fldChar w:fldCharType="begin"/>
        </w:r>
        <w:r>
          <w:rPr>
            <w:noProof/>
          </w:rPr>
          <w:instrText xml:space="preserve"> PAGEREF _Toc481152942 \h </w:instrText>
        </w:r>
        <w:r>
          <w:rPr>
            <w:noProof/>
          </w:rPr>
        </w:r>
        <w:r>
          <w:rPr>
            <w:noProof/>
          </w:rPr>
          <w:fldChar w:fldCharType="separate"/>
        </w:r>
        <w:r>
          <w:rPr>
            <w:noProof/>
          </w:rPr>
          <w:t>5</w:t>
        </w:r>
        <w:r>
          <w:rPr>
            <w:noProof/>
          </w:rPr>
          <w:fldChar w:fldCharType="end"/>
        </w:r>
      </w:hyperlink>
    </w:p>
    <w:p w:rsidR="00CA301E" w:rsidRDefault="00CA301E">
      <w:pPr>
        <w:pStyle w:val="10"/>
        <w:tabs>
          <w:tab w:val="right" w:leader="dot" w:pos="8296"/>
        </w:tabs>
        <w:rPr>
          <w:rStyle w:val="a8"/>
          <w:rFonts w:hint="eastAsia"/>
          <w:noProof/>
        </w:rPr>
      </w:pPr>
    </w:p>
    <w:p w:rsidR="00DE5123" w:rsidRDefault="00DE5123">
      <w:pPr>
        <w:pStyle w:val="10"/>
        <w:tabs>
          <w:tab w:val="right" w:leader="dot" w:pos="8296"/>
        </w:tabs>
        <w:rPr>
          <w:noProof/>
          <w:kern w:val="2"/>
          <w:sz w:val="21"/>
        </w:rPr>
      </w:pPr>
      <w:hyperlink w:anchor="_Toc481152943" w:history="1">
        <w:r w:rsidRPr="00F21A92">
          <w:rPr>
            <w:rStyle w:val="a8"/>
            <w:rFonts w:hint="eastAsia"/>
            <w:noProof/>
          </w:rPr>
          <w:t>【项目园地】</w:t>
        </w:r>
        <w:r>
          <w:rPr>
            <w:noProof/>
          </w:rPr>
          <w:tab/>
        </w:r>
        <w:r>
          <w:rPr>
            <w:noProof/>
          </w:rPr>
          <w:fldChar w:fldCharType="begin"/>
        </w:r>
        <w:r>
          <w:rPr>
            <w:noProof/>
          </w:rPr>
          <w:instrText xml:space="preserve"> PAGEREF _Toc481152943 \h </w:instrText>
        </w:r>
        <w:r>
          <w:rPr>
            <w:noProof/>
          </w:rPr>
        </w:r>
        <w:r>
          <w:rPr>
            <w:noProof/>
          </w:rPr>
          <w:fldChar w:fldCharType="separate"/>
        </w:r>
        <w:r>
          <w:rPr>
            <w:noProof/>
          </w:rPr>
          <w:t>6</w:t>
        </w:r>
        <w:r>
          <w:rPr>
            <w:noProof/>
          </w:rPr>
          <w:fldChar w:fldCharType="end"/>
        </w:r>
      </w:hyperlink>
    </w:p>
    <w:p w:rsidR="00DE5123" w:rsidRDefault="00DE5123">
      <w:pPr>
        <w:pStyle w:val="10"/>
        <w:tabs>
          <w:tab w:val="right" w:leader="dot" w:pos="8296"/>
        </w:tabs>
        <w:rPr>
          <w:noProof/>
          <w:kern w:val="2"/>
          <w:sz w:val="21"/>
        </w:rPr>
      </w:pPr>
      <w:hyperlink w:anchor="_Toc481152944" w:history="1">
        <w:r w:rsidRPr="00F21A92">
          <w:rPr>
            <w:rStyle w:val="a8"/>
            <w:rFonts w:hint="eastAsia"/>
            <w:noProof/>
          </w:rPr>
          <w:t>我校再获</w:t>
        </w:r>
        <w:r w:rsidRPr="00F21A92">
          <w:rPr>
            <w:rStyle w:val="a8"/>
            <w:noProof/>
          </w:rPr>
          <w:t>1</w:t>
        </w:r>
        <w:r w:rsidRPr="00F21A92">
          <w:rPr>
            <w:rStyle w:val="a8"/>
            <w:rFonts w:hint="eastAsia"/>
            <w:noProof/>
          </w:rPr>
          <w:t>项</w:t>
        </w:r>
        <w:r w:rsidRPr="00F21A92">
          <w:rPr>
            <w:rStyle w:val="a8"/>
            <w:noProof/>
          </w:rPr>
          <w:t>2016</w:t>
        </w:r>
        <w:r w:rsidRPr="00F21A92">
          <w:rPr>
            <w:rStyle w:val="a8"/>
            <w:rFonts w:hint="eastAsia"/>
            <w:noProof/>
          </w:rPr>
          <w:t>年国家自然科学基金资助项目</w:t>
        </w:r>
        <w:r>
          <w:rPr>
            <w:noProof/>
          </w:rPr>
          <w:tab/>
        </w:r>
        <w:r>
          <w:rPr>
            <w:noProof/>
          </w:rPr>
          <w:fldChar w:fldCharType="begin"/>
        </w:r>
        <w:r>
          <w:rPr>
            <w:noProof/>
          </w:rPr>
          <w:instrText xml:space="preserve"> PAGEREF _Toc481152944 \h </w:instrText>
        </w:r>
        <w:r>
          <w:rPr>
            <w:noProof/>
          </w:rPr>
        </w:r>
        <w:r>
          <w:rPr>
            <w:noProof/>
          </w:rPr>
          <w:fldChar w:fldCharType="separate"/>
        </w:r>
        <w:r>
          <w:rPr>
            <w:noProof/>
          </w:rPr>
          <w:t>6</w:t>
        </w:r>
        <w:r>
          <w:rPr>
            <w:noProof/>
          </w:rPr>
          <w:fldChar w:fldCharType="end"/>
        </w:r>
      </w:hyperlink>
    </w:p>
    <w:p w:rsidR="00DE5123" w:rsidRDefault="00DE5123">
      <w:pPr>
        <w:pStyle w:val="10"/>
        <w:tabs>
          <w:tab w:val="right" w:leader="dot" w:pos="8296"/>
        </w:tabs>
        <w:rPr>
          <w:noProof/>
          <w:kern w:val="2"/>
          <w:sz w:val="21"/>
        </w:rPr>
      </w:pPr>
      <w:hyperlink w:anchor="_Toc481152945" w:history="1">
        <w:r w:rsidRPr="00F21A92">
          <w:rPr>
            <w:rStyle w:val="a8"/>
            <w:rFonts w:hint="eastAsia"/>
            <w:noProof/>
          </w:rPr>
          <w:t>我校获</w:t>
        </w:r>
        <w:r w:rsidRPr="00F21A92">
          <w:rPr>
            <w:rStyle w:val="a8"/>
            <w:noProof/>
          </w:rPr>
          <w:t>11</w:t>
        </w:r>
        <w:r w:rsidRPr="00F21A92">
          <w:rPr>
            <w:rStyle w:val="a8"/>
            <w:rFonts w:hint="eastAsia"/>
            <w:noProof/>
          </w:rPr>
          <w:t>项省哲学社科“十三五”规划</w:t>
        </w:r>
        <w:r w:rsidRPr="00F21A92">
          <w:rPr>
            <w:rStyle w:val="a8"/>
            <w:noProof/>
          </w:rPr>
          <w:t>2016</w:t>
        </w:r>
        <w:r w:rsidRPr="00F21A92">
          <w:rPr>
            <w:rStyle w:val="a8"/>
            <w:rFonts w:hint="eastAsia"/>
            <w:noProof/>
          </w:rPr>
          <w:t>年度学科共建项目立项</w:t>
        </w:r>
        <w:r>
          <w:rPr>
            <w:noProof/>
          </w:rPr>
          <w:tab/>
        </w:r>
        <w:r>
          <w:rPr>
            <w:noProof/>
          </w:rPr>
          <w:fldChar w:fldCharType="begin"/>
        </w:r>
        <w:r>
          <w:rPr>
            <w:noProof/>
          </w:rPr>
          <w:instrText xml:space="preserve"> PAGEREF _Toc481152945 \h </w:instrText>
        </w:r>
        <w:r>
          <w:rPr>
            <w:noProof/>
          </w:rPr>
        </w:r>
        <w:r>
          <w:rPr>
            <w:noProof/>
          </w:rPr>
          <w:fldChar w:fldCharType="separate"/>
        </w:r>
        <w:r>
          <w:rPr>
            <w:noProof/>
          </w:rPr>
          <w:t>7</w:t>
        </w:r>
        <w:r>
          <w:rPr>
            <w:noProof/>
          </w:rPr>
          <w:fldChar w:fldCharType="end"/>
        </w:r>
      </w:hyperlink>
    </w:p>
    <w:p w:rsidR="00CA301E" w:rsidRDefault="00CA301E">
      <w:pPr>
        <w:pStyle w:val="10"/>
        <w:tabs>
          <w:tab w:val="right" w:leader="dot" w:pos="8296"/>
        </w:tabs>
        <w:rPr>
          <w:rStyle w:val="a8"/>
          <w:rFonts w:hint="eastAsia"/>
          <w:noProof/>
        </w:rPr>
      </w:pPr>
    </w:p>
    <w:p w:rsidR="00DE5123" w:rsidRDefault="00DE5123">
      <w:pPr>
        <w:pStyle w:val="10"/>
        <w:tabs>
          <w:tab w:val="right" w:leader="dot" w:pos="8296"/>
        </w:tabs>
        <w:rPr>
          <w:noProof/>
          <w:kern w:val="2"/>
          <w:sz w:val="21"/>
        </w:rPr>
      </w:pPr>
      <w:hyperlink w:anchor="_Toc481152946" w:history="1">
        <w:r w:rsidRPr="00F21A92">
          <w:rPr>
            <w:rStyle w:val="a8"/>
            <w:rFonts w:hint="eastAsia"/>
            <w:noProof/>
          </w:rPr>
          <w:t>【成果荟萃】</w:t>
        </w:r>
        <w:r>
          <w:rPr>
            <w:noProof/>
          </w:rPr>
          <w:tab/>
        </w:r>
        <w:r>
          <w:rPr>
            <w:noProof/>
          </w:rPr>
          <w:fldChar w:fldCharType="begin"/>
        </w:r>
        <w:r>
          <w:rPr>
            <w:noProof/>
          </w:rPr>
          <w:instrText xml:space="preserve"> PAGEREF _Toc481152946 \h </w:instrText>
        </w:r>
        <w:r>
          <w:rPr>
            <w:noProof/>
          </w:rPr>
        </w:r>
        <w:r>
          <w:rPr>
            <w:noProof/>
          </w:rPr>
          <w:fldChar w:fldCharType="separate"/>
        </w:r>
        <w:r>
          <w:rPr>
            <w:noProof/>
          </w:rPr>
          <w:t>8</w:t>
        </w:r>
        <w:r>
          <w:rPr>
            <w:noProof/>
          </w:rPr>
          <w:fldChar w:fldCharType="end"/>
        </w:r>
      </w:hyperlink>
    </w:p>
    <w:p w:rsidR="00DE5123" w:rsidRDefault="00DE5123">
      <w:pPr>
        <w:pStyle w:val="10"/>
        <w:tabs>
          <w:tab w:val="right" w:leader="dot" w:pos="8296"/>
        </w:tabs>
        <w:rPr>
          <w:noProof/>
          <w:kern w:val="2"/>
          <w:sz w:val="21"/>
        </w:rPr>
      </w:pPr>
      <w:hyperlink w:anchor="_Toc481152947" w:history="1">
        <w:r w:rsidRPr="00F21A92">
          <w:rPr>
            <w:rStyle w:val="a8"/>
            <w:rFonts w:hint="eastAsia"/>
            <w:noProof/>
          </w:rPr>
          <w:t>聂普焱论文入选</w:t>
        </w:r>
        <w:r w:rsidRPr="00F21A92">
          <w:rPr>
            <w:rStyle w:val="a8"/>
            <w:noProof/>
          </w:rPr>
          <w:t>ESI</w:t>
        </w:r>
        <w:r w:rsidRPr="00F21A92">
          <w:rPr>
            <w:rStyle w:val="a8"/>
            <w:rFonts w:hint="eastAsia"/>
            <w:noProof/>
          </w:rPr>
          <w:t>全球</w:t>
        </w:r>
        <w:r w:rsidRPr="00F21A92">
          <w:rPr>
            <w:rStyle w:val="a8"/>
            <w:noProof/>
          </w:rPr>
          <w:t>TOP0.1%</w:t>
        </w:r>
        <w:r w:rsidRPr="00F21A92">
          <w:rPr>
            <w:rStyle w:val="a8"/>
            <w:rFonts w:hint="eastAsia"/>
            <w:noProof/>
          </w:rPr>
          <w:t>“热点论文”</w:t>
        </w:r>
        <w:r w:rsidRPr="00F21A92">
          <w:rPr>
            <w:rStyle w:val="a8"/>
            <w:noProof/>
          </w:rPr>
          <w:t xml:space="preserve"> </w:t>
        </w:r>
        <w:r w:rsidRPr="00F21A92">
          <w:rPr>
            <w:rStyle w:val="a8"/>
            <w:rFonts w:hint="eastAsia"/>
            <w:noProof/>
          </w:rPr>
          <w:t>为我校首次</w:t>
        </w:r>
        <w:r>
          <w:rPr>
            <w:noProof/>
          </w:rPr>
          <w:tab/>
        </w:r>
        <w:r>
          <w:rPr>
            <w:noProof/>
          </w:rPr>
          <w:fldChar w:fldCharType="begin"/>
        </w:r>
        <w:r>
          <w:rPr>
            <w:noProof/>
          </w:rPr>
          <w:instrText xml:space="preserve"> PAGEREF _Toc481152947 \h </w:instrText>
        </w:r>
        <w:r>
          <w:rPr>
            <w:noProof/>
          </w:rPr>
        </w:r>
        <w:r>
          <w:rPr>
            <w:noProof/>
          </w:rPr>
          <w:fldChar w:fldCharType="separate"/>
        </w:r>
        <w:r>
          <w:rPr>
            <w:noProof/>
          </w:rPr>
          <w:t>8</w:t>
        </w:r>
        <w:r>
          <w:rPr>
            <w:noProof/>
          </w:rPr>
          <w:fldChar w:fldCharType="end"/>
        </w:r>
      </w:hyperlink>
    </w:p>
    <w:p w:rsidR="00DE5123" w:rsidRDefault="00DE5123">
      <w:pPr>
        <w:pStyle w:val="10"/>
        <w:tabs>
          <w:tab w:val="right" w:leader="dot" w:pos="8296"/>
        </w:tabs>
        <w:rPr>
          <w:noProof/>
          <w:kern w:val="2"/>
          <w:sz w:val="21"/>
        </w:rPr>
      </w:pPr>
      <w:hyperlink w:anchor="_Toc481152948" w:history="1">
        <w:r w:rsidRPr="00F21A92">
          <w:rPr>
            <w:rStyle w:val="a8"/>
            <w:rFonts w:hint="eastAsia"/>
            <w:noProof/>
          </w:rPr>
          <w:t>我校研究报告获</w:t>
        </w:r>
        <w:r w:rsidRPr="00F21A92">
          <w:rPr>
            <w:rStyle w:val="a8"/>
            <w:noProof/>
          </w:rPr>
          <w:t>2016</w:t>
        </w:r>
        <w:r w:rsidRPr="00F21A92">
          <w:rPr>
            <w:rStyle w:val="a8"/>
            <w:rFonts w:hint="eastAsia"/>
            <w:noProof/>
          </w:rPr>
          <w:t>年国家旅游局优秀研究成果二等奖</w:t>
        </w:r>
        <w:r>
          <w:rPr>
            <w:noProof/>
          </w:rPr>
          <w:tab/>
        </w:r>
        <w:r>
          <w:rPr>
            <w:noProof/>
          </w:rPr>
          <w:fldChar w:fldCharType="begin"/>
        </w:r>
        <w:r>
          <w:rPr>
            <w:noProof/>
          </w:rPr>
          <w:instrText xml:space="preserve"> PAGEREF _Toc481152948 \h </w:instrText>
        </w:r>
        <w:r>
          <w:rPr>
            <w:noProof/>
          </w:rPr>
        </w:r>
        <w:r>
          <w:rPr>
            <w:noProof/>
          </w:rPr>
          <w:fldChar w:fldCharType="separate"/>
        </w:r>
        <w:r>
          <w:rPr>
            <w:noProof/>
          </w:rPr>
          <w:t>8</w:t>
        </w:r>
        <w:r>
          <w:rPr>
            <w:noProof/>
          </w:rPr>
          <w:fldChar w:fldCharType="end"/>
        </w:r>
      </w:hyperlink>
    </w:p>
    <w:p w:rsidR="00DE5123" w:rsidRDefault="00DE5123">
      <w:pPr>
        <w:pStyle w:val="10"/>
        <w:tabs>
          <w:tab w:val="right" w:leader="dot" w:pos="8296"/>
        </w:tabs>
        <w:rPr>
          <w:noProof/>
          <w:kern w:val="2"/>
          <w:sz w:val="21"/>
        </w:rPr>
      </w:pPr>
      <w:hyperlink w:anchor="_Toc481152949" w:history="1">
        <w:r w:rsidRPr="00F21A92">
          <w:rPr>
            <w:rStyle w:val="a8"/>
            <w:rFonts w:hint="eastAsia"/>
            <w:noProof/>
          </w:rPr>
          <w:t>王先庆课题组研究报告获广州市领导批示</w:t>
        </w:r>
        <w:r>
          <w:rPr>
            <w:noProof/>
          </w:rPr>
          <w:tab/>
        </w:r>
        <w:r>
          <w:rPr>
            <w:noProof/>
          </w:rPr>
          <w:fldChar w:fldCharType="begin"/>
        </w:r>
        <w:r>
          <w:rPr>
            <w:noProof/>
          </w:rPr>
          <w:instrText xml:space="preserve"> PAGEREF _Toc481152949 \h </w:instrText>
        </w:r>
        <w:r>
          <w:rPr>
            <w:noProof/>
          </w:rPr>
        </w:r>
        <w:r>
          <w:rPr>
            <w:noProof/>
          </w:rPr>
          <w:fldChar w:fldCharType="separate"/>
        </w:r>
        <w:r>
          <w:rPr>
            <w:noProof/>
          </w:rPr>
          <w:t>9</w:t>
        </w:r>
        <w:r>
          <w:rPr>
            <w:noProof/>
          </w:rPr>
          <w:fldChar w:fldCharType="end"/>
        </w:r>
      </w:hyperlink>
    </w:p>
    <w:p w:rsidR="00DE5123" w:rsidRDefault="00DE5123">
      <w:pPr>
        <w:pStyle w:val="10"/>
        <w:tabs>
          <w:tab w:val="right" w:leader="dot" w:pos="8296"/>
        </w:tabs>
        <w:rPr>
          <w:noProof/>
          <w:kern w:val="2"/>
          <w:sz w:val="21"/>
        </w:rPr>
      </w:pPr>
      <w:hyperlink w:anchor="_Toc481152950" w:history="1">
        <w:r w:rsidRPr="00F21A92">
          <w:rPr>
            <w:rStyle w:val="a8"/>
            <w:rFonts w:hint="eastAsia"/>
            <w:noProof/>
          </w:rPr>
          <w:t>黄晓凤、王廷惠教授咨询报告获省商务厅厅长批示</w:t>
        </w:r>
        <w:r>
          <w:rPr>
            <w:noProof/>
          </w:rPr>
          <w:tab/>
        </w:r>
        <w:r>
          <w:rPr>
            <w:noProof/>
          </w:rPr>
          <w:fldChar w:fldCharType="begin"/>
        </w:r>
        <w:r>
          <w:rPr>
            <w:noProof/>
          </w:rPr>
          <w:instrText xml:space="preserve"> PAGEREF _Toc481152950 \h </w:instrText>
        </w:r>
        <w:r>
          <w:rPr>
            <w:noProof/>
          </w:rPr>
        </w:r>
        <w:r>
          <w:rPr>
            <w:noProof/>
          </w:rPr>
          <w:fldChar w:fldCharType="separate"/>
        </w:r>
        <w:r>
          <w:rPr>
            <w:noProof/>
          </w:rPr>
          <w:t>10</w:t>
        </w:r>
        <w:r>
          <w:rPr>
            <w:noProof/>
          </w:rPr>
          <w:fldChar w:fldCharType="end"/>
        </w:r>
      </w:hyperlink>
    </w:p>
    <w:p w:rsidR="00DE5123" w:rsidRDefault="00DE5123">
      <w:pPr>
        <w:pStyle w:val="10"/>
        <w:tabs>
          <w:tab w:val="right" w:leader="dot" w:pos="8296"/>
        </w:tabs>
        <w:rPr>
          <w:noProof/>
          <w:kern w:val="2"/>
          <w:sz w:val="21"/>
        </w:rPr>
      </w:pPr>
      <w:hyperlink w:anchor="_Toc481152951" w:history="1">
        <w:r w:rsidRPr="00F21A92">
          <w:rPr>
            <w:rStyle w:val="a8"/>
            <w:rFonts w:hint="eastAsia"/>
            <w:noProof/>
          </w:rPr>
          <w:t>我校两项成果获得第六次全国优秀财政理论研究成果奖</w:t>
        </w:r>
        <w:r>
          <w:rPr>
            <w:noProof/>
          </w:rPr>
          <w:tab/>
        </w:r>
        <w:r>
          <w:rPr>
            <w:noProof/>
          </w:rPr>
          <w:fldChar w:fldCharType="begin"/>
        </w:r>
        <w:r>
          <w:rPr>
            <w:noProof/>
          </w:rPr>
          <w:instrText xml:space="preserve"> PAGEREF _Toc481152951 \h </w:instrText>
        </w:r>
        <w:r>
          <w:rPr>
            <w:noProof/>
          </w:rPr>
        </w:r>
        <w:r>
          <w:rPr>
            <w:noProof/>
          </w:rPr>
          <w:fldChar w:fldCharType="separate"/>
        </w:r>
        <w:r>
          <w:rPr>
            <w:noProof/>
          </w:rPr>
          <w:t>10</w:t>
        </w:r>
        <w:r>
          <w:rPr>
            <w:noProof/>
          </w:rPr>
          <w:fldChar w:fldCharType="end"/>
        </w:r>
      </w:hyperlink>
    </w:p>
    <w:p w:rsidR="00CA301E" w:rsidRDefault="00CA301E">
      <w:pPr>
        <w:pStyle w:val="10"/>
        <w:tabs>
          <w:tab w:val="right" w:leader="dot" w:pos="8296"/>
        </w:tabs>
        <w:rPr>
          <w:rStyle w:val="a8"/>
          <w:rFonts w:hint="eastAsia"/>
          <w:noProof/>
        </w:rPr>
      </w:pPr>
    </w:p>
    <w:p w:rsidR="00DE5123" w:rsidRDefault="00DE5123">
      <w:pPr>
        <w:pStyle w:val="10"/>
        <w:tabs>
          <w:tab w:val="right" w:leader="dot" w:pos="8296"/>
        </w:tabs>
        <w:rPr>
          <w:noProof/>
          <w:kern w:val="2"/>
          <w:sz w:val="21"/>
        </w:rPr>
      </w:pPr>
      <w:hyperlink w:anchor="_Toc481152952" w:history="1">
        <w:r w:rsidRPr="00F21A92">
          <w:rPr>
            <w:rStyle w:val="a8"/>
            <w:rFonts w:hint="eastAsia"/>
            <w:noProof/>
          </w:rPr>
          <w:t>【学术交流】</w:t>
        </w:r>
        <w:r>
          <w:rPr>
            <w:noProof/>
          </w:rPr>
          <w:tab/>
        </w:r>
        <w:r>
          <w:rPr>
            <w:noProof/>
          </w:rPr>
          <w:fldChar w:fldCharType="begin"/>
        </w:r>
        <w:r>
          <w:rPr>
            <w:noProof/>
          </w:rPr>
          <w:instrText xml:space="preserve"> PAGEREF _Toc481152952 \h </w:instrText>
        </w:r>
        <w:r>
          <w:rPr>
            <w:noProof/>
          </w:rPr>
        </w:r>
        <w:r>
          <w:rPr>
            <w:noProof/>
          </w:rPr>
          <w:fldChar w:fldCharType="separate"/>
        </w:r>
        <w:r>
          <w:rPr>
            <w:noProof/>
          </w:rPr>
          <w:t>11</w:t>
        </w:r>
        <w:r>
          <w:rPr>
            <w:noProof/>
          </w:rPr>
          <w:fldChar w:fldCharType="end"/>
        </w:r>
      </w:hyperlink>
    </w:p>
    <w:p w:rsidR="00DE5123" w:rsidRDefault="00DE5123">
      <w:pPr>
        <w:pStyle w:val="10"/>
        <w:tabs>
          <w:tab w:val="right" w:leader="dot" w:pos="8296"/>
        </w:tabs>
        <w:rPr>
          <w:noProof/>
          <w:kern w:val="2"/>
          <w:sz w:val="21"/>
        </w:rPr>
      </w:pPr>
      <w:hyperlink w:anchor="_Toc481152953" w:history="1">
        <w:r w:rsidRPr="00F21A92">
          <w:rPr>
            <w:rStyle w:val="a8"/>
            <w:rFonts w:ascii="宋体" w:eastAsia="宋体" w:hAnsi="宋体" w:cs="宋体" w:hint="eastAsia"/>
            <w:noProof/>
          </w:rPr>
          <w:t>学术会议</w:t>
        </w:r>
        <w:r>
          <w:rPr>
            <w:noProof/>
          </w:rPr>
          <w:tab/>
        </w:r>
        <w:r>
          <w:rPr>
            <w:noProof/>
          </w:rPr>
          <w:fldChar w:fldCharType="begin"/>
        </w:r>
        <w:r>
          <w:rPr>
            <w:noProof/>
          </w:rPr>
          <w:instrText xml:space="preserve"> PAGEREF _Toc481152953 \h </w:instrText>
        </w:r>
        <w:r>
          <w:rPr>
            <w:noProof/>
          </w:rPr>
        </w:r>
        <w:r>
          <w:rPr>
            <w:noProof/>
          </w:rPr>
          <w:fldChar w:fldCharType="separate"/>
        </w:r>
        <w:r>
          <w:rPr>
            <w:noProof/>
          </w:rPr>
          <w:t>11</w:t>
        </w:r>
        <w:r>
          <w:rPr>
            <w:noProof/>
          </w:rPr>
          <w:fldChar w:fldCharType="end"/>
        </w:r>
      </w:hyperlink>
    </w:p>
    <w:p w:rsidR="00DE5123" w:rsidRDefault="00DE5123">
      <w:pPr>
        <w:pStyle w:val="10"/>
        <w:tabs>
          <w:tab w:val="right" w:leader="dot" w:pos="8296"/>
        </w:tabs>
        <w:rPr>
          <w:noProof/>
          <w:kern w:val="2"/>
          <w:sz w:val="21"/>
        </w:rPr>
      </w:pPr>
      <w:hyperlink w:anchor="_Toc481152954" w:history="1">
        <w:r w:rsidRPr="00F21A92">
          <w:rPr>
            <w:rStyle w:val="a8"/>
            <w:rFonts w:hint="eastAsia"/>
            <w:noProof/>
          </w:rPr>
          <w:t>首届华南商业智库学术年会探讨“‘互联网</w:t>
        </w:r>
        <w:r w:rsidRPr="00F21A92">
          <w:rPr>
            <w:rStyle w:val="a8"/>
            <w:noProof/>
          </w:rPr>
          <w:t>+</w:t>
        </w:r>
        <w:r w:rsidRPr="00F21A92">
          <w:rPr>
            <w:rStyle w:val="a8"/>
            <w:rFonts w:hint="eastAsia"/>
            <w:noProof/>
          </w:rPr>
          <w:t>’与农村流通发展”</w:t>
        </w:r>
        <w:r>
          <w:rPr>
            <w:noProof/>
          </w:rPr>
          <w:tab/>
        </w:r>
        <w:r>
          <w:rPr>
            <w:noProof/>
          </w:rPr>
          <w:fldChar w:fldCharType="begin"/>
        </w:r>
        <w:r>
          <w:rPr>
            <w:noProof/>
          </w:rPr>
          <w:instrText xml:space="preserve"> PAGEREF _Toc481152954 \h </w:instrText>
        </w:r>
        <w:r>
          <w:rPr>
            <w:noProof/>
          </w:rPr>
        </w:r>
        <w:r>
          <w:rPr>
            <w:noProof/>
          </w:rPr>
          <w:fldChar w:fldCharType="separate"/>
        </w:r>
        <w:r>
          <w:rPr>
            <w:noProof/>
          </w:rPr>
          <w:t>11</w:t>
        </w:r>
        <w:r>
          <w:rPr>
            <w:noProof/>
          </w:rPr>
          <w:fldChar w:fldCharType="end"/>
        </w:r>
      </w:hyperlink>
    </w:p>
    <w:p w:rsidR="00DE5123" w:rsidRDefault="00DE5123">
      <w:pPr>
        <w:pStyle w:val="10"/>
        <w:tabs>
          <w:tab w:val="right" w:leader="dot" w:pos="8296"/>
        </w:tabs>
        <w:rPr>
          <w:noProof/>
          <w:kern w:val="2"/>
          <w:sz w:val="21"/>
        </w:rPr>
      </w:pPr>
      <w:hyperlink w:anchor="_Toc481152955" w:history="1">
        <w:r w:rsidRPr="00F21A92">
          <w:rPr>
            <w:rStyle w:val="a8"/>
            <w:rFonts w:hint="eastAsia"/>
            <w:noProof/>
          </w:rPr>
          <w:t>广财博士论坛</w:t>
        </w:r>
        <w:r>
          <w:rPr>
            <w:noProof/>
          </w:rPr>
          <w:tab/>
        </w:r>
        <w:r>
          <w:rPr>
            <w:noProof/>
          </w:rPr>
          <w:fldChar w:fldCharType="begin"/>
        </w:r>
        <w:r>
          <w:rPr>
            <w:noProof/>
          </w:rPr>
          <w:instrText xml:space="preserve"> PAGEREF _Toc481152955 \h </w:instrText>
        </w:r>
        <w:r>
          <w:rPr>
            <w:noProof/>
          </w:rPr>
        </w:r>
        <w:r>
          <w:rPr>
            <w:noProof/>
          </w:rPr>
          <w:fldChar w:fldCharType="separate"/>
        </w:r>
        <w:r>
          <w:rPr>
            <w:noProof/>
          </w:rPr>
          <w:t>13</w:t>
        </w:r>
        <w:r>
          <w:rPr>
            <w:noProof/>
          </w:rPr>
          <w:fldChar w:fldCharType="end"/>
        </w:r>
      </w:hyperlink>
    </w:p>
    <w:p w:rsidR="00DE5123" w:rsidRDefault="00DE5123">
      <w:pPr>
        <w:pStyle w:val="10"/>
        <w:tabs>
          <w:tab w:val="right" w:leader="dot" w:pos="8296"/>
        </w:tabs>
        <w:rPr>
          <w:noProof/>
          <w:kern w:val="2"/>
          <w:sz w:val="21"/>
        </w:rPr>
      </w:pPr>
      <w:hyperlink w:anchor="_Toc481152956" w:history="1">
        <w:r w:rsidRPr="00F21A92">
          <w:rPr>
            <w:rStyle w:val="a8"/>
            <w:rFonts w:hint="eastAsia"/>
            <w:noProof/>
          </w:rPr>
          <w:t>“广财博士论坛”之“微分方程理论及其应用研究”相关学术讲座顺利举行</w:t>
        </w:r>
        <w:r>
          <w:rPr>
            <w:noProof/>
          </w:rPr>
          <w:tab/>
        </w:r>
        <w:r>
          <w:rPr>
            <w:noProof/>
          </w:rPr>
          <w:fldChar w:fldCharType="begin"/>
        </w:r>
        <w:r>
          <w:rPr>
            <w:noProof/>
          </w:rPr>
          <w:instrText xml:space="preserve"> PAGEREF _Toc481152956 \h </w:instrText>
        </w:r>
        <w:r>
          <w:rPr>
            <w:noProof/>
          </w:rPr>
        </w:r>
        <w:r>
          <w:rPr>
            <w:noProof/>
          </w:rPr>
          <w:fldChar w:fldCharType="separate"/>
        </w:r>
        <w:r>
          <w:rPr>
            <w:noProof/>
          </w:rPr>
          <w:t>13</w:t>
        </w:r>
        <w:r>
          <w:rPr>
            <w:noProof/>
          </w:rPr>
          <w:fldChar w:fldCharType="end"/>
        </w:r>
      </w:hyperlink>
    </w:p>
    <w:p w:rsidR="00DE5123" w:rsidRDefault="00DE5123">
      <w:pPr>
        <w:pStyle w:val="10"/>
        <w:tabs>
          <w:tab w:val="right" w:leader="dot" w:pos="8296"/>
        </w:tabs>
        <w:rPr>
          <w:noProof/>
          <w:kern w:val="2"/>
          <w:sz w:val="21"/>
        </w:rPr>
      </w:pPr>
      <w:hyperlink w:anchor="_Toc481152957" w:history="1">
        <w:r w:rsidRPr="00F21A92">
          <w:rPr>
            <w:rStyle w:val="a8"/>
            <w:rFonts w:ascii="宋体" w:eastAsia="宋体" w:hAnsi="宋体" w:hint="eastAsia"/>
            <w:noProof/>
          </w:rPr>
          <w:t>善水大讲坛</w:t>
        </w:r>
        <w:r>
          <w:rPr>
            <w:noProof/>
          </w:rPr>
          <w:tab/>
        </w:r>
        <w:r>
          <w:rPr>
            <w:noProof/>
          </w:rPr>
          <w:fldChar w:fldCharType="begin"/>
        </w:r>
        <w:r>
          <w:rPr>
            <w:noProof/>
          </w:rPr>
          <w:instrText xml:space="preserve"> PAGEREF _Toc481152957 \h </w:instrText>
        </w:r>
        <w:r>
          <w:rPr>
            <w:noProof/>
          </w:rPr>
        </w:r>
        <w:r>
          <w:rPr>
            <w:noProof/>
          </w:rPr>
          <w:fldChar w:fldCharType="separate"/>
        </w:r>
        <w:r>
          <w:rPr>
            <w:noProof/>
          </w:rPr>
          <w:t>13</w:t>
        </w:r>
        <w:r>
          <w:rPr>
            <w:noProof/>
          </w:rPr>
          <w:fldChar w:fldCharType="end"/>
        </w:r>
      </w:hyperlink>
    </w:p>
    <w:p w:rsidR="00DE5123" w:rsidRDefault="00DE5123">
      <w:pPr>
        <w:pStyle w:val="10"/>
        <w:tabs>
          <w:tab w:val="right" w:leader="dot" w:pos="8296"/>
        </w:tabs>
        <w:rPr>
          <w:noProof/>
          <w:kern w:val="2"/>
          <w:sz w:val="21"/>
        </w:rPr>
      </w:pPr>
      <w:hyperlink w:anchor="_Toc481152958" w:history="1">
        <w:r w:rsidRPr="00F21A92">
          <w:rPr>
            <w:rStyle w:val="a8"/>
            <w:rFonts w:hint="eastAsia"/>
            <w:noProof/>
          </w:rPr>
          <w:t>善水大讲坛之大学生立志修身成才讲座举行</w:t>
        </w:r>
        <w:r>
          <w:rPr>
            <w:noProof/>
          </w:rPr>
          <w:tab/>
        </w:r>
        <w:r>
          <w:rPr>
            <w:noProof/>
          </w:rPr>
          <w:fldChar w:fldCharType="begin"/>
        </w:r>
        <w:r>
          <w:rPr>
            <w:noProof/>
          </w:rPr>
          <w:instrText xml:space="preserve"> PAGEREF _Toc481152958 \h </w:instrText>
        </w:r>
        <w:r>
          <w:rPr>
            <w:noProof/>
          </w:rPr>
        </w:r>
        <w:r>
          <w:rPr>
            <w:noProof/>
          </w:rPr>
          <w:fldChar w:fldCharType="separate"/>
        </w:r>
        <w:r>
          <w:rPr>
            <w:noProof/>
          </w:rPr>
          <w:t>13</w:t>
        </w:r>
        <w:r>
          <w:rPr>
            <w:noProof/>
          </w:rPr>
          <w:fldChar w:fldCharType="end"/>
        </w:r>
      </w:hyperlink>
    </w:p>
    <w:p w:rsidR="00DC3A54" w:rsidRDefault="00905AA0">
      <w:r>
        <w:rPr>
          <w:rFonts w:hint="eastAsia"/>
        </w:rPr>
        <w:fldChar w:fldCharType="end"/>
      </w:r>
    </w:p>
    <w:p w:rsidR="00417FD0" w:rsidRDefault="00417FD0"/>
    <w:p w:rsidR="00417FD0" w:rsidRDefault="00417FD0"/>
    <w:p w:rsidR="00DC3A54" w:rsidRDefault="00DC3A54"/>
    <w:p w:rsidR="00822818" w:rsidRDefault="00822818"/>
    <w:p w:rsidR="00822818" w:rsidRDefault="00822818">
      <w:bookmarkStart w:id="3" w:name="_GoBack"/>
      <w:bookmarkEnd w:id="3"/>
    </w:p>
    <w:p w:rsidR="00DC3A54" w:rsidRDefault="00DC1094" w:rsidP="00417FD0">
      <w:pPr>
        <w:pStyle w:val="1"/>
      </w:pPr>
      <w:bookmarkStart w:id="4" w:name="_Toc23189"/>
      <w:bookmarkStart w:id="5" w:name="_Toc481152937"/>
      <w:r>
        <w:rPr>
          <w:rFonts w:hint="eastAsia"/>
        </w:rPr>
        <w:lastRenderedPageBreak/>
        <w:t>【综合新闻】</w:t>
      </w:r>
      <w:bookmarkEnd w:id="0"/>
      <w:bookmarkEnd w:id="1"/>
      <w:bookmarkEnd w:id="2"/>
      <w:bookmarkEnd w:id="4"/>
      <w:bookmarkEnd w:id="5"/>
    </w:p>
    <w:p w:rsidR="00DC3A54" w:rsidRDefault="00DC1094" w:rsidP="00414812">
      <w:pPr>
        <w:pStyle w:val="aa"/>
      </w:pPr>
      <w:bookmarkStart w:id="6" w:name="_Toc14229"/>
      <w:bookmarkStart w:id="7" w:name="_Toc28950"/>
      <w:bookmarkStart w:id="8" w:name="_Toc481152938"/>
      <w:r>
        <w:rPr>
          <w:rFonts w:hint="eastAsia"/>
        </w:rPr>
        <w:t>我校“广东地方公共财政研究中心”</w:t>
      </w:r>
      <w:proofErr w:type="gramStart"/>
      <w:r>
        <w:rPr>
          <w:rFonts w:hint="eastAsia"/>
        </w:rPr>
        <w:t>获批省重点</w:t>
      </w:r>
      <w:proofErr w:type="gramEnd"/>
      <w:r>
        <w:rPr>
          <w:rFonts w:hint="eastAsia"/>
        </w:rPr>
        <w:t>研究基地</w:t>
      </w:r>
      <w:bookmarkEnd w:id="6"/>
      <w:bookmarkEnd w:id="7"/>
      <w:bookmarkEnd w:id="8"/>
    </w:p>
    <w:p w:rsidR="00DC3A54" w:rsidRPr="00414812" w:rsidRDefault="0051406B" w:rsidP="0041481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2017年3月</w:t>
      </w:r>
      <w:r w:rsidR="00DC1094" w:rsidRPr="00414812">
        <w:rPr>
          <w:rFonts w:ascii="宋体" w:eastAsia="宋体" w:hAnsi="宋体" w:cs="宋体" w:hint="eastAsia"/>
          <w:kern w:val="0"/>
          <w:sz w:val="24"/>
          <w:szCs w:val="24"/>
        </w:rPr>
        <w:t>，省教育厅公布了2016年重点平台立项名单，我校申报的“广东地方公共财政研究中心”获批广东省普通高校人文社科重点研究基地，基地负责人为姚凤民教授。这是我校第三个省人文社科重点研究基地，另两个为“法治与经济发展研究所”和“国民经济研究中心”。</w:t>
      </w:r>
    </w:p>
    <w:p w:rsidR="00DC3A54" w:rsidRPr="00414812" w:rsidRDefault="00DC1094" w:rsidP="0041481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414812">
        <w:rPr>
          <w:rFonts w:ascii="宋体" w:eastAsia="宋体" w:hAnsi="宋体" w:cs="宋体" w:hint="eastAsia"/>
          <w:kern w:val="0"/>
          <w:sz w:val="24"/>
          <w:szCs w:val="24"/>
        </w:rPr>
        <w:t>“广东地方公共财政研究中心”的研究领域聚集三个方向：地方财政治理研究、地方公共财政预算与绩效评估、大数据与广东地方公共财政信息化。中心获</w:t>
      </w:r>
      <w:proofErr w:type="gramStart"/>
      <w:r w:rsidRPr="00414812">
        <w:rPr>
          <w:rFonts w:ascii="宋体" w:eastAsia="宋体" w:hAnsi="宋体" w:cs="宋体" w:hint="eastAsia"/>
          <w:kern w:val="0"/>
          <w:sz w:val="24"/>
          <w:szCs w:val="24"/>
        </w:rPr>
        <w:t>批省基地</w:t>
      </w:r>
      <w:proofErr w:type="gramEnd"/>
      <w:r w:rsidRPr="00414812">
        <w:rPr>
          <w:rFonts w:ascii="宋体" w:eastAsia="宋体" w:hAnsi="宋体" w:cs="宋体" w:hint="eastAsia"/>
          <w:kern w:val="0"/>
          <w:sz w:val="24"/>
          <w:szCs w:val="24"/>
        </w:rPr>
        <w:t>表明我校公共财政研究水平在全省高校同行中具有一定地位，中心的进一步建设也将对提升高水平有特色应用型大学建设、繁荣发展广东财政学学科具有重要意义。</w:t>
      </w:r>
    </w:p>
    <w:p w:rsidR="00DC3A54" w:rsidRDefault="00DC1094" w:rsidP="0041481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414812">
        <w:rPr>
          <w:rFonts w:ascii="宋体" w:eastAsia="宋体" w:hAnsi="宋体" w:cs="宋体" w:hint="eastAsia"/>
          <w:kern w:val="0"/>
          <w:sz w:val="24"/>
          <w:szCs w:val="24"/>
        </w:rPr>
        <w:t>此次共有五所高校申报的5个</w:t>
      </w:r>
      <w:proofErr w:type="gramStart"/>
      <w:r w:rsidRPr="00414812">
        <w:rPr>
          <w:rFonts w:ascii="宋体" w:eastAsia="宋体" w:hAnsi="宋体" w:cs="宋体" w:hint="eastAsia"/>
          <w:kern w:val="0"/>
          <w:sz w:val="24"/>
          <w:szCs w:val="24"/>
        </w:rPr>
        <w:t>平台获批省</w:t>
      </w:r>
      <w:proofErr w:type="gramEnd"/>
      <w:r w:rsidRPr="00414812">
        <w:rPr>
          <w:rFonts w:ascii="宋体" w:eastAsia="宋体" w:hAnsi="宋体" w:cs="宋体" w:hint="eastAsia"/>
          <w:kern w:val="0"/>
          <w:sz w:val="24"/>
          <w:szCs w:val="24"/>
        </w:rPr>
        <w:t>普通高校人文社科重点研究基地。</w:t>
      </w:r>
    </w:p>
    <w:p w:rsidR="003354AD" w:rsidRPr="00414812" w:rsidRDefault="003354AD" w:rsidP="003354AD">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DC3A54" w:rsidRDefault="00DC3A54">
      <w:pPr>
        <w:widowControl/>
        <w:shd w:val="clear" w:color="auto" w:fill="FFFFFF"/>
        <w:spacing w:before="100" w:beforeAutospacing="1" w:after="100" w:afterAutospacing="1" w:line="426" w:lineRule="atLeast"/>
        <w:ind w:firstLine="369"/>
        <w:jc w:val="left"/>
        <w:rPr>
          <w:rFonts w:ascii="宋体" w:eastAsia="宋体" w:hAnsi="宋体" w:cs="宋体"/>
          <w:color w:val="000000" w:themeColor="text1"/>
          <w:kern w:val="0"/>
          <w:sz w:val="16"/>
          <w:szCs w:val="16"/>
        </w:rPr>
      </w:pPr>
    </w:p>
    <w:p w:rsidR="00DC3A54" w:rsidRDefault="00DC1094" w:rsidP="00822818">
      <w:pPr>
        <w:pStyle w:val="aa"/>
      </w:pPr>
      <w:bookmarkStart w:id="9" w:name="_Toc10700"/>
      <w:bookmarkStart w:id="10" w:name="_Toc30384"/>
      <w:bookmarkStart w:id="11" w:name="_Toc481152939"/>
      <w:r>
        <w:rPr>
          <w:rFonts w:hint="eastAsia"/>
        </w:rPr>
        <w:t>我校当选“广东智库联盟”</w:t>
      </w:r>
      <w:r>
        <w:rPr>
          <w:rFonts w:hint="eastAsia"/>
        </w:rPr>
        <w:t>2017</w:t>
      </w:r>
      <w:r>
        <w:rPr>
          <w:rFonts w:hint="eastAsia"/>
        </w:rPr>
        <w:t>年轮值理事长单位</w:t>
      </w:r>
      <w:bookmarkEnd w:id="9"/>
      <w:bookmarkEnd w:id="10"/>
      <w:bookmarkEnd w:id="11"/>
    </w:p>
    <w:p w:rsidR="00DC3A54" w:rsidRPr="00414812" w:rsidRDefault="009D04CC" w:rsidP="0041481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w:t>
      </w:r>
      <w:r w:rsidR="00DC1094" w:rsidRPr="00414812">
        <w:rPr>
          <w:rFonts w:ascii="宋体" w:eastAsia="宋体" w:hAnsi="宋体" w:cs="宋体" w:hint="eastAsia"/>
          <w:kern w:val="0"/>
          <w:sz w:val="24"/>
          <w:szCs w:val="24"/>
        </w:rPr>
        <w:t>3月26日，广东智库联盟理事会在广东外语外贸大学召开2016年度</w:t>
      </w:r>
      <w:proofErr w:type="gramStart"/>
      <w:r w:rsidR="00DC1094" w:rsidRPr="00414812">
        <w:rPr>
          <w:rFonts w:ascii="宋体" w:eastAsia="宋体" w:hAnsi="宋体" w:cs="宋体" w:hint="eastAsia"/>
          <w:kern w:val="0"/>
          <w:sz w:val="24"/>
          <w:szCs w:val="24"/>
        </w:rPr>
        <w:t>广东智库联盟</w:t>
      </w:r>
      <w:proofErr w:type="gramEnd"/>
      <w:r w:rsidR="00DC1094" w:rsidRPr="00414812">
        <w:rPr>
          <w:rFonts w:ascii="宋体" w:eastAsia="宋体" w:hAnsi="宋体" w:cs="宋体" w:hint="eastAsia"/>
          <w:kern w:val="0"/>
          <w:sz w:val="24"/>
          <w:szCs w:val="24"/>
        </w:rPr>
        <w:t>工作总结与经验交流大会。会上，我校当选为新</w:t>
      </w:r>
      <w:proofErr w:type="gramStart"/>
      <w:r w:rsidR="00DC1094" w:rsidRPr="00414812">
        <w:rPr>
          <w:rFonts w:ascii="宋体" w:eastAsia="宋体" w:hAnsi="宋体" w:cs="宋体" w:hint="eastAsia"/>
          <w:kern w:val="0"/>
          <w:sz w:val="24"/>
          <w:szCs w:val="24"/>
        </w:rPr>
        <w:t>一届智库联盟</w:t>
      </w:r>
      <w:proofErr w:type="gramEnd"/>
      <w:r w:rsidR="00DC1094" w:rsidRPr="00414812">
        <w:rPr>
          <w:rFonts w:ascii="宋体" w:eastAsia="宋体" w:hAnsi="宋体" w:cs="宋体" w:hint="eastAsia"/>
          <w:kern w:val="0"/>
          <w:sz w:val="24"/>
          <w:szCs w:val="24"/>
        </w:rPr>
        <w:t>轮值理事长单位，副校长邹新月当选轮值单位主席，科研处处长</w:t>
      </w:r>
      <w:proofErr w:type="gramStart"/>
      <w:r w:rsidR="00DC1094" w:rsidRPr="00414812">
        <w:rPr>
          <w:rFonts w:ascii="宋体" w:eastAsia="宋体" w:hAnsi="宋体" w:cs="宋体" w:hint="eastAsia"/>
          <w:kern w:val="0"/>
          <w:sz w:val="24"/>
          <w:szCs w:val="24"/>
        </w:rPr>
        <w:t>林仲豪</w:t>
      </w:r>
      <w:proofErr w:type="gramEnd"/>
      <w:r w:rsidR="00DC1094" w:rsidRPr="00414812">
        <w:rPr>
          <w:rFonts w:ascii="宋体" w:eastAsia="宋体" w:hAnsi="宋体" w:cs="宋体" w:hint="eastAsia"/>
          <w:kern w:val="0"/>
          <w:sz w:val="24"/>
          <w:szCs w:val="24"/>
        </w:rPr>
        <w:t>当选秘书长。</w:t>
      </w:r>
    </w:p>
    <w:p w:rsidR="00DC3A54" w:rsidRPr="00414812" w:rsidRDefault="00DC1094" w:rsidP="0041481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414812">
        <w:rPr>
          <w:rFonts w:ascii="宋体" w:eastAsia="宋体" w:hAnsi="宋体" w:cs="宋体" w:hint="eastAsia"/>
          <w:kern w:val="0"/>
          <w:sz w:val="24"/>
          <w:szCs w:val="24"/>
        </w:rPr>
        <w:t>大会举行了以“当前中国战略外交思考”为主题的报告会，进行了联盟工作总结与经验交流，通过新</w:t>
      </w:r>
      <w:proofErr w:type="gramStart"/>
      <w:r w:rsidRPr="00414812">
        <w:rPr>
          <w:rFonts w:ascii="宋体" w:eastAsia="宋体" w:hAnsi="宋体" w:cs="宋体" w:hint="eastAsia"/>
          <w:kern w:val="0"/>
          <w:sz w:val="24"/>
          <w:szCs w:val="24"/>
        </w:rPr>
        <w:t>一届智库联盟</w:t>
      </w:r>
      <w:proofErr w:type="gramEnd"/>
      <w:r w:rsidRPr="00414812">
        <w:rPr>
          <w:rFonts w:ascii="宋体" w:eastAsia="宋体" w:hAnsi="宋体" w:cs="宋体" w:hint="eastAsia"/>
          <w:kern w:val="0"/>
          <w:sz w:val="24"/>
          <w:szCs w:val="24"/>
        </w:rPr>
        <w:t>轮值理事长单位。邹新月代表轮值理事长</w:t>
      </w:r>
      <w:r w:rsidRPr="00414812">
        <w:rPr>
          <w:rFonts w:ascii="宋体" w:eastAsia="宋体" w:hAnsi="宋体" w:cs="宋体" w:hint="eastAsia"/>
          <w:kern w:val="0"/>
          <w:sz w:val="24"/>
          <w:szCs w:val="24"/>
        </w:rPr>
        <w:lastRenderedPageBreak/>
        <w:t>单位讲话表示，我校一定会切实贯彻2017年工作计划，认真做好四个方面工作：一、召开特色联盟年会——商贸流通与华南商业新流通；二、举办两次精、深、专的学术论坛；三、开展一至两次问题导向型的学术调研；四、协同有学术影响力的智库一起研究相关热点问题。</w:t>
      </w:r>
    </w:p>
    <w:p w:rsidR="00DC3A54" w:rsidRPr="00414812" w:rsidRDefault="00DC1094" w:rsidP="0041481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414812">
        <w:rPr>
          <w:rFonts w:ascii="宋体" w:eastAsia="宋体" w:hAnsi="宋体" w:cs="宋体" w:hint="eastAsia"/>
          <w:kern w:val="0"/>
          <w:sz w:val="24"/>
          <w:szCs w:val="24"/>
        </w:rPr>
        <w:t>广东智库联盟全称“广东省社会科学研究机构战略联盟”，由广东省社科院等20多家社科研究机构共同发起成立，整合全省社科研究机构研究资源，构建起覆盖全省的理论研究和决策研究网络，以期更好地服务于省委省政府和各级党委政府的科学决策。</w:t>
      </w:r>
    </w:p>
    <w:p w:rsidR="003354AD" w:rsidRPr="00414812" w:rsidRDefault="003354AD" w:rsidP="003354AD">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DC3A54" w:rsidRPr="003354AD" w:rsidRDefault="00DC3A54">
      <w:pPr>
        <w:widowControl/>
        <w:shd w:val="clear" w:color="auto" w:fill="FFFFFF"/>
        <w:spacing w:before="100" w:beforeAutospacing="1" w:after="100" w:afterAutospacing="1" w:line="426" w:lineRule="atLeast"/>
        <w:ind w:firstLine="369"/>
        <w:jc w:val="left"/>
        <w:rPr>
          <w:rFonts w:ascii="宋体" w:eastAsia="宋体" w:hAnsi="宋体" w:cs="宋体"/>
          <w:color w:val="000000" w:themeColor="text1"/>
          <w:kern w:val="0"/>
          <w:sz w:val="16"/>
          <w:szCs w:val="16"/>
        </w:rPr>
      </w:pPr>
    </w:p>
    <w:p w:rsidR="003F6652" w:rsidRPr="00822818" w:rsidRDefault="003F6652" w:rsidP="00417FD0">
      <w:pPr>
        <w:pStyle w:val="aa"/>
        <w:rPr>
          <w:rFonts w:ascii="宋体" w:hAnsi="宋体" w:cs="宋体"/>
        </w:rPr>
      </w:pPr>
      <w:bookmarkStart w:id="12" w:name="_Toc13282"/>
      <w:bookmarkStart w:id="13" w:name="_Toc11610"/>
      <w:bookmarkStart w:id="14" w:name="_Toc481152940"/>
      <w:r>
        <w:rPr>
          <w:rFonts w:hint="eastAsia"/>
        </w:rPr>
        <w:t>我校商贸物流与电商研究中心获</w:t>
      </w:r>
      <w:proofErr w:type="gramStart"/>
      <w:r>
        <w:rPr>
          <w:rFonts w:hint="eastAsia"/>
        </w:rPr>
        <w:t>批省基地</w:t>
      </w:r>
      <w:proofErr w:type="gramEnd"/>
      <w:r>
        <w:rPr>
          <w:rFonts w:hint="eastAsia"/>
        </w:rPr>
        <w:t xml:space="preserve"> </w:t>
      </w:r>
      <w:r>
        <w:rPr>
          <w:rFonts w:hint="eastAsia"/>
        </w:rPr>
        <w:t>开放型经济创新</w:t>
      </w:r>
      <w:r>
        <w:rPr>
          <w:rFonts w:ascii="宋体" w:hAnsi="宋体" w:cs="宋体" w:hint="eastAsia"/>
        </w:rPr>
        <w:t>研究中心考</w:t>
      </w:r>
      <w:bookmarkEnd w:id="12"/>
      <w:r>
        <w:rPr>
          <w:rFonts w:ascii="宋体" w:hAnsi="宋体" w:cs="宋体" w:hint="eastAsia"/>
          <w:kern w:val="0"/>
        </w:rPr>
        <w:t>评第三</w:t>
      </w:r>
      <w:bookmarkEnd w:id="13"/>
      <w:bookmarkEnd w:id="14"/>
    </w:p>
    <w:p w:rsidR="003F6652" w:rsidRPr="00F0021E" w:rsidRDefault="003F6652" w:rsidP="003F665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w:t>
      </w:r>
      <w:r w:rsidRPr="00F0021E">
        <w:rPr>
          <w:rFonts w:ascii="宋体" w:eastAsia="宋体" w:hAnsi="宋体" w:cs="宋体" w:hint="eastAsia"/>
          <w:kern w:val="0"/>
          <w:sz w:val="24"/>
          <w:szCs w:val="24"/>
        </w:rPr>
        <w:t>2月23日上午，广东省社科联第七届四次全委会举行，大会为八个第三批“广东省决策咨询研究基地”颁发牌匾。我校“商贸物流与电子商务研究中心”获批，工商管理学院院长彭雷清上台接受牌匾。</w:t>
      </w:r>
    </w:p>
    <w:p w:rsidR="003F6652" w:rsidRPr="00F0021E" w:rsidRDefault="003F6652" w:rsidP="003F665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F0021E">
        <w:rPr>
          <w:rFonts w:ascii="宋体" w:eastAsia="宋体" w:hAnsi="宋体" w:cs="宋体" w:hint="eastAsia"/>
          <w:kern w:val="0"/>
          <w:sz w:val="24"/>
          <w:szCs w:val="24"/>
        </w:rPr>
        <w:t>同时，大会公布了广东省决策咨询研究基地2016年度考评结果，我校开放型经济创新研究中心在20家基地中排名第三。副校长王廷惠教授在会上作经验介绍，她从“一个定位（高端决策咨询基地目标定位）、两个结合（理论研究与决策咨询相结合、现实问题导向与长远发展战略研究相结合）、三大建设（团队、平台和机制建设）、四大功能（发挥</w:t>
      </w:r>
      <w:proofErr w:type="gramStart"/>
      <w:r w:rsidRPr="00F0021E">
        <w:rPr>
          <w:rFonts w:ascii="宋体" w:eastAsia="宋体" w:hAnsi="宋体" w:cs="宋体" w:hint="eastAsia"/>
          <w:kern w:val="0"/>
          <w:sz w:val="24"/>
          <w:szCs w:val="24"/>
        </w:rPr>
        <w:t>咨</w:t>
      </w:r>
      <w:proofErr w:type="gramEnd"/>
      <w:r w:rsidRPr="00F0021E">
        <w:rPr>
          <w:rFonts w:ascii="宋体" w:eastAsia="宋体" w:hAnsi="宋体" w:cs="宋体" w:hint="eastAsia"/>
          <w:kern w:val="0"/>
          <w:sz w:val="24"/>
          <w:szCs w:val="24"/>
        </w:rPr>
        <w:t>政建言、理论创新、舆论引导、公共外交功能）” 等方面介绍了先进经验。开放型经济创新研究中心是依托省高校人文社科重点研究基地国民经济研究中心组建的智库平台，于2015年</w:t>
      </w:r>
      <w:proofErr w:type="gramStart"/>
      <w:r w:rsidRPr="00F0021E">
        <w:rPr>
          <w:rFonts w:ascii="宋体" w:eastAsia="宋体" w:hAnsi="宋体" w:cs="宋体" w:hint="eastAsia"/>
          <w:kern w:val="0"/>
          <w:sz w:val="24"/>
          <w:szCs w:val="24"/>
        </w:rPr>
        <w:t>获批省社科</w:t>
      </w:r>
      <w:proofErr w:type="gramEnd"/>
      <w:r w:rsidRPr="00F0021E">
        <w:rPr>
          <w:rFonts w:ascii="宋体" w:eastAsia="宋体" w:hAnsi="宋体" w:cs="宋体" w:hint="eastAsia"/>
          <w:kern w:val="0"/>
          <w:sz w:val="24"/>
          <w:szCs w:val="24"/>
        </w:rPr>
        <w:t>联</w:t>
      </w:r>
      <w:r w:rsidRPr="00F0021E">
        <w:rPr>
          <w:rFonts w:ascii="宋体" w:eastAsia="宋体" w:hAnsi="宋体" w:cs="宋体" w:hint="eastAsia"/>
          <w:kern w:val="0"/>
          <w:sz w:val="24"/>
          <w:szCs w:val="24"/>
        </w:rPr>
        <w:lastRenderedPageBreak/>
        <w:t>第一批“广东省决策咨询研究基地”。全省社会科学界200多名代表出席会议，我校科研处处长</w:t>
      </w:r>
      <w:proofErr w:type="gramStart"/>
      <w:r w:rsidRPr="00F0021E">
        <w:rPr>
          <w:rFonts w:ascii="宋体" w:eastAsia="宋体" w:hAnsi="宋体" w:cs="宋体" w:hint="eastAsia"/>
          <w:kern w:val="0"/>
          <w:sz w:val="24"/>
          <w:szCs w:val="24"/>
        </w:rPr>
        <w:t>林仲豪</w:t>
      </w:r>
      <w:proofErr w:type="gramEnd"/>
      <w:r w:rsidRPr="00F0021E">
        <w:rPr>
          <w:rFonts w:ascii="宋体" w:eastAsia="宋体" w:hAnsi="宋体" w:cs="宋体" w:hint="eastAsia"/>
          <w:kern w:val="0"/>
          <w:sz w:val="24"/>
          <w:szCs w:val="24"/>
        </w:rPr>
        <w:t>、国民经济研究中心常务副主任黄晓凤等受邀参会。</w:t>
      </w:r>
    </w:p>
    <w:p w:rsidR="003F6652" w:rsidRDefault="003F6652" w:rsidP="003F6652">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3F6652" w:rsidRPr="00414812" w:rsidRDefault="003F6652" w:rsidP="003F6652">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3F6652" w:rsidRDefault="003F6652" w:rsidP="003F6652">
      <w:pPr>
        <w:pStyle w:val="aa"/>
      </w:pPr>
      <w:bookmarkStart w:id="15" w:name="_Toc22380"/>
      <w:bookmarkStart w:id="16" w:name="_Toc4233"/>
      <w:bookmarkStart w:id="17" w:name="_Toc481152941"/>
      <w:r>
        <w:rPr>
          <w:rFonts w:hint="eastAsia"/>
        </w:rPr>
        <w:t>首批青年科研创新团队成立</w:t>
      </w:r>
      <w:r>
        <w:rPr>
          <w:rFonts w:hint="eastAsia"/>
        </w:rPr>
        <w:t xml:space="preserve"> </w:t>
      </w:r>
      <w:r>
        <w:rPr>
          <w:rFonts w:hint="eastAsia"/>
        </w:rPr>
        <w:t>团队建设工作会召开</w:t>
      </w:r>
      <w:bookmarkEnd w:id="15"/>
      <w:bookmarkEnd w:id="16"/>
      <w:bookmarkEnd w:id="17"/>
    </w:p>
    <w:p w:rsidR="003F6652" w:rsidRPr="00F0021E" w:rsidRDefault="003F6652" w:rsidP="003F665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F0021E">
        <w:rPr>
          <w:rFonts w:ascii="宋体" w:eastAsia="宋体" w:hAnsi="宋体" w:cs="宋体" w:hint="eastAsia"/>
          <w:kern w:val="0"/>
          <w:sz w:val="24"/>
          <w:szCs w:val="24"/>
        </w:rPr>
        <w:t>为增强青年教师科研创新和服务地方经济社会发展的能力，提升学校学科建设水平和科研竞争力，学校决定实施青年科研创新团队建设计划。今年初，首批12支团队遴选确定，分别是养老服务系统建模与供给</w:t>
      </w:r>
      <w:proofErr w:type="gramStart"/>
      <w:r w:rsidRPr="00F0021E">
        <w:rPr>
          <w:rFonts w:ascii="宋体" w:eastAsia="宋体" w:hAnsi="宋体" w:cs="宋体" w:hint="eastAsia"/>
          <w:kern w:val="0"/>
          <w:sz w:val="24"/>
          <w:szCs w:val="24"/>
        </w:rPr>
        <w:t>侧改革</w:t>
      </w:r>
      <w:proofErr w:type="gramEnd"/>
      <w:r w:rsidRPr="00F0021E">
        <w:rPr>
          <w:rFonts w:ascii="宋体" w:eastAsia="宋体" w:hAnsi="宋体" w:cs="宋体" w:hint="eastAsia"/>
          <w:kern w:val="0"/>
          <w:sz w:val="24"/>
          <w:szCs w:val="24"/>
        </w:rPr>
        <w:t>路径研究团队（所在单位：经济学院，负责人：彭荣）、银行业竞争对公司财务的影响研究团队（所在单位：金融学院，负责人：蔡卫星）、家庭金融资产配置与风险管理研究团队（所在单位：金融学院，负责人：黄金波）、中国情境领导行为的效能研究团队（所在单位：工商管理学院，负责人：黄亮）、供应</w:t>
      </w:r>
      <w:proofErr w:type="gramStart"/>
      <w:r w:rsidRPr="00F0021E">
        <w:rPr>
          <w:rFonts w:ascii="宋体" w:eastAsia="宋体" w:hAnsi="宋体" w:cs="宋体" w:hint="eastAsia"/>
          <w:kern w:val="0"/>
          <w:sz w:val="24"/>
          <w:szCs w:val="24"/>
        </w:rPr>
        <w:t>链运作</w:t>
      </w:r>
      <w:proofErr w:type="gramEnd"/>
      <w:r w:rsidRPr="00F0021E">
        <w:rPr>
          <w:rFonts w:ascii="宋体" w:eastAsia="宋体" w:hAnsi="宋体" w:cs="宋体" w:hint="eastAsia"/>
          <w:kern w:val="0"/>
          <w:sz w:val="24"/>
          <w:szCs w:val="24"/>
        </w:rPr>
        <w:t>与渠道管理决策研究团队（所在单位：工商管理学院，负责人：李柏勋）、内部控制研究团队（所在单位：会计学院，负责人：雷宇）、基于混合所有制的非正式制度研究团队（所在单位：会计学院，负责人：王艳）、城乡发展转型的土地问题研究团队（所在单位：公共管理学院，负责人：李艳）、大数据与GIS支持下的城市旅游与经济耦合研究团队（所在单位：地理与旅游学院，负责人：张亦汉）、多元统计方法在信息检索中的应用研究团队（所在单位：统计与数学学院，负责人：蔡佳）、几类期权定价模型的动力学研究团队（所在单位：统计与数学学院，负责人：李时敏）、新媒体环境下视频产业发展与文化建构研究团队（所在单位：人文与传播学院，负责人：贾毅）。</w:t>
      </w:r>
    </w:p>
    <w:p w:rsidR="003F6652" w:rsidRPr="00F0021E" w:rsidRDefault="003F6652" w:rsidP="003F665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2017年</w:t>
      </w:r>
      <w:r w:rsidRPr="00F0021E">
        <w:rPr>
          <w:rFonts w:ascii="宋体" w:eastAsia="宋体" w:hAnsi="宋体" w:cs="宋体" w:hint="eastAsia"/>
          <w:kern w:val="0"/>
          <w:sz w:val="24"/>
          <w:szCs w:val="24"/>
        </w:rPr>
        <w:t>3月10日上午，学校召开首批青年科研创新团队建设工作会议。副校长邹新月、发展规划处处长张军、各团队负责人及核心成员、科研处工作人员与会，科研处处长</w:t>
      </w:r>
      <w:proofErr w:type="gramStart"/>
      <w:r w:rsidRPr="00F0021E">
        <w:rPr>
          <w:rFonts w:ascii="宋体" w:eastAsia="宋体" w:hAnsi="宋体" w:cs="宋体" w:hint="eastAsia"/>
          <w:kern w:val="0"/>
          <w:sz w:val="24"/>
          <w:szCs w:val="24"/>
        </w:rPr>
        <w:t>林仲豪主持</w:t>
      </w:r>
      <w:proofErr w:type="gramEnd"/>
      <w:r w:rsidRPr="00F0021E">
        <w:rPr>
          <w:rFonts w:ascii="宋体" w:eastAsia="宋体" w:hAnsi="宋体" w:cs="宋体" w:hint="eastAsia"/>
          <w:kern w:val="0"/>
          <w:sz w:val="24"/>
          <w:szCs w:val="24"/>
        </w:rPr>
        <w:t>会议。各团队负责人及核心成员就所在团队情况作了简要介绍。</w:t>
      </w:r>
    </w:p>
    <w:p w:rsidR="003F6652" w:rsidRPr="00F0021E" w:rsidRDefault="003F6652" w:rsidP="003F665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F0021E">
        <w:rPr>
          <w:rFonts w:ascii="宋体" w:eastAsia="宋体" w:hAnsi="宋体" w:cs="宋体" w:hint="eastAsia"/>
          <w:kern w:val="0"/>
          <w:sz w:val="24"/>
          <w:szCs w:val="24"/>
        </w:rPr>
        <w:t>邹新月对我校青年科研创新团队寄予厚望并部署了相关工作。他对进一步做好团队建设工作提出四点要求：一是开好一个团队研讨会议；二是做好一个有共识、有生命力的计划；三是形成一个不过时、不落伍的方向；四是建设一个和谐、协同合作的科研氛围，鼓励大家大胆科研，创新科研，积极申报各类项目，做有追求、有目标、有奋斗精神的科研人员。</w:t>
      </w:r>
    </w:p>
    <w:p w:rsidR="003F6652" w:rsidRDefault="003F6652" w:rsidP="003F665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F0021E">
        <w:rPr>
          <w:rFonts w:ascii="宋体" w:eastAsia="宋体" w:hAnsi="宋体" w:cs="宋体" w:hint="eastAsia"/>
          <w:kern w:val="0"/>
          <w:sz w:val="24"/>
          <w:szCs w:val="24"/>
        </w:rPr>
        <w:t>张军与参会人员交流分享了团队建设经验。</w:t>
      </w:r>
      <w:proofErr w:type="gramStart"/>
      <w:r w:rsidRPr="00F0021E">
        <w:rPr>
          <w:rFonts w:ascii="宋体" w:eastAsia="宋体" w:hAnsi="宋体" w:cs="宋体" w:hint="eastAsia"/>
          <w:kern w:val="0"/>
          <w:sz w:val="24"/>
          <w:szCs w:val="24"/>
        </w:rPr>
        <w:t>林仲豪作</w:t>
      </w:r>
      <w:proofErr w:type="gramEnd"/>
      <w:r w:rsidRPr="00F0021E">
        <w:rPr>
          <w:rFonts w:ascii="宋体" w:eastAsia="宋体" w:hAnsi="宋体" w:cs="宋体" w:hint="eastAsia"/>
          <w:kern w:val="0"/>
          <w:sz w:val="24"/>
          <w:szCs w:val="24"/>
        </w:rPr>
        <w:t>会议总结，希望大家担起责任，努力成为我校科研的主要力量，科研人员要有成就感、荣誉感和获得感，表示科研处全体人员也将继续做好服务管理工作，共同为广财大科研事业作贡献。</w:t>
      </w:r>
    </w:p>
    <w:p w:rsidR="003F6652" w:rsidRPr="00414812" w:rsidRDefault="003F6652" w:rsidP="003F6652">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1A5DD5" w:rsidRPr="001A5DD5" w:rsidRDefault="001A5DD5" w:rsidP="001A5DD5">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DC3A54" w:rsidRDefault="00DC1094" w:rsidP="00822818">
      <w:pPr>
        <w:pStyle w:val="aa"/>
      </w:pPr>
      <w:bookmarkStart w:id="18" w:name="_Toc9714"/>
      <w:bookmarkStart w:id="19" w:name="_Toc27173"/>
      <w:bookmarkStart w:id="20" w:name="_Toc481152942"/>
      <w:r>
        <w:rPr>
          <w:rFonts w:hint="eastAsia"/>
        </w:rPr>
        <w:t>学校召开期末科研工作会议</w:t>
      </w:r>
      <w:bookmarkEnd w:id="18"/>
      <w:bookmarkEnd w:id="19"/>
      <w:bookmarkEnd w:id="20"/>
    </w:p>
    <w:p w:rsidR="00DC3A54" w:rsidRPr="00414812" w:rsidRDefault="00FF6C22" w:rsidP="0041481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w:t>
      </w:r>
      <w:r w:rsidR="00DC1094" w:rsidRPr="00414812">
        <w:rPr>
          <w:rFonts w:ascii="宋体" w:eastAsia="宋体" w:hAnsi="宋体" w:cs="宋体" w:hint="eastAsia"/>
          <w:kern w:val="0"/>
          <w:sz w:val="24"/>
          <w:szCs w:val="24"/>
        </w:rPr>
        <w:t>1月3日下午，学校召开2016—2017学年第一学期期末科研工作会议。各教学单位分管科研工作院长（主任）、科研机构主要负责人、科研（学科）秘书以及科研处全体人员与会。副校长邹新月主持会议。</w:t>
      </w:r>
    </w:p>
    <w:p w:rsidR="00DC3A54" w:rsidRPr="00414812" w:rsidRDefault="00DC1094" w:rsidP="0041481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414812">
        <w:rPr>
          <w:rFonts w:ascii="宋体" w:eastAsia="宋体" w:hAnsi="宋体" w:cs="宋体" w:hint="eastAsia"/>
          <w:kern w:val="0"/>
          <w:sz w:val="24"/>
          <w:szCs w:val="24"/>
        </w:rPr>
        <w:t>科研处副处长陈红丽总结了2016年科研工作，就近期的主要工作</w:t>
      </w:r>
      <w:proofErr w:type="gramStart"/>
      <w:r w:rsidRPr="00414812">
        <w:rPr>
          <w:rFonts w:ascii="宋体" w:eastAsia="宋体" w:hAnsi="宋体" w:cs="宋体" w:hint="eastAsia"/>
          <w:kern w:val="0"/>
          <w:sz w:val="24"/>
          <w:szCs w:val="24"/>
        </w:rPr>
        <w:t>作</w:t>
      </w:r>
      <w:proofErr w:type="gramEnd"/>
      <w:r w:rsidRPr="00414812">
        <w:rPr>
          <w:rFonts w:ascii="宋体" w:eastAsia="宋体" w:hAnsi="宋体" w:cs="宋体" w:hint="eastAsia"/>
          <w:kern w:val="0"/>
          <w:sz w:val="24"/>
          <w:szCs w:val="24"/>
        </w:rPr>
        <w:t>了布置和安排，同时传达了近期国家和地方重要的科研政策文件精神。科研处处长</w:t>
      </w:r>
      <w:proofErr w:type="gramStart"/>
      <w:r w:rsidRPr="00414812">
        <w:rPr>
          <w:rFonts w:ascii="宋体" w:eastAsia="宋体" w:hAnsi="宋体" w:cs="宋体" w:hint="eastAsia"/>
          <w:kern w:val="0"/>
          <w:sz w:val="24"/>
          <w:szCs w:val="24"/>
        </w:rPr>
        <w:t>林仲</w:t>
      </w:r>
      <w:r w:rsidRPr="00414812">
        <w:rPr>
          <w:rFonts w:ascii="宋体" w:eastAsia="宋体" w:hAnsi="宋体" w:cs="宋体" w:hint="eastAsia"/>
          <w:kern w:val="0"/>
          <w:sz w:val="24"/>
          <w:szCs w:val="24"/>
        </w:rPr>
        <w:lastRenderedPageBreak/>
        <w:t>豪</w:t>
      </w:r>
      <w:proofErr w:type="gramEnd"/>
      <w:r w:rsidRPr="00414812">
        <w:rPr>
          <w:rFonts w:ascii="宋体" w:eastAsia="宋体" w:hAnsi="宋体" w:cs="宋体" w:hint="eastAsia"/>
          <w:kern w:val="0"/>
          <w:sz w:val="24"/>
          <w:szCs w:val="24"/>
        </w:rPr>
        <w:t>从大科研大思路大参与，优化存量、提升增量、保证我校科研可持续发展以及科研政策激励三方面阐述了2017年我校科研工作思路。</w:t>
      </w:r>
    </w:p>
    <w:p w:rsidR="00DC3A54" w:rsidRPr="00822818" w:rsidRDefault="00DC1094" w:rsidP="0082281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414812">
        <w:rPr>
          <w:rFonts w:ascii="宋体" w:eastAsia="宋体" w:hAnsi="宋体" w:cs="宋体" w:hint="eastAsia"/>
          <w:kern w:val="0"/>
          <w:sz w:val="24"/>
          <w:szCs w:val="24"/>
        </w:rPr>
        <w:t>邹新月在总结讲话中肯定了我校科研工作取得的成绩，对进一步做好学校科研工作从理念、制度、现状、信息、机会、机遇六方面提出要求：一是进一步强化科研意识，教学决定生存，科研决定水平，服务决定地位，制度决定成败，质量决定兴衰；二是要加强对相关科研管理制度的完善和宣传；三是充分调动师生申报项目的积极性；四是按规章制度科学使用科研经费，落实政策精神；五是以申博为契机，在人才培养、课题申报、学术交流和论文发表等方面下功夫；六是抓住发展机遇，多渠道发展，为学校高水平有特色应用型财经大学建设多做贡献。</w:t>
      </w:r>
    </w:p>
    <w:p w:rsidR="00DC3A54" w:rsidRDefault="00363C4A" w:rsidP="001A5DD5">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1A5DD5" w:rsidRPr="001A5DD5" w:rsidRDefault="001A5DD5" w:rsidP="001A5DD5">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DC3A54" w:rsidRDefault="00DC1094">
      <w:pPr>
        <w:pStyle w:val="1"/>
      </w:pPr>
      <w:bookmarkStart w:id="21" w:name="_Toc2189"/>
      <w:bookmarkStart w:id="22" w:name="_Toc18320"/>
      <w:bookmarkStart w:id="23" w:name="_Toc481152943"/>
      <w:r>
        <w:rPr>
          <w:rFonts w:hint="eastAsia"/>
        </w:rPr>
        <w:t>【项目园地】</w:t>
      </w:r>
      <w:bookmarkEnd w:id="21"/>
      <w:bookmarkEnd w:id="22"/>
      <w:bookmarkEnd w:id="23"/>
    </w:p>
    <w:p w:rsidR="00417FD0" w:rsidRPr="00822818" w:rsidRDefault="00417FD0" w:rsidP="00417FD0">
      <w:pPr>
        <w:pStyle w:val="aa"/>
        <w:rPr>
          <w:rFonts w:eastAsiaTheme="majorEastAsia"/>
        </w:rPr>
      </w:pPr>
      <w:bookmarkStart w:id="24" w:name="_Toc21415"/>
      <w:bookmarkStart w:id="25" w:name="_Toc2832"/>
      <w:bookmarkStart w:id="26" w:name="_Toc481152944"/>
      <w:r>
        <w:rPr>
          <w:rFonts w:hint="eastAsia"/>
        </w:rPr>
        <w:t>我校再获</w:t>
      </w:r>
      <w:r>
        <w:rPr>
          <w:rFonts w:hint="eastAsia"/>
        </w:rPr>
        <w:t>1</w:t>
      </w:r>
      <w:r>
        <w:rPr>
          <w:rFonts w:hint="eastAsia"/>
        </w:rPr>
        <w:t>项</w:t>
      </w:r>
      <w:r>
        <w:rPr>
          <w:rFonts w:hint="eastAsia"/>
        </w:rPr>
        <w:t>2016</w:t>
      </w:r>
      <w:r>
        <w:rPr>
          <w:rFonts w:hint="eastAsia"/>
        </w:rPr>
        <w:t>年国家自然科学基金资助项目</w:t>
      </w:r>
      <w:bookmarkEnd w:id="24"/>
      <w:bookmarkEnd w:id="25"/>
      <w:bookmarkEnd w:id="26"/>
    </w:p>
    <w:p w:rsidR="00417FD0" w:rsidRDefault="00417FD0" w:rsidP="00417FD0">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F0021E">
        <w:rPr>
          <w:rFonts w:ascii="宋体" w:eastAsia="宋体" w:hAnsi="宋体" w:cs="宋体" w:hint="eastAsia"/>
          <w:kern w:val="0"/>
          <w:sz w:val="24"/>
          <w:szCs w:val="24"/>
        </w:rPr>
        <w:t>   </w:t>
      </w:r>
      <w:r>
        <w:rPr>
          <w:rFonts w:ascii="宋体" w:eastAsia="宋体" w:hAnsi="宋体" w:cs="宋体" w:hint="eastAsia"/>
          <w:kern w:val="0"/>
          <w:sz w:val="24"/>
          <w:szCs w:val="24"/>
        </w:rPr>
        <w:t>2017年1月</w:t>
      </w:r>
      <w:r w:rsidRPr="00F0021E">
        <w:rPr>
          <w:rFonts w:ascii="宋体" w:eastAsia="宋体" w:hAnsi="宋体" w:cs="宋体" w:hint="eastAsia"/>
          <w:kern w:val="0"/>
          <w:sz w:val="24"/>
          <w:szCs w:val="24"/>
        </w:rPr>
        <w:t>，国家自然科学基金委员会数理科学部发布了《关于国家自然科学基金资助项目批准及有关事项的通知》，我校数学与统计学院教师李瑞敬的《部分可观测平均场随机系统最优控制问题研究》获数学天元基金专项基金项目资助，项目批准号为11626063，研究期限一年。</w:t>
      </w:r>
    </w:p>
    <w:p w:rsidR="00417FD0" w:rsidRPr="00414812" w:rsidRDefault="00417FD0" w:rsidP="00417FD0">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417FD0" w:rsidRDefault="00417FD0" w:rsidP="00417FD0"/>
    <w:p w:rsidR="00417FD0" w:rsidRPr="00417FD0" w:rsidRDefault="00417FD0" w:rsidP="00417FD0"/>
    <w:p w:rsidR="00DC3A54" w:rsidRDefault="00DC1094" w:rsidP="00414812">
      <w:pPr>
        <w:pStyle w:val="aa"/>
      </w:pPr>
      <w:bookmarkStart w:id="27" w:name="_Toc10080"/>
      <w:bookmarkStart w:id="28" w:name="_Toc4467"/>
      <w:bookmarkStart w:id="29" w:name="_Toc481152945"/>
      <w:r>
        <w:rPr>
          <w:rFonts w:hint="eastAsia"/>
        </w:rPr>
        <w:lastRenderedPageBreak/>
        <w:t>我校获</w:t>
      </w:r>
      <w:r>
        <w:rPr>
          <w:rFonts w:hint="eastAsia"/>
        </w:rPr>
        <w:t>11</w:t>
      </w:r>
      <w:r>
        <w:rPr>
          <w:rFonts w:hint="eastAsia"/>
        </w:rPr>
        <w:t>项省哲学社科“十三五”规划</w:t>
      </w:r>
      <w:r>
        <w:rPr>
          <w:rFonts w:hint="eastAsia"/>
        </w:rPr>
        <w:t>2016</w:t>
      </w:r>
      <w:r>
        <w:rPr>
          <w:rFonts w:hint="eastAsia"/>
        </w:rPr>
        <w:t>年度学科共建项目立项</w:t>
      </w:r>
      <w:bookmarkEnd w:id="27"/>
      <w:bookmarkEnd w:id="28"/>
      <w:bookmarkEnd w:id="29"/>
    </w:p>
    <w:p w:rsidR="00DC3A54" w:rsidRPr="00414812" w:rsidRDefault="00ED4706" w:rsidP="00ED470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ED4706">
        <w:rPr>
          <w:rFonts w:ascii="宋体" w:eastAsia="宋体" w:hAnsi="宋体" w:cs="宋体" w:hint="eastAsia"/>
          <w:kern w:val="0"/>
          <w:sz w:val="24"/>
          <w:szCs w:val="24"/>
        </w:rPr>
        <w:t>2017年1月6日</w:t>
      </w:r>
      <w:r w:rsidR="00DC1094" w:rsidRPr="00414812">
        <w:rPr>
          <w:rFonts w:ascii="宋体" w:eastAsia="宋体" w:hAnsi="宋体" w:cs="宋体" w:hint="eastAsia"/>
          <w:kern w:val="0"/>
          <w:sz w:val="24"/>
          <w:szCs w:val="24"/>
        </w:rPr>
        <w:t>，省哲学社会科学规划办公布“省哲学社科‘十三五’规划2016年度学科共建项目立项名单”，我校共有11个项目获立项。</w:t>
      </w:r>
    </w:p>
    <w:p w:rsidR="00DC3A54" w:rsidRPr="00414812" w:rsidRDefault="00DC1094" w:rsidP="000728EE">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414812">
        <w:rPr>
          <w:rFonts w:ascii="宋体" w:eastAsia="宋体" w:hAnsi="宋体" w:cs="宋体" w:hint="eastAsia"/>
          <w:kern w:val="0"/>
          <w:sz w:val="24"/>
          <w:szCs w:val="24"/>
        </w:rPr>
        <w:t>据悉，省哲学社会科学“十三五”规划2016年度学科共建项目共受理申报1052项，经资格审查、学科组会议评审、省哲学社会科学规划领导小组审批等程序，共确定立项项目335项，全省立项率为31.84%。我校共报送32项，立项率为34.4%。我校立项名单如下：</w:t>
      </w:r>
    </w:p>
    <w:tbl>
      <w:tblPr>
        <w:tblStyle w:val="a9"/>
        <w:tblW w:w="861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675"/>
        <w:gridCol w:w="1276"/>
        <w:gridCol w:w="3260"/>
        <w:gridCol w:w="1418"/>
        <w:gridCol w:w="850"/>
        <w:gridCol w:w="1134"/>
      </w:tblGrid>
      <w:tr w:rsidR="00DC3A54" w:rsidTr="001A5DD5">
        <w:trPr>
          <w:trHeight w:val="426"/>
        </w:trPr>
        <w:tc>
          <w:tcPr>
            <w:tcW w:w="675"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b/>
                <w:bCs/>
                <w:color w:val="000000" w:themeColor="text1"/>
                <w:kern w:val="0"/>
                <w:szCs w:val="21"/>
              </w:rPr>
              <w:t>序号</w:t>
            </w:r>
          </w:p>
        </w:tc>
        <w:tc>
          <w:tcPr>
            <w:tcW w:w="1276"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b/>
                <w:bCs/>
                <w:color w:val="000000" w:themeColor="text1"/>
                <w:kern w:val="0"/>
                <w:szCs w:val="21"/>
              </w:rPr>
              <w:t>立项编号</w:t>
            </w:r>
          </w:p>
        </w:tc>
        <w:tc>
          <w:tcPr>
            <w:tcW w:w="3260"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b/>
                <w:bCs/>
                <w:color w:val="000000" w:themeColor="text1"/>
                <w:kern w:val="0"/>
                <w:szCs w:val="21"/>
              </w:rPr>
              <w:t>项目名称</w:t>
            </w:r>
          </w:p>
        </w:tc>
        <w:tc>
          <w:tcPr>
            <w:tcW w:w="1418"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b/>
                <w:bCs/>
                <w:color w:val="000000" w:themeColor="text1"/>
                <w:kern w:val="0"/>
                <w:szCs w:val="21"/>
              </w:rPr>
              <w:t>学科分类</w:t>
            </w:r>
          </w:p>
        </w:tc>
        <w:tc>
          <w:tcPr>
            <w:tcW w:w="850"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b/>
                <w:bCs/>
                <w:color w:val="000000" w:themeColor="text1"/>
                <w:kern w:val="0"/>
                <w:szCs w:val="21"/>
              </w:rPr>
              <w:t>负责人</w:t>
            </w:r>
          </w:p>
        </w:tc>
        <w:tc>
          <w:tcPr>
            <w:tcW w:w="1134"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b/>
                <w:bCs/>
                <w:color w:val="000000" w:themeColor="text1"/>
                <w:kern w:val="0"/>
                <w:szCs w:val="21"/>
              </w:rPr>
              <w:t>所 属 单 位</w:t>
            </w:r>
          </w:p>
        </w:tc>
      </w:tr>
      <w:tr w:rsidR="00DC3A54" w:rsidTr="001A5DD5">
        <w:trPr>
          <w:trHeight w:val="426"/>
        </w:trPr>
        <w:tc>
          <w:tcPr>
            <w:tcW w:w="675"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1</w:t>
            </w:r>
          </w:p>
        </w:tc>
        <w:tc>
          <w:tcPr>
            <w:tcW w:w="1276"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GD16XYJ28</w:t>
            </w:r>
          </w:p>
        </w:tc>
        <w:tc>
          <w:tcPr>
            <w:tcW w:w="3260" w:type="dxa"/>
          </w:tcPr>
          <w:p w:rsidR="00DC3A54" w:rsidRPr="00414812" w:rsidRDefault="00DC1094">
            <w:pPr>
              <w:widowControl/>
              <w:spacing w:before="100" w:beforeAutospacing="1" w:after="100" w:afterAutospacing="1"/>
              <w:jc w:val="left"/>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广东省区域创新的动力机制研究——基于社会资本的视角</w:t>
            </w:r>
          </w:p>
        </w:tc>
        <w:tc>
          <w:tcPr>
            <w:tcW w:w="1418"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应用经济</w:t>
            </w:r>
          </w:p>
        </w:tc>
        <w:tc>
          <w:tcPr>
            <w:tcW w:w="850"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徐娟</w:t>
            </w:r>
          </w:p>
        </w:tc>
        <w:tc>
          <w:tcPr>
            <w:tcW w:w="1134"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经济贸易学院</w:t>
            </w:r>
          </w:p>
        </w:tc>
      </w:tr>
      <w:tr w:rsidR="00DC3A54" w:rsidTr="001A5DD5">
        <w:trPr>
          <w:trHeight w:val="691"/>
        </w:trPr>
        <w:tc>
          <w:tcPr>
            <w:tcW w:w="675"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2</w:t>
            </w:r>
          </w:p>
        </w:tc>
        <w:tc>
          <w:tcPr>
            <w:tcW w:w="1276"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GD16XYJ26</w:t>
            </w:r>
          </w:p>
        </w:tc>
        <w:tc>
          <w:tcPr>
            <w:tcW w:w="3260" w:type="dxa"/>
          </w:tcPr>
          <w:p w:rsidR="00DC3A54" w:rsidRPr="00414812" w:rsidRDefault="00DC1094">
            <w:pPr>
              <w:widowControl/>
              <w:spacing w:before="100" w:beforeAutospacing="1" w:after="100" w:afterAutospacing="1"/>
              <w:jc w:val="left"/>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互联网视角下制造业与服务业空间非一体化研究——来自广东省城市层面的经验数据</w:t>
            </w:r>
          </w:p>
        </w:tc>
        <w:tc>
          <w:tcPr>
            <w:tcW w:w="1418"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应用经济</w:t>
            </w:r>
          </w:p>
        </w:tc>
        <w:tc>
          <w:tcPr>
            <w:tcW w:w="850"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proofErr w:type="gramStart"/>
            <w:r w:rsidRPr="00414812">
              <w:rPr>
                <w:rFonts w:asciiTheme="minorEastAsia" w:hAnsiTheme="minorEastAsia" w:cs="宋体" w:hint="eastAsia"/>
                <w:color w:val="000000" w:themeColor="text1"/>
                <w:kern w:val="0"/>
                <w:szCs w:val="21"/>
              </w:rPr>
              <w:t>韦琦</w:t>
            </w:r>
            <w:proofErr w:type="gramEnd"/>
          </w:p>
        </w:tc>
        <w:tc>
          <w:tcPr>
            <w:tcW w:w="1134"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工商管理学院</w:t>
            </w:r>
          </w:p>
        </w:tc>
      </w:tr>
      <w:tr w:rsidR="00DC3A54" w:rsidTr="001A5DD5">
        <w:trPr>
          <w:trHeight w:val="541"/>
        </w:trPr>
        <w:tc>
          <w:tcPr>
            <w:tcW w:w="675"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3</w:t>
            </w:r>
          </w:p>
        </w:tc>
        <w:tc>
          <w:tcPr>
            <w:tcW w:w="1276"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GD16XGL14</w:t>
            </w:r>
          </w:p>
        </w:tc>
        <w:tc>
          <w:tcPr>
            <w:tcW w:w="3260" w:type="dxa"/>
          </w:tcPr>
          <w:p w:rsidR="00DC3A54" w:rsidRPr="00414812" w:rsidRDefault="00DC1094">
            <w:pPr>
              <w:widowControl/>
              <w:spacing w:before="100" w:beforeAutospacing="1" w:after="100" w:afterAutospacing="1"/>
              <w:jc w:val="left"/>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政治关联对广东民营企业境外直接投资的影响研究</w:t>
            </w:r>
          </w:p>
        </w:tc>
        <w:tc>
          <w:tcPr>
            <w:tcW w:w="1418"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管理新兴</w:t>
            </w:r>
            <w:proofErr w:type="gramStart"/>
            <w:r w:rsidRPr="00414812">
              <w:rPr>
                <w:rFonts w:asciiTheme="minorEastAsia" w:hAnsiTheme="minorEastAsia" w:cs="宋体" w:hint="eastAsia"/>
                <w:color w:val="000000" w:themeColor="text1"/>
                <w:kern w:val="0"/>
                <w:szCs w:val="21"/>
              </w:rPr>
              <w:t>交叉学</w:t>
            </w:r>
            <w:proofErr w:type="gramEnd"/>
          </w:p>
        </w:tc>
        <w:tc>
          <w:tcPr>
            <w:tcW w:w="850"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郭剑花</w:t>
            </w:r>
          </w:p>
        </w:tc>
        <w:tc>
          <w:tcPr>
            <w:tcW w:w="1134"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会计学院</w:t>
            </w:r>
          </w:p>
        </w:tc>
      </w:tr>
      <w:tr w:rsidR="00DC3A54" w:rsidTr="001A5DD5">
        <w:trPr>
          <w:trHeight w:val="484"/>
        </w:trPr>
        <w:tc>
          <w:tcPr>
            <w:tcW w:w="675"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4</w:t>
            </w:r>
          </w:p>
        </w:tc>
        <w:tc>
          <w:tcPr>
            <w:tcW w:w="1276"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GD16XGL45</w:t>
            </w:r>
          </w:p>
        </w:tc>
        <w:tc>
          <w:tcPr>
            <w:tcW w:w="3260" w:type="dxa"/>
          </w:tcPr>
          <w:p w:rsidR="00DC3A54" w:rsidRPr="00414812" w:rsidRDefault="00DC1094">
            <w:pPr>
              <w:widowControl/>
              <w:spacing w:before="100" w:beforeAutospacing="1" w:after="100" w:afterAutospacing="1"/>
              <w:jc w:val="left"/>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基于大数据时代的智慧社区创新服务路径研究</w:t>
            </w:r>
          </w:p>
        </w:tc>
        <w:tc>
          <w:tcPr>
            <w:tcW w:w="1418"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管理新兴</w:t>
            </w:r>
            <w:proofErr w:type="gramStart"/>
            <w:r w:rsidRPr="00414812">
              <w:rPr>
                <w:rFonts w:asciiTheme="minorEastAsia" w:hAnsiTheme="minorEastAsia" w:cs="宋体" w:hint="eastAsia"/>
                <w:color w:val="000000" w:themeColor="text1"/>
                <w:kern w:val="0"/>
                <w:szCs w:val="21"/>
              </w:rPr>
              <w:t>交叉学</w:t>
            </w:r>
            <w:proofErr w:type="gramEnd"/>
          </w:p>
        </w:tc>
        <w:tc>
          <w:tcPr>
            <w:tcW w:w="850"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proofErr w:type="gramStart"/>
            <w:r w:rsidRPr="00414812">
              <w:rPr>
                <w:rFonts w:asciiTheme="minorEastAsia" w:hAnsiTheme="minorEastAsia" w:cs="宋体" w:hint="eastAsia"/>
                <w:color w:val="000000" w:themeColor="text1"/>
                <w:kern w:val="0"/>
                <w:szCs w:val="21"/>
              </w:rPr>
              <w:t>熊枫</w:t>
            </w:r>
            <w:proofErr w:type="gramEnd"/>
          </w:p>
        </w:tc>
        <w:tc>
          <w:tcPr>
            <w:tcW w:w="1134"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公共管理学院</w:t>
            </w:r>
          </w:p>
        </w:tc>
      </w:tr>
      <w:tr w:rsidR="00DC3A54" w:rsidTr="001A5DD5">
        <w:trPr>
          <w:trHeight w:val="495"/>
        </w:trPr>
        <w:tc>
          <w:tcPr>
            <w:tcW w:w="675"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5</w:t>
            </w:r>
          </w:p>
        </w:tc>
        <w:tc>
          <w:tcPr>
            <w:tcW w:w="1276"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GD16XGL19</w:t>
            </w:r>
          </w:p>
        </w:tc>
        <w:tc>
          <w:tcPr>
            <w:tcW w:w="3260" w:type="dxa"/>
          </w:tcPr>
          <w:p w:rsidR="00DC3A54" w:rsidRPr="00414812" w:rsidRDefault="00DC1094">
            <w:pPr>
              <w:widowControl/>
              <w:spacing w:before="100" w:beforeAutospacing="1" w:after="100" w:afterAutospacing="1"/>
              <w:jc w:val="left"/>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新型城镇化背景下农村宅基地制度改革与创新</w:t>
            </w:r>
          </w:p>
        </w:tc>
        <w:tc>
          <w:tcPr>
            <w:tcW w:w="1418"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管理新兴</w:t>
            </w:r>
            <w:proofErr w:type="gramStart"/>
            <w:r w:rsidRPr="00414812">
              <w:rPr>
                <w:rFonts w:asciiTheme="minorEastAsia" w:hAnsiTheme="minorEastAsia" w:cs="宋体" w:hint="eastAsia"/>
                <w:color w:val="000000" w:themeColor="text1"/>
                <w:kern w:val="0"/>
                <w:szCs w:val="21"/>
              </w:rPr>
              <w:t>交叉学</w:t>
            </w:r>
            <w:proofErr w:type="gramEnd"/>
          </w:p>
        </w:tc>
        <w:tc>
          <w:tcPr>
            <w:tcW w:w="850"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廖海燕</w:t>
            </w:r>
          </w:p>
        </w:tc>
        <w:tc>
          <w:tcPr>
            <w:tcW w:w="1134"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公共管理学院</w:t>
            </w:r>
          </w:p>
        </w:tc>
      </w:tr>
      <w:tr w:rsidR="00DC3A54" w:rsidTr="001A5DD5">
        <w:trPr>
          <w:trHeight w:val="415"/>
        </w:trPr>
        <w:tc>
          <w:tcPr>
            <w:tcW w:w="675"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6</w:t>
            </w:r>
          </w:p>
        </w:tc>
        <w:tc>
          <w:tcPr>
            <w:tcW w:w="1276"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GD16XYJ16</w:t>
            </w:r>
          </w:p>
        </w:tc>
        <w:tc>
          <w:tcPr>
            <w:tcW w:w="3260" w:type="dxa"/>
          </w:tcPr>
          <w:p w:rsidR="00DC3A54" w:rsidRPr="00414812" w:rsidRDefault="00DC1094">
            <w:pPr>
              <w:widowControl/>
              <w:spacing w:before="100" w:beforeAutospacing="1" w:after="100" w:afterAutospacing="1"/>
              <w:jc w:val="left"/>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中国知识产权产品发展水平差异性研究</w:t>
            </w:r>
          </w:p>
        </w:tc>
        <w:tc>
          <w:tcPr>
            <w:tcW w:w="1418"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应用经济</w:t>
            </w:r>
          </w:p>
        </w:tc>
        <w:tc>
          <w:tcPr>
            <w:tcW w:w="850"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李雄英</w:t>
            </w:r>
          </w:p>
        </w:tc>
        <w:tc>
          <w:tcPr>
            <w:tcW w:w="1134"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数学与统计学院</w:t>
            </w:r>
          </w:p>
        </w:tc>
      </w:tr>
      <w:tr w:rsidR="00DC3A54" w:rsidTr="001A5DD5">
        <w:trPr>
          <w:trHeight w:val="541"/>
        </w:trPr>
        <w:tc>
          <w:tcPr>
            <w:tcW w:w="675"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7</w:t>
            </w:r>
          </w:p>
        </w:tc>
        <w:tc>
          <w:tcPr>
            <w:tcW w:w="1276"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GD16XWW07</w:t>
            </w:r>
          </w:p>
        </w:tc>
        <w:tc>
          <w:tcPr>
            <w:tcW w:w="3260" w:type="dxa"/>
          </w:tcPr>
          <w:p w:rsidR="00DC3A54" w:rsidRPr="00414812" w:rsidRDefault="00DC1094">
            <w:pPr>
              <w:widowControl/>
              <w:spacing w:before="100" w:beforeAutospacing="1" w:after="100" w:afterAutospacing="1"/>
              <w:jc w:val="left"/>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《西游记》英译本中神魔名称翻译研究</w:t>
            </w:r>
          </w:p>
        </w:tc>
        <w:tc>
          <w:tcPr>
            <w:tcW w:w="1418"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外国文学语言学</w:t>
            </w:r>
          </w:p>
        </w:tc>
        <w:tc>
          <w:tcPr>
            <w:tcW w:w="850"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proofErr w:type="gramStart"/>
            <w:r w:rsidRPr="00414812">
              <w:rPr>
                <w:rFonts w:asciiTheme="minorEastAsia" w:hAnsiTheme="minorEastAsia" w:cs="宋体" w:hint="eastAsia"/>
                <w:color w:val="000000" w:themeColor="text1"/>
                <w:kern w:val="0"/>
                <w:szCs w:val="21"/>
              </w:rPr>
              <w:t>杜萍</w:t>
            </w:r>
            <w:proofErr w:type="gramEnd"/>
          </w:p>
        </w:tc>
        <w:tc>
          <w:tcPr>
            <w:tcW w:w="1134"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外国语学院</w:t>
            </w:r>
          </w:p>
        </w:tc>
      </w:tr>
      <w:tr w:rsidR="00DC3A54" w:rsidTr="001A5DD5">
        <w:trPr>
          <w:trHeight w:val="426"/>
        </w:trPr>
        <w:tc>
          <w:tcPr>
            <w:tcW w:w="675"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8</w:t>
            </w:r>
          </w:p>
        </w:tc>
        <w:tc>
          <w:tcPr>
            <w:tcW w:w="1276"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GD16XWW16</w:t>
            </w:r>
          </w:p>
        </w:tc>
        <w:tc>
          <w:tcPr>
            <w:tcW w:w="3260" w:type="dxa"/>
          </w:tcPr>
          <w:p w:rsidR="00DC3A54" w:rsidRPr="00414812" w:rsidRDefault="00DC1094">
            <w:pPr>
              <w:widowControl/>
              <w:spacing w:before="100" w:beforeAutospacing="1" w:after="100" w:afterAutospacing="1"/>
              <w:jc w:val="left"/>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对外汉语学习词典中语用信息体系建构研究</w:t>
            </w:r>
          </w:p>
        </w:tc>
        <w:tc>
          <w:tcPr>
            <w:tcW w:w="1418"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外国文学语言学</w:t>
            </w:r>
          </w:p>
        </w:tc>
        <w:tc>
          <w:tcPr>
            <w:tcW w:w="850"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荣月婷</w:t>
            </w:r>
          </w:p>
        </w:tc>
        <w:tc>
          <w:tcPr>
            <w:tcW w:w="1134"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外国语学院</w:t>
            </w:r>
          </w:p>
        </w:tc>
      </w:tr>
      <w:tr w:rsidR="00DC3A54" w:rsidTr="001A5DD5">
        <w:trPr>
          <w:trHeight w:val="426"/>
        </w:trPr>
        <w:tc>
          <w:tcPr>
            <w:tcW w:w="675"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9</w:t>
            </w:r>
          </w:p>
        </w:tc>
        <w:tc>
          <w:tcPr>
            <w:tcW w:w="1276"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GD16XWW23</w:t>
            </w:r>
          </w:p>
        </w:tc>
        <w:tc>
          <w:tcPr>
            <w:tcW w:w="3260" w:type="dxa"/>
          </w:tcPr>
          <w:p w:rsidR="00DC3A54" w:rsidRPr="00414812" w:rsidRDefault="00DC1094">
            <w:pPr>
              <w:widowControl/>
              <w:spacing w:before="100" w:beforeAutospacing="1" w:after="100" w:afterAutospacing="1"/>
              <w:jc w:val="left"/>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林语堂自</w:t>
            </w:r>
            <w:proofErr w:type="gramStart"/>
            <w:r w:rsidRPr="00414812">
              <w:rPr>
                <w:rFonts w:asciiTheme="minorEastAsia" w:hAnsiTheme="minorEastAsia" w:cs="宋体" w:hint="eastAsia"/>
                <w:color w:val="000000" w:themeColor="text1"/>
                <w:kern w:val="0"/>
                <w:szCs w:val="21"/>
              </w:rPr>
              <w:t>译研究</w:t>
            </w:r>
            <w:proofErr w:type="gramEnd"/>
          </w:p>
        </w:tc>
        <w:tc>
          <w:tcPr>
            <w:tcW w:w="1418"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外国文学语言学</w:t>
            </w:r>
          </w:p>
        </w:tc>
        <w:tc>
          <w:tcPr>
            <w:tcW w:w="850"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武敏</w:t>
            </w:r>
          </w:p>
        </w:tc>
        <w:tc>
          <w:tcPr>
            <w:tcW w:w="1134"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外国语学院</w:t>
            </w:r>
          </w:p>
        </w:tc>
      </w:tr>
      <w:tr w:rsidR="00DC3A54" w:rsidTr="001A5DD5">
        <w:trPr>
          <w:trHeight w:val="518"/>
        </w:trPr>
        <w:tc>
          <w:tcPr>
            <w:tcW w:w="675"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10</w:t>
            </w:r>
          </w:p>
        </w:tc>
        <w:tc>
          <w:tcPr>
            <w:tcW w:w="1276"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GD16XYS17</w:t>
            </w:r>
          </w:p>
        </w:tc>
        <w:tc>
          <w:tcPr>
            <w:tcW w:w="3260" w:type="dxa"/>
          </w:tcPr>
          <w:p w:rsidR="00DC3A54" w:rsidRPr="00414812" w:rsidRDefault="00DC1094">
            <w:pPr>
              <w:widowControl/>
              <w:spacing w:before="100" w:beforeAutospacing="1" w:after="100" w:afterAutospacing="1"/>
              <w:jc w:val="left"/>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城市社区公用设施</w:t>
            </w:r>
            <w:proofErr w:type="gramStart"/>
            <w:r w:rsidRPr="00414812">
              <w:rPr>
                <w:rFonts w:asciiTheme="minorEastAsia" w:hAnsiTheme="minorEastAsia" w:cs="宋体" w:hint="eastAsia"/>
                <w:color w:val="000000" w:themeColor="text1"/>
                <w:kern w:val="0"/>
                <w:szCs w:val="21"/>
              </w:rPr>
              <w:t>适</w:t>
            </w:r>
            <w:proofErr w:type="gramEnd"/>
            <w:r w:rsidRPr="00414812">
              <w:rPr>
                <w:rFonts w:asciiTheme="minorEastAsia" w:hAnsiTheme="minorEastAsia" w:cs="宋体" w:hint="eastAsia"/>
                <w:color w:val="000000" w:themeColor="text1"/>
                <w:kern w:val="0"/>
                <w:szCs w:val="21"/>
              </w:rPr>
              <w:t>老化配置研究</w:t>
            </w:r>
          </w:p>
        </w:tc>
        <w:tc>
          <w:tcPr>
            <w:tcW w:w="1418"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艺术学</w:t>
            </w:r>
          </w:p>
        </w:tc>
        <w:tc>
          <w:tcPr>
            <w:tcW w:w="850"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宋琦</w:t>
            </w:r>
          </w:p>
        </w:tc>
        <w:tc>
          <w:tcPr>
            <w:tcW w:w="1134"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艺术学院</w:t>
            </w:r>
          </w:p>
        </w:tc>
      </w:tr>
      <w:tr w:rsidR="00DC3A54" w:rsidTr="001A5DD5">
        <w:trPr>
          <w:trHeight w:val="599"/>
        </w:trPr>
        <w:tc>
          <w:tcPr>
            <w:tcW w:w="675"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11</w:t>
            </w:r>
          </w:p>
        </w:tc>
        <w:tc>
          <w:tcPr>
            <w:tcW w:w="1276"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GD16XFX07</w:t>
            </w:r>
          </w:p>
        </w:tc>
        <w:tc>
          <w:tcPr>
            <w:tcW w:w="3260" w:type="dxa"/>
          </w:tcPr>
          <w:p w:rsidR="00DC3A54" w:rsidRPr="00414812" w:rsidRDefault="00DC1094">
            <w:pPr>
              <w:widowControl/>
              <w:spacing w:before="100" w:beforeAutospacing="1" w:after="100" w:afterAutospacing="1"/>
              <w:jc w:val="left"/>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公民网络监督权的法律规制研究</w:t>
            </w:r>
          </w:p>
        </w:tc>
        <w:tc>
          <w:tcPr>
            <w:tcW w:w="1418" w:type="dxa"/>
          </w:tcPr>
          <w:p w:rsidR="00DC3A54" w:rsidRPr="00414812" w:rsidRDefault="00DC1094">
            <w:pPr>
              <w:widowControl/>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法学</w:t>
            </w:r>
          </w:p>
        </w:tc>
        <w:tc>
          <w:tcPr>
            <w:tcW w:w="850"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柯卫</w:t>
            </w:r>
          </w:p>
        </w:tc>
        <w:tc>
          <w:tcPr>
            <w:tcW w:w="1134" w:type="dxa"/>
          </w:tcPr>
          <w:p w:rsidR="00DC3A54" w:rsidRPr="00414812" w:rsidRDefault="00DC1094">
            <w:pPr>
              <w:widowControl/>
              <w:wordWrap w:val="0"/>
              <w:spacing w:before="100" w:beforeAutospacing="1" w:after="100" w:afterAutospacing="1"/>
              <w:jc w:val="center"/>
              <w:rPr>
                <w:rFonts w:asciiTheme="minorEastAsia" w:hAnsiTheme="minorEastAsia" w:cs="宋体"/>
                <w:color w:val="000000" w:themeColor="text1"/>
                <w:kern w:val="0"/>
                <w:szCs w:val="21"/>
              </w:rPr>
            </w:pPr>
            <w:r w:rsidRPr="00414812">
              <w:rPr>
                <w:rFonts w:asciiTheme="minorEastAsia" w:hAnsiTheme="minorEastAsia" w:cs="宋体" w:hint="eastAsia"/>
                <w:color w:val="000000" w:themeColor="text1"/>
                <w:kern w:val="0"/>
                <w:szCs w:val="21"/>
              </w:rPr>
              <w:t>法治与经济发展研究所</w:t>
            </w:r>
          </w:p>
        </w:tc>
      </w:tr>
    </w:tbl>
    <w:p w:rsidR="00DC3A54" w:rsidRDefault="00CB4ED5" w:rsidP="00486F0B">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lastRenderedPageBreak/>
        <w:t>（供稿</w:t>
      </w:r>
      <w:r>
        <w:rPr>
          <w:rFonts w:ascii="宋体" w:eastAsia="宋体" w:hAnsi="宋体" w:cs="宋体" w:hint="eastAsia"/>
          <w:kern w:val="0"/>
          <w:sz w:val="24"/>
          <w:szCs w:val="24"/>
        </w:rPr>
        <w:t>单位：科研处）</w:t>
      </w:r>
    </w:p>
    <w:p w:rsidR="001A5DD5" w:rsidRPr="00486F0B" w:rsidRDefault="001A5DD5" w:rsidP="00486F0B">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9309A8" w:rsidRPr="009309A8" w:rsidRDefault="009309A8" w:rsidP="009309A8">
      <w:pPr>
        <w:pStyle w:val="1"/>
      </w:pPr>
      <w:bookmarkStart w:id="30" w:name="_Toc481152946"/>
      <w:r>
        <w:rPr>
          <w:rFonts w:hint="eastAsia"/>
        </w:rPr>
        <w:t>【成果荟萃】</w:t>
      </w:r>
      <w:bookmarkEnd w:id="30"/>
    </w:p>
    <w:p w:rsidR="009309A8" w:rsidRPr="000728EE" w:rsidRDefault="009309A8" w:rsidP="009309A8">
      <w:pPr>
        <w:pStyle w:val="aa"/>
        <w:rPr>
          <w:sz w:val="30"/>
          <w:szCs w:val="30"/>
        </w:rPr>
      </w:pPr>
      <w:bookmarkStart w:id="31" w:name="_Toc2324"/>
      <w:bookmarkStart w:id="32" w:name="_Toc2632"/>
      <w:bookmarkStart w:id="33" w:name="_Toc481152947"/>
      <w:r w:rsidRPr="000728EE">
        <w:rPr>
          <w:rFonts w:hint="eastAsia"/>
          <w:sz w:val="30"/>
          <w:szCs w:val="30"/>
        </w:rPr>
        <w:t>聂普</w:t>
      </w:r>
      <w:proofErr w:type="gramStart"/>
      <w:r w:rsidRPr="000728EE">
        <w:rPr>
          <w:rFonts w:hint="eastAsia"/>
          <w:sz w:val="30"/>
          <w:szCs w:val="30"/>
        </w:rPr>
        <w:t>焱</w:t>
      </w:r>
      <w:proofErr w:type="gramEnd"/>
      <w:r w:rsidRPr="000728EE">
        <w:rPr>
          <w:rFonts w:hint="eastAsia"/>
          <w:sz w:val="30"/>
          <w:szCs w:val="30"/>
        </w:rPr>
        <w:t>论文入选</w:t>
      </w:r>
      <w:r w:rsidRPr="000728EE">
        <w:rPr>
          <w:rFonts w:hint="eastAsia"/>
          <w:sz w:val="30"/>
          <w:szCs w:val="30"/>
        </w:rPr>
        <w:t>ESI</w:t>
      </w:r>
      <w:r w:rsidRPr="000728EE">
        <w:rPr>
          <w:rFonts w:hint="eastAsia"/>
          <w:sz w:val="30"/>
          <w:szCs w:val="30"/>
        </w:rPr>
        <w:t>全球</w:t>
      </w:r>
      <w:r w:rsidRPr="000728EE">
        <w:rPr>
          <w:rFonts w:hint="eastAsia"/>
          <w:sz w:val="30"/>
          <w:szCs w:val="30"/>
        </w:rPr>
        <w:t>TOP0.1%</w:t>
      </w:r>
      <w:r w:rsidRPr="000728EE">
        <w:rPr>
          <w:rFonts w:hint="eastAsia"/>
          <w:sz w:val="30"/>
          <w:szCs w:val="30"/>
        </w:rPr>
        <w:t>“热点论文”</w:t>
      </w:r>
      <w:r w:rsidRPr="000728EE">
        <w:rPr>
          <w:rFonts w:hint="eastAsia"/>
          <w:sz w:val="30"/>
          <w:szCs w:val="30"/>
        </w:rPr>
        <w:t xml:space="preserve"> </w:t>
      </w:r>
      <w:r w:rsidRPr="000728EE">
        <w:rPr>
          <w:rFonts w:hint="eastAsia"/>
          <w:sz w:val="30"/>
          <w:szCs w:val="30"/>
        </w:rPr>
        <w:t>为我校首次</w:t>
      </w:r>
      <w:bookmarkEnd w:id="31"/>
      <w:bookmarkEnd w:id="32"/>
      <w:bookmarkEnd w:id="33"/>
    </w:p>
    <w:p w:rsidR="009309A8" w:rsidRPr="00414812" w:rsidRDefault="009309A8" w:rsidP="009309A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414812">
        <w:rPr>
          <w:rFonts w:ascii="宋体" w:eastAsia="宋体" w:hAnsi="宋体" w:cs="宋体" w:hint="eastAsia"/>
          <w:kern w:val="0"/>
          <w:sz w:val="24"/>
          <w:szCs w:val="24"/>
        </w:rPr>
        <w:t>据ESI（Essential Science Indicators）</w:t>
      </w:r>
      <w:r>
        <w:rPr>
          <w:rFonts w:ascii="宋体" w:eastAsia="宋体" w:hAnsi="宋体" w:cs="宋体" w:hint="eastAsia"/>
          <w:kern w:val="0"/>
          <w:sz w:val="24"/>
          <w:szCs w:val="24"/>
        </w:rPr>
        <w:t>2017年</w:t>
      </w:r>
      <w:r w:rsidRPr="00414812">
        <w:rPr>
          <w:rFonts w:ascii="宋体" w:eastAsia="宋体" w:hAnsi="宋体" w:cs="宋体" w:hint="eastAsia"/>
          <w:kern w:val="0"/>
          <w:sz w:val="24"/>
          <w:szCs w:val="24"/>
        </w:rPr>
        <w:t>3月10日最新统计数据，我校珠三角科技金融产业协同创新发展中心教授聂普</w:t>
      </w:r>
      <w:proofErr w:type="gramStart"/>
      <w:r w:rsidRPr="00414812">
        <w:rPr>
          <w:rFonts w:ascii="宋体" w:eastAsia="宋体" w:hAnsi="宋体" w:cs="宋体" w:hint="eastAsia"/>
          <w:kern w:val="0"/>
          <w:sz w:val="24"/>
          <w:szCs w:val="24"/>
        </w:rPr>
        <w:t>焱</w:t>
      </w:r>
      <w:proofErr w:type="gramEnd"/>
      <w:r w:rsidRPr="00414812">
        <w:rPr>
          <w:rFonts w:ascii="宋体" w:eastAsia="宋体" w:hAnsi="宋体" w:cs="宋体" w:hint="eastAsia"/>
          <w:kern w:val="0"/>
          <w:sz w:val="24"/>
          <w:szCs w:val="24"/>
        </w:rPr>
        <w:t>2016年以第一作者发表于《Applied Energy》上的论文“How to subsidize energy efficiency under duopoly efficiently?”入选ESI全球TOP 0.1%热点论文（ Hot papers ）。这是我校论文首次入选ESI全球“热点论文”，实现我校在ESI高被引论文、热点论文零的突破。</w:t>
      </w:r>
    </w:p>
    <w:p w:rsidR="009309A8" w:rsidRPr="00414812" w:rsidRDefault="009309A8" w:rsidP="009309A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414812">
        <w:rPr>
          <w:rFonts w:ascii="宋体" w:eastAsia="宋体" w:hAnsi="宋体" w:cs="宋体" w:hint="eastAsia"/>
          <w:kern w:val="0"/>
          <w:sz w:val="24"/>
          <w:szCs w:val="24"/>
        </w:rPr>
        <w:t>基本科学指标数据库ESI（Essential Science Indicators），是目前国际上衡量科学研究绩效、跟踪科学发展趋势的基本分析评价工具。据报告显示，ESI共分22个学科领域，ESI热点论文是指某学科领域发表在最近两年的论文在最近两个月内被引次数排在前0.1%以内的论文。ESI热点论文是各学科领域学术研究的领跑者，已成为我国高校评价及学科排名的关键指标之一。</w:t>
      </w:r>
    </w:p>
    <w:p w:rsidR="009309A8" w:rsidRPr="00414812" w:rsidRDefault="009309A8" w:rsidP="009309A8">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w:t>
      </w:r>
      <w:r w:rsidRPr="003354AD">
        <w:rPr>
          <w:rFonts w:ascii="宋体" w:eastAsia="宋体" w:hAnsi="宋体" w:cs="宋体" w:hint="eastAsia"/>
          <w:kern w:val="0"/>
          <w:sz w:val="24"/>
          <w:szCs w:val="24"/>
        </w:rPr>
        <w:t>珠三角科技金融产业协同创新发展中心</w:t>
      </w:r>
      <w:r>
        <w:rPr>
          <w:rFonts w:ascii="宋体" w:eastAsia="宋体" w:hAnsi="宋体" w:cs="宋体" w:hint="eastAsia"/>
          <w:kern w:val="0"/>
          <w:sz w:val="24"/>
          <w:szCs w:val="24"/>
        </w:rPr>
        <w:t>）</w:t>
      </w:r>
    </w:p>
    <w:p w:rsidR="009309A8" w:rsidRPr="009309A8" w:rsidRDefault="009309A8" w:rsidP="009309A8"/>
    <w:p w:rsidR="009309A8" w:rsidRDefault="009309A8" w:rsidP="009309A8">
      <w:pPr>
        <w:pStyle w:val="aa"/>
      </w:pPr>
      <w:bookmarkStart w:id="34" w:name="_Toc29823"/>
      <w:bookmarkStart w:id="35" w:name="_Toc9394"/>
      <w:bookmarkStart w:id="36" w:name="_Toc481152948"/>
      <w:r>
        <w:rPr>
          <w:rFonts w:hint="eastAsia"/>
        </w:rPr>
        <w:t>我校研究报告获</w:t>
      </w:r>
      <w:r>
        <w:rPr>
          <w:rFonts w:hint="eastAsia"/>
        </w:rPr>
        <w:t>2016</w:t>
      </w:r>
      <w:r>
        <w:rPr>
          <w:rFonts w:hint="eastAsia"/>
        </w:rPr>
        <w:t>年国家旅游局优秀研究成果二等奖</w:t>
      </w:r>
      <w:bookmarkEnd w:id="34"/>
      <w:bookmarkEnd w:id="35"/>
      <w:bookmarkEnd w:id="36"/>
    </w:p>
    <w:p w:rsidR="009309A8" w:rsidRPr="00414812" w:rsidRDefault="009309A8" w:rsidP="009309A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2017年3月</w:t>
      </w:r>
      <w:r w:rsidRPr="00414812">
        <w:rPr>
          <w:rFonts w:ascii="宋体" w:eastAsia="宋体" w:hAnsi="宋体" w:cs="宋体" w:hint="eastAsia"/>
          <w:kern w:val="0"/>
          <w:sz w:val="24"/>
          <w:szCs w:val="24"/>
        </w:rPr>
        <w:t>，国家旅游局公布了“2016年国家旅游局优秀研究成果”获奖名单，我校旅游管理与规划设计研究院完成的《广东省落实带薪休假制度行动措</w:t>
      </w:r>
      <w:r w:rsidRPr="00414812">
        <w:rPr>
          <w:rFonts w:ascii="宋体" w:eastAsia="宋体" w:hAnsi="宋体" w:cs="宋体" w:hint="eastAsia"/>
          <w:kern w:val="0"/>
          <w:sz w:val="24"/>
          <w:szCs w:val="24"/>
        </w:rPr>
        <w:lastRenderedPageBreak/>
        <w:t>施专题研究》</w:t>
      </w:r>
      <w:proofErr w:type="gramStart"/>
      <w:r w:rsidRPr="00414812">
        <w:rPr>
          <w:rFonts w:ascii="宋体" w:eastAsia="宋体" w:hAnsi="宋体" w:cs="宋体" w:hint="eastAsia"/>
          <w:kern w:val="0"/>
          <w:sz w:val="24"/>
          <w:szCs w:val="24"/>
        </w:rPr>
        <w:t>获研究</w:t>
      </w:r>
      <w:proofErr w:type="gramEnd"/>
      <w:r w:rsidRPr="00414812">
        <w:rPr>
          <w:rFonts w:ascii="宋体" w:eastAsia="宋体" w:hAnsi="宋体" w:cs="宋体" w:hint="eastAsia"/>
          <w:kern w:val="0"/>
          <w:sz w:val="24"/>
          <w:szCs w:val="24"/>
        </w:rPr>
        <w:t>报告类二等奖（编号16TAR02）。该项目参与人为我校张伟强、刘少和、桂拉旦等。</w:t>
      </w:r>
    </w:p>
    <w:p w:rsidR="009309A8" w:rsidRPr="00414812" w:rsidRDefault="009309A8" w:rsidP="009309A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414812">
        <w:rPr>
          <w:rFonts w:ascii="宋体" w:eastAsia="宋体" w:hAnsi="宋体" w:cs="宋体" w:hint="eastAsia"/>
          <w:kern w:val="0"/>
          <w:sz w:val="24"/>
          <w:szCs w:val="24"/>
        </w:rPr>
        <w:t>由广东省旅游局委托的《广东省落实带薪休假制度行动措施专题研究》项目为省政府落实带薪休假制度专项课题。课题组通过对不同类型单位和职工的调查，基本了解了广东省落实带薪休假制度的基本情况和职工对带薪休假的真实需求，为广东省相关行政主管部门、旅游行业及有关企事业单位在带薪休假制度方面提供了数据支撑和实施意见，部分措施已纳入到政府相关政策文件实施。</w:t>
      </w:r>
    </w:p>
    <w:p w:rsidR="009309A8" w:rsidRDefault="009309A8" w:rsidP="009309A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414812">
        <w:rPr>
          <w:rFonts w:ascii="宋体" w:eastAsia="宋体" w:hAnsi="宋体" w:cs="宋体" w:hint="eastAsia"/>
          <w:kern w:val="0"/>
          <w:sz w:val="24"/>
          <w:szCs w:val="24"/>
        </w:rPr>
        <w:t>2016年度全国共有46项成果获奖，其中学术论文类22项、研究报告类10项（一等奖空缺）、专著类10项（一等奖空缺）、教材类2项（一等奖空缺）、规划报告类2项（一等奖空缺）。</w:t>
      </w:r>
    </w:p>
    <w:p w:rsidR="009309A8" w:rsidRDefault="009309A8" w:rsidP="009309A8">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w:t>
      </w:r>
      <w:r w:rsidRPr="003354AD">
        <w:rPr>
          <w:rFonts w:ascii="宋体" w:eastAsia="宋体" w:hAnsi="宋体" w:cs="宋体" w:hint="eastAsia"/>
          <w:kern w:val="0"/>
          <w:sz w:val="24"/>
          <w:szCs w:val="24"/>
        </w:rPr>
        <w:t>旅游管理与规划设计研究院</w:t>
      </w:r>
      <w:r>
        <w:rPr>
          <w:rFonts w:ascii="宋体" w:eastAsia="宋体" w:hAnsi="宋体" w:cs="宋体" w:hint="eastAsia"/>
          <w:kern w:val="0"/>
          <w:sz w:val="24"/>
          <w:szCs w:val="24"/>
        </w:rPr>
        <w:t>）</w:t>
      </w:r>
    </w:p>
    <w:p w:rsidR="009309A8" w:rsidRDefault="009309A8" w:rsidP="009309A8">
      <w:pPr>
        <w:widowControl/>
        <w:shd w:val="clear" w:color="auto" w:fill="FFFFFF"/>
        <w:spacing w:before="100" w:beforeAutospacing="1" w:after="100" w:afterAutospacing="1" w:line="288" w:lineRule="atLeast"/>
        <w:jc w:val="left"/>
        <w:rPr>
          <w:rFonts w:ascii="宋体" w:eastAsia="宋体" w:hAnsi="宋体" w:cs="宋体"/>
          <w:color w:val="000000" w:themeColor="text1"/>
          <w:kern w:val="0"/>
          <w:sz w:val="16"/>
          <w:szCs w:val="16"/>
        </w:rPr>
      </w:pPr>
    </w:p>
    <w:p w:rsidR="009309A8" w:rsidRDefault="009309A8" w:rsidP="009309A8">
      <w:pPr>
        <w:pStyle w:val="aa"/>
      </w:pPr>
      <w:bookmarkStart w:id="37" w:name="_Toc21512"/>
      <w:bookmarkStart w:id="38" w:name="_Toc6449"/>
      <w:bookmarkStart w:id="39" w:name="_Toc481152949"/>
      <w:r>
        <w:rPr>
          <w:rFonts w:hint="eastAsia"/>
        </w:rPr>
        <w:t>王先庆课题组研究报告获广州市领导批示</w:t>
      </w:r>
      <w:bookmarkEnd w:id="37"/>
      <w:bookmarkEnd w:id="38"/>
      <w:bookmarkEnd w:id="39"/>
    </w:p>
    <w:p w:rsidR="009309A8" w:rsidRPr="00F0021E" w:rsidRDefault="009309A8" w:rsidP="009309A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F0021E">
        <w:rPr>
          <w:rFonts w:ascii="宋体" w:eastAsia="宋体" w:hAnsi="宋体" w:cs="宋体" w:hint="eastAsia"/>
          <w:kern w:val="0"/>
          <w:sz w:val="24"/>
          <w:szCs w:val="24"/>
        </w:rPr>
        <w:t>我校流通经济研究所所长、广州市人文社科重点研究基地广州现代物流与电子商务发展研究基地负责人王先庆等撰写的研究报告“国内外互联网集聚区发展趋势对广州的启示”3月3日刊发在《广州社科成果要报》上，并于3月23日、26日先后获广州市市长和市委书记批示。</w:t>
      </w:r>
    </w:p>
    <w:p w:rsidR="009309A8" w:rsidRDefault="009309A8" w:rsidP="009309A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F0021E">
        <w:rPr>
          <w:rFonts w:ascii="宋体" w:eastAsia="宋体" w:hAnsi="宋体" w:cs="宋体" w:hint="eastAsia"/>
          <w:kern w:val="0"/>
          <w:sz w:val="24"/>
          <w:szCs w:val="24"/>
        </w:rPr>
        <w:t>报告通过对国内外互联网集聚区的研究，提出对广州的若干启示：以规划编制为起点，合理布局，强化集聚效应，创建国际一流互联网总部集聚区；以创业创新为动力，促进要素集聚，推动互联网集聚</w:t>
      </w:r>
      <w:proofErr w:type="gramStart"/>
      <w:r w:rsidRPr="00F0021E">
        <w:rPr>
          <w:rFonts w:ascii="宋体" w:eastAsia="宋体" w:hAnsi="宋体" w:cs="宋体" w:hint="eastAsia"/>
          <w:kern w:val="0"/>
          <w:sz w:val="24"/>
          <w:szCs w:val="24"/>
        </w:rPr>
        <w:t>区创新</w:t>
      </w:r>
      <w:proofErr w:type="gramEnd"/>
      <w:r w:rsidRPr="00F0021E">
        <w:rPr>
          <w:rFonts w:ascii="宋体" w:eastAsia="宋体" w:hAnsi="宋体" w:cs="宋体" w:hint="eastAsia"/>
          <w:kern w:val="0"/>
          <w:sz w:val="24"/>
          <w:szCs w:val="24"/>
        </w:rPr>
        <w:t>发展；以互联网+为契机，推进专业性互联网产业集聚发展，形成特色产业链；以国际商贸中心建设为特色，</w:t>
      </w:r>
      <w:r w:rsidRPr="00F0021E">
        <w:rPr>
          <w:rFonts w:ascii="宋体" w:eastAsia="宋体" w:hAnsi="宋体" w:cs="宋体" w:hint="eastAsia"/>
          <w:kern w:val="0"/>
          <w:sz w:val="24"/>
          <w:szCs w:val="24"/>
        </w:rPr>
        <w:lastRenderedPageBreak/>
        <w:t>大力培育互联网新业态，创新互联网集聚区生态链；以价值链为导向，促进互联网企业并购整合与资本上市，提升互联网集聚区创富效应；以市场为导向，多模式并举，促进互联网集聚区有序布局和健康发展；以品牌宣传为抓手，促进产学研协同，增强互联网集聚区知名度、影响力和凝集力；以吸引人才为重点，完善互联网集聚区发展营商环境，促进互联网人才集聚。</w:t>
      </w:r>
    </w:p>
    <w:p w:rsidR="009309A8" w:rsidRDefault="009309A8" w:rsidP="000728EE">
      <w:pPr>
        <w:widowControl/>
        <w:shd w:val="clear" w:color="auto" w:fill="FFFFFF"/>
        <w:spacing w:before="100" w:beforeAutospacing="1" w:after="100" w:afterAutospacing="1" w:line="555" w:lineRule="atLeast"/>
        <w:ind w:firstLineChars="200" w:firstLine="480"/>
        <w:jc w:val="right"/>
        <w:rPr>
          <w:rFonts w:ascii="宋体" w:eastAsia="宋体" w:hAnsi="宋体" w:cs="宋体" w:hint="eastAsia"/>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0728EE" w:rsidRPr="00414812" w:rsidRDefault="000728EE" w:rsidP="000728EE">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9309A8" w:rsidRPr="002C258B" w:rsidRDefault="009309A8" w:rsidP="009309A8">
      <w:pPr>
        <w:pStyle w:val="aa"/>
      </w:pPr>
      <w:bookmarkStart w:id="40" w:name="_Toc481152950"/>
      <w:r w:rsidRPr="002C258B">
        <w:rPr>
          <w:rFonts w:hint="eastAsia"/>
        </w:rPr>
        <w:t>黄晓凤、王廷惠教授咨询报告获省商务厅厅长批示</w:t>
      </w:r>
      <w:bookmarkEnd w:id="40"/>
    </w:p>
    <w:p w:rsidR="009309A8" w:rsidRPr="002C258B" w:rsidRDefault="009309A8" w:rsidP="009309A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2017年4月</w:t>
      </w:r>
      <w:r w:rsidRPr="002C258B">
        <w:rPr>
          <w:rFonts w:ascii="宋体" w:eastAsia="宋体" w:hAnsi="宋体" w:cs="宋体" w:hint="eastAsia"/>
          <w:kern w:val="0"/>
          <w:sz w:val="24"/>
          <w:szCs w:val="24"/>
        </w:rPr>
        <w:t>，由我校黄晓凤、王廷惠两位教授撰写的咨询报告“广东持续对外贸易先发优势的新举措”获省商务厅厅长批示。</w:t>
      </w:r>
    </w:p>
    <w:p w:rsidR="009309A8" w:rsidRPr="002C258B" w:rsidRDefault="009309A8" w:rsidP="009309A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2C258B">
        <w:rPr>
          <w:rFonts w:ascii="宋体" w:eastAsia="宋体" w:hAnsi="宋体" w:cs="宋体" w:hint="eastAsia"/>
          <w:kern w:val="0"/>
          <w:sz w:val="24"/>
          <w:szCs w:val="24"/>
        </w:rPr>
        <w:t>报告提出广东持续对外贸易先发优势的主要路径：构建具有世界话语权的国际贸易投资新规则制度优势，打造颠覆性技术创新</w:t>
      </w:r>
      <w:proofErr w:type="gramStart"/>
      <w:r w:rsidRPr="002C258B">
        <w:rPr>
          <w:rFonts w:ascii="宋体" w:eastAsia="宋体" w:hAnsi="宋体" w:cs="宋体" w:hint="eastAsia"/>
          <w:kern w:val="0"/>
          <w:sz w:val="24"/>
          <w:szCs w:val="24"/>
        </w:rPr>
        <w:t>新</w:t>
      </w:r>
      <w:proofErr w:type="gramEnd"/>
      <w:r w:rsidRPr="002C258B">
        <w:rPr>
          <w:rFonts w:ascii="宋体" w:eastAsia="宋体" w:hAnsi="宋体" w:cs="宋体" w:hint="eastAsia"/>
          <w:kern w:val="0"/>
          <w:sz w:val="24"/>
          <w:szCs w:val="24"/>
        </w:rPr>
        <w:t>优势，谋取“中国广东高端制造”和“中国广东高端服务”双轮驱动的国际产业竞争新优势，打造具有全球贸易资源控制能力的新型贸易业态发展新优势和创建区域协同开放、面向全球的多层次、立体化的广东对外贸易新格局。</w:t>
      </w:r>
    </w:p>
    <w:p w:rsidR="009309A8" w:rsidRDefault="009309A8" w:rsidP="009309A8">
      <w:pPr>
        <w:widowControl/>
        <w:shd w:val="clear" w:color="auto" w:fill="FFFFFF"/>
        <w:spacing w:before="100" w:beforeAutospacing="1" w:after="100" w:afterAutospacing="1" w:line="555" w:lineRule="atLeast"/>
        <w:ind w:firstLineChars="200" w:firstLine="480"/>
        <w:jc w:val="right"/>
        <w:rPr>
          <w:rFonts w:ascii="宋体" w:eastAsia="宋体" w:hAnsi="宋体" w:cs="宋体" w:hint="eastAsia"/>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w:t>
      </w:r>
      <w:r>
        <w:rPr>
          <w:rFonts w:ascii="宋体" w:eastAsia="宋体" w:hAnsi="宋体" w:cs="宋体" w:hint="eastAsia"/>
          <w:kern w:val="0"/>
          <w:sz w:val="24"/>
          <w:szCs w:val="24"/>
          <w:shd w:val="clear" w:color="auto" w:fill="FFFFFF"/>
        </w:rPr>
        <w:t>国民经济研究中心</w:t>
      </w:r>
      <w:r>
        <w:rPr>
          <w:rFonts w:ascii="宋体" w:eastAsia="宋体" w:hAnsi="宋体" w:cs="宋体" w:hint="eastAsia"/>
          <w:kern w:val="0"/>
          <w:sz w:val="24"/>
          <w:szCs w:val="24"/>
        </w:rPr>
        <w:t>）</w:t>
      </w:r>
    </w:p>
    <w:p w:rsidR="000728EE" w:rsidRDefault="000728EE" w:rsidP="009309A8">
      <w:pPr>
        <w:widowControl/>
        <w:shd w:val="clear" w:color="auto" w:fill="FFFFFF"/>
        <w:spacing w:before="100" w:beforeAutospacing="1" w:after="100" w:afterAutospacing="1" w:line="555" w:lineRule="atLeast"/>
        <w:ind w:firstLineChars="200" w:firstLine="480"/>
        <w:jc w:val="right"/>
        <w:rPr>
          <w:rFonts w:ascii="宋体" w:eastAsia="宋体" w:hAnsi="宋体" w:cs="宋体" w:hint="eastAsia"/>
          <w:kern w:val="0"/>
          <w:sz w:val="24"/>
          <w:szCs w:val="24"/>
        </w:rPr>
      </w:pPr>
    </w:p>
    <w:p w:rsidR="000728EE" w:rsidRPr="000728EE" w:rsidRDefault="000728EE" w:rsidP="000728EE">
      <w:pPr>
        <w:pStyle w:val="aa"/>
        <w:rPr>
          <w:rFonts w:hint="eastAsia"/>
        </w:rPr>
      </w:pPr>
      <w:bookmarkStart w:id="41" w:name="_Toc481152951"/>
      <w:r w:rsidRPr="000728EE">
        <w:rPr>
          <w:rFonts w:hint="eastAsia"/>
        </w:rPr>
        <w:t>我校两项成果获得第六次全国优秀财政理论研究成果奖</w:t>
      </w:r>
      <w:bookmarkEnd w:id="41"/>
    </w:p>
    <w:p w:rsidR="000728EE" w:rsidRPr="000728EE" w:rsidRDefault="000728EE" w:rsidP="000728EE">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w:t>
      </w:r>
      <w:r w:rsidRPr="000728EE">
        <w:rPr>
          <w:rFonts w:ascii="宋体" w:eastAsia="宋体" w:hAnsi="宋体" w:cs="宋体" w:hint="eastAsia"/>
          <w:kern w:val="0"/>
          <w:sz w:val="24"/>
          <w:szCs w:val="24"/>
        </w:rPr>
        <w:t>4月20日至22日，中国财政学会2017年年会暨第21次全国财政理论研讨会在京举行。我校校长于海峰等参会。于海峰、张霄的《从涉税信息管</w:t>
      </w:r>
      <w:r w:rsidRPr="000728EE">
        <w:rPr>
          <w:rFonts w:ascii="宋体" w:eastAsia="宋体" w:hAnsi="宋体" w:cs="宋体" w:hint="eastAsia"/>
          <w:kern w:val="0"/>
          <w:sz w:val="24"/>
          <w:szCs w:val="24"/>
        </w:rPr>
        <w:lastRenderedPageBreak/>
        <w:t>理视角论我国个人所得税的征管配套措施》，姚凤民、周少君的《增长失衡、公共支出偏向与城乡差距》两项研究成果获得第六次全国优秀财政理论研究成果三等奖。</w:t>
      </w:r>
    </w:p>
    <w:p w:rsidR="000728EE" w:rsidRPr="000728EE" w:rsidRDefault="000728EE" w:rsidP="000728EE">
      <w:pPr>
        <w:widowControl/>
        <w:shd w:val="clear" w:color="auto" w:fill="FFFFFF"/>
        <w:spacing w:before="100" w:beforeAutospacing="1" w:after="100" w:afterAutospacing="1" w:line="555" w:lineRule="atLeast"/>
        <w:ind w:firstLineChars="200" w:firstLine="480"/>
        <w:jc w:val="left"/>
        <w:rPr>
          <w:rFonts w:ascii="宋体" w:eastAsia="宋体" w:hAnsi="宋体" w:cs="宋体" w:hint="eastAsia"/>
          <w:kern w:val="0"/>
          <w:sz w:val="24"/>
          <w:szCs w:val="24"/>
        </w:rPr>
      </w:pPr>
      <w:r w:rsidRPr="000728EE">
        <w:rPr>
          <w:rFonts w:ascii="宋体" w:eastAsia="宋体" w:hAnsi="宋体" w:cs="宋体" w:hint="eastAsia"/>
          <w:kern w:val="0"/>
          <w:sz w:val="24"/>
          <w:szCs w:val="24"/>
        </w:rPr>
        <w:t>会议举行了主题为“供给侧结构性改革下的财税改革与财政政策”的总论坛和五个平行分论坛，围绕预算管理、财政体制改革、税制改革、财政政策、财政基础理论与学科建设等展开研讨。来自中国财政学会会员单位、科研机构、财政理论界和实务界的代表、媒体等400余人出席会议。</w:t>
      </w:r>
    </w:p>
    <w:p w:rsidR="000728EE" w:rsidRPr="000728EE" w:rsidRDefault="000728EE" w:rsidP="000728EE">
      <w:pPr>
        <w:widowControl/>
        <w:shd w:val="clear" w:color="auto" w:fill="FFFFFF"/>
        <w:spacing w:before="100" w:beforeAutospacing="1" w:after="100" w:afterAutospacing="1" w:line="555" w:lineRule="atLeast"/>
        <w:ind w:firstLineChars="2300" w:firstLine="5520"/>
        <w:jc w:val="left"/>
        <w:rPr>
          <w:rFonts w:ascii="宋体" w:eastAsia="宋体" w:hAnsi="宋体" w:cs="宋体"/>
          <w:kern w:val="0"/>
          <w:sz w:val="24"/>
          <w:szCs w:val="24"/>
        </w:rPr>
      </w:pPr>
      <w:r w:rsidRPr="000728EE">
        <w:rPr>
          <w:rFonts w:ascii="宋体" w:eastAsia="宋体" w:hAnsi="宋体" w:cs="宋体" w:hint="eastAsia"/>
          <w:kern w:val="0"/>
          <w:sz w:val="24"/>
          <w:szCs w:val="24"/>
        </w:rPr>
        <w:t>（供稿</w:t>
      </w:r>
      <w:r>
        <w:rPr>
          <w:rFonts w:ascii="宋体" w:eastAsia="宋体" w:hAnsi="宋体" w:cs="宋体" w:hint="eastAsia"/>
          <w:kern w:val="0"/>
          <w:sz w:val="24"/>
          <w:szCs w:val="24"/>
        </w:rPr>
        <w:t>单位：</w:t>
      </w:r>
      <w:r w:rsidRPr="000728EE">
        <w:rPr>
          <w:rFonts w:ascii="宋体" w:eastAsia="宋体" w:hAnsi="宋体" w:cs="宋体" w:hint="eastAsia"/>
          <w:kern w:val="0"/>
          <w:sz w:val="24"/>
          <w:szCs w:val="24"/>
        </w:rPr>
        <w:t>财政税务学院</w:t>
      </w:r>
      <w:r>
        <w:rPr>
          <w:rFonts w:ascii="宋体" w:eastAsia="宋体" w:hAnsi="宋体" w:cs="宋体" w:hint="eastAsia"/>
          <w:kern w:val="0"/>
          <w:sz w:val="24"/>
          <w:szCs w:val="24"/>
        </w:rPr>
        <w:t>）</w:t>
      </w:r>
    </w:p>
    <w:p w:rsidR="00DC3A54" w:rsidRPr="009309A8" w:rsidRDefault="00DC3A54">
      <w:pPr>
        <w:widowControl/>
        <w:shd w:val="clear" w:color="auto" w:fill="FFFFFF"/>
        <w:spacing w:before="100" w:beforeAutospacing="1" w:after="100" w:afterAutospacing="1" w:line="288" w:lineRule="atLeast"/>
        <w:jc w:val="left"/>
        <w:rPr>
          <w:rFonts w:ascii="宋体" w:eastAsia="宋体" w:hAnsi="宋体" w:cs="宋体"/>
          <w:color w:val="000000" w:themeColor="text1"/>
          <w:kern w:val="0"/>
          <w:sz w:val="16"/>
          <w:szCs w:val="16"/>
        </w:rPr>
      </w:pPr>
    </w:p>
    <w:p w:rsidR="00DC3A54" w:rsidRDefault="00DC1094" w:rsidP="00822818">
      <w:pPr>
        <w:pStyle w:val="1"/>
      </w:pPr>
      <w:bookmarkStart w:id="42" w:name="_Toc10113"/>
      <w:bookmarkStart w:id="43" w:name="_Toc24410"/>
      <w:bookmarkStart w:id="44" w:name="_Toc481152952"/>
      <w:r>
        <w:rPr>
          <w:rFonts w:hint="eastAsia"/>
        </w:rPr>
        <w:t>【学术交流】</w:t>
      </w:r>
      <w:bookmarkEnd w:id="42"/>
      <w:bookmarkEnd w:id="43"/>
      <w:bookmarkEnd w:id="44"/>
    </w:p>
    <w:p w:rsidR="00DC3A54" w:rsidRPr="00417FD0" w:rsidRDefault="003E74FD" w:rsidP="00417FD0">
      <w:pPr>
        <w:pStyle w:val="1"/>
        <w:jc w:val="left"/>
        <w:rPr>
          <w:rFonts w:ascii="宋体" w:eastAsia="宋体" w:hAnsi="宋体" w:cs="宋体"/>
          <w:kern w:val="0"/>
        </w:rPr>
      </w:pPr>
      <w:bookmarkStart w:id="45" w:name="_Toc471462782"/>
      <w:bookmarkStart w:id="46" w:name="_Toc481152953"/>
      <w:r>
        <w:rPr>
          <w:rFonts w:ascii="宋体" w:eastAsia="宋体" w:hAnsi="宋体" w:cs="宋体" w:hint="eastAsia"/>
          <w:kern w:val="0"/>
        </w:rPr>
        <w:t>学术会议</w:t>
      </w:r>
      <w:bookmarkEnd w:id="45"/>
      <w:bookmarkEnd w:id="46"/>
    </w:p>
    <w:p w:rsidR="00DC3A54" w:rsidRPr="000728EE" w:rsidRDefault="00DC1094" w:rsidP="00822818">
      <w:pPr>
        <w:pStyle w:val="aa"/>
        <w:rPr>
          <w:sz w:val="30"/>
          <w:szCs w:val="30"/>
        </w:rPr>
      </w:pPr>
      <w:bookmarkStart w:id="47" w:name="_Toc24472"/>
      <w:bookmarkStart w:id="48" w:name="_Toc14876"/>
      <w:bookmarkStart w:id="49" w:name="_Toc481152954"/>
      <w:r w:rsidRPr="000728EE">
        <w:rPr>
          <w:rFonts w:hint="eastAsia"/>
          <w:sz w:val="30"/>
          <w:szCs w:val="30"/>
        </w:rPr>
        <w:t>首届华南商业智库学术年会探讨“‘互联网</w:t>
      </w:r>
      <w:r w:rsidRPr="000728EE">
        <w:rPr>
          <w:rFonts w:hint="eastAsia"/>
          <w:sz w:val="30"/>
          <w:szCs w:val="30"/>
        </w:rPr>
        <w:t>+</w:t>
      </w:r>
      <w:r w:rsidRPr="000728EE">
        <w:rPr>
          <w:rFonts w:hint="eastAsia"/>
          <w:sz w:val="30"/>
          <w:szCs w:val="30"/>
        </w:rPr>
        <w:t>’与农村流通发展”</w:t>
      </w:r>
      <w:bookmarkEnd w:id="47"/>
      <w:bookmarkEnd w:id="48"/>
      <w:bookmarkEnd w:id="49"/>
    </w:p>
    <w:p w:rsidR="00DC3A54" w:rsidRPr="00F0021E" w:rsidRDefault="00DC1094" w:rsidP="00F0021E">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F0021E">
        <w:rPr>
          <w:rFonts w:ascii="宋体" w:eastAsia="宋体" w:hAnsi="宋体" w:cs="宋体" w:hint="eastAsia"/>
          <w:kern w:val="0"/>
          <w:sz w:val="24"/>
          <w:szCs w:val="24"/>
        </w:rPr>
        <w:t>在新形势、新常态以及互联网背景下，中国农村的根本问题正由生产问题转为流通问题，一场深刻的流通革命正向农村蔓延，尤其是以生鲜食品流通体系为核心的农村流通渠道构建问题，正推动整个农村产业链、价值链和供应链的重组与再造。在此背景下，我校和广东省商业经济学会日前联合主办了主题为“‘互联网+’与农村流通发展”的第一届“华南商业智库学术年会”暨第十三届“珠三角流通学术峰会”。来自暨南大学、广州市社科院、南方经济研究院、广东省商业地产投资协会、印度广东商会、温氏集团等单位的八十多名专家学者和企业家参加大会，我校流通经济研究所所长王先庆主持会议并代表主办方致辞。</w:t>
      </w:r>
    </w:p>
    <w:p w:rsidR="00DC3A54" w:rsidRPr="00F0021E" w:rsidRDefault="00DC1094" w:rsidP="00F0021E">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F0021E">
        <w:rPr>
          <w:rFonts w:ascii="宋体" w:eastAsia="宋体" w:hAnsi="宋体" w:cs="宋体" w:hint="eastAsia"/>
          <w:kern w:val="0"/>
          <w:sz w:val="24"/>
          <w:szCs w:val="24"/>
        </w:rPr>
        <w:lastRenderedPageBreak/>
        <w:t>华南商界名家百人系列主题演讲环节中，温氏集团副总经理陈金山、广东省供销合作联社</w:t>
      </w:r>
      <w:proofErr w:type="gramStart"/>
      <w:r w:rsidRPr="00F0021E">
        <w:rPr>
          <w:rFonts w:ascii="宋体" w:eastAsia="宋体" w:hAnsi="宋体" w:cs="宋体" w:hint="eastAsia"/>
          <w:kern w:val="0"/>
          <w:sz w:val="24"/>
          <w:szCs w:val="24"/>
        </w:rPr>
        <w:t>工会副</w:t>
      </w:r>
      <w:proofErr w:type="gramEnd"/>
      <w:r w:rsidRPr="00F0021E">
        <w:rPr>
          <w:rFonts w:ascii="宋体" w:eastAsia="宋体" w:hAnsi="宋体" w:cs="宋体" w:hint="eastAsia"/>
          <w:kern w:val="0"/>
          <w:sz w:val="24"/>
          <w:szCs w:val="24"/>
        </w:rPr>
        <w:t>主任王筠镇、广州市供销社农产品经营有限公司副总经理劳颖宜、暨南大学管理学院教授陈海权等嘉宾以及我校教授彭雷清、李曼、李柏勋、王先庆分别围绕生鲜食品流通、流通渠道建设、农村电子商务、农村物流体系、生鲜供应链、农产品流通与广东省供销集团的改革等议题展开专题演讲。</w:t>
      </w:r>
    </w:p>
    <w:p w:rsidR="00DC3A54" w:rsidRPr="00F0021E" w:rsidRDefault="00DC1094" w:rsidP="00F0021E">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F0021E">
        <w:rPr>
          <w:rFonts w:ascii="宋体" w:eastAsia="宋体" w:hAnsi="宋体" w:cs="宋体" w:hint="eastAsia"/>
          <w:kern w:val="0"/>
          <w:sz w:val="24"/>
          <w:szCs w:val="24"/>
        </w:rPr>
        <w:t>在广东省商业经济学会理事长扩大会议上，广州市现代服务业研究中心副主任欧开培被任命为学会常务副会长，我校信息学院副教授李曼被任命为学会秘书长；在第十二届流通所与市文科基地专兼职人员交流会议上，广州现代物流与电子商务发展研究基地主任王先庆回顾了2016年基地工作，并展望2017年建设计划，基地副主任李征坤教授公布2016年基地立项研究课题。</w:t>
      </w:r>
    </w:p>
    <w:p w:rsidR="00DC3A54" w:rsidRPr="00F0021E" w:rsidRDefault="00DC1094" w:rsidP="00F0021E">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F0021E">
        <w:rPr>
          <w:rFonts w:ascii="宋体" w:eastAsia="宋体" w:hAnsi="宋体" w:cs="宋体" w:hint="eastAsia"/>
          <w:kern w:val="0"/>
          <w:sz w:val="24"/>
          <w:szCs w:val="24"/>
        </w:rPr>
        <w:t>珠三角流通学术峰会是我校流通经济研究所打造的年度品牌学术会议，从2004年开始至今已举办了十三届，得到珠三角流通学界和企业界人士的关注支持。本届峰会秉承流通所服务社会的一贯宗旨，并融入华南商业智库、广东省商业经济学会、广州市人文社科重点研究基地建设以及‘互联网+’与农村流通发展等主题，内容更加丰富。</w:t>
      </w:r>
    </w:p>
    <w:p w:rsidR="009F1E06" w:rsidRDefault="00031E1C" w:rsidP="009F1E06">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w:t>
      </w:r>
      <w:r w:rsidRPr="00031E1C">
        <w:rPr>
          <w:rFonts w:hint="eastAsia"/>
          <w:color w:val="000000" w:themeColor="text1"/>
        </w:rPr>
        <w:t>流通经济研究所</w:t>
      </w:r>
      <w:r>
        <w:rPr>
          <w:rFonts w:ascii="宋体" w:eastAsia="宋体" w:hAnsi="宋体" w:cs="宋体" w:hint="eastAsia"/>
          <w:kern w:val="0"/>
          <w:sz w:val="24"/>
          <w:szCs w:val="24"/>
        </w:rPr>
        <w:t>）</w:t>
      </w:r>
    </w:p>
    <w:p w:rsidR="009F1E06" w:rsidRDefault="009F1E06" w:rsidP="009F1E06">
      <w:pPr>
        <w:widowControl/>
        <w:shd w:val="clear" w:color="auto" w:fill="FFFFFF"/>
        <w:spacing w:before="100" w:beforeAutospacing="1" w:after="100" w:afterAutospacing="1" w:line="555" w:lineRule="atLeast"/>
        <w:ind w:firstLineChars="200" w:firstLine="480"/>
        <w:jc w:val="right"/>
        <w:rPr>
          <w:rFonts w:ascii="宋体" w:eastAsia="宋体" w:hAnsi="宋体" w:cs="宋体" w:hint="eastAsia"/>
          <w:kern w:val="0"/>
          <w:sz w:val="24"/>
          <w:szCs w:val="24"/>
        </w:rPr>
      </w:pPr>
    </w:p>
    <w:p w:rsidR="00871337" w:rsidRDefault="00871337" w:rsidP="009F1E06">
      <w:pPr>
        <w:widowControl/>
        <w:shd w:val="clear" w:color="auto" w:fill="FFFFFF"/>
        <w:spacing w:before="100" w:beforeAutospacing="1" w:after="100" w:afterAutospacing="1" w:line="555" w:lineRule="atLeast"/>
        <w:ind w:firstLineChars="200" w:firstLine="480"/>
        <w:jc w:val="right"/>
        <w:rPr>
          <w:rFonts w:ascii="宋体" w:eastAsia="宋体" w:hAnsi="宋体" w:cs="宋体" w:hint="eastAsia"/>
          <w:kern w:val="0"/>
          <w:sz w:val="24"/>
          <w:szCs w:val="24"/>
        </w:rPr>
      </w:pPr>
    </w:p>
    <w:p w:rsidR="00871337" w:rsidRPr="009F1E06" w:rsidRDefault="00871337" w:rsidP="009F1E06">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DC3A54" w:rsidRDefault="00DC1094">
      <w:pPr>
        <w:pStyle w:val="1"/>
      </w:pPr>
      <w:bookmarkStart w:id="50" w:name="_Toc31605"/>
      <w:bookmarkStart w:id="51" w:name="_Toc17730"/>
      <w:bookmarkStart w:id="52" w:name="_Toc481152955"/>
      <w:r>
        <w:rPr>
          <w:rFonts w:hint="eastAsia"/>
        </w:rPr>
        <w:lastRenderedPageBreak/>
        <w:t>广财博士论坛</w:t>
      </w:r>
      <w:bookmarkEnd w:id="50"/>
      <w:bookmarkEnd w:id="51"/>
      <w:bookmarkEnd w:id="52"/>
    </w:p>
    <w:p w:rsidR="00DC3A54" w:rsidRPr="00486F0B" w:rsidRDefault="00DC1094" w:rsidP="00822818">
      <w:pPr>
        <w:pStyle w:val="aa"/>
      </w:pPr>
      <w:bookmarkStart w:id="53" w:name="_Toc14909"/>
      <w:bookmarkStart w:id="54" w:name="_Toc28462"/>
      <w:bookmarkStart w:id="55" w:name="_Toc481152956"/>
      <w:r w:rsidRPr="00486F0B">
        <w:rPr>
          <w:rFonts w:hint="eastAsia"/>
        </w:rPr>
        <w:t>“广财博士论坛”之“微分方程理论及其应用研究”相关学术讲座顺利举行</w:t>
      </w:r>
      <w:bookmarkEnd w:id="53"/>
      <w:bookmarkEnd w:id="54"/>
      <w:bookmarkEnd w:id="55"/>
    </w:p>
    <w:p w:rsidR="00DC3A54" w:rsidRPr="00822818" w:rsidRDefault="00D32704" w:rsidP="0082281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w:t>
      </w:r>
      <w:r w:rsidR="00DC1094" w:rsidRPr="00822818">
        <w:rPr>
          <w:rFonts w:ascii="宋体" w:eastAsia="宋体" w:hAnsi="宋体" w:cs="宋体" w:hint="eastAsia"/>
          <w:kern w:val="0"/>
          <w:sz w:val="24"/>
          <w:szCs w:val="24"/>
        </w:rPr>
        <w:t>1月4日上午，应我校数学与统计学院邀请，苏州大学刘长剑教授在广州校区北2-503数学与统计学院会议室作了题为《阿贝尔积分零点个数的估计》学术报告。报告会由数学与统计学院院长胡桂武教授主持。</w:t>
      </w:r>
    </w:p>
    <w:p w:rsidR="00DC3A54" w:rsidRPr="00822818" w:rsidRDefault="00DC1094" w:rsidP="0082281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2818">
        <w:rPr>
          <w:rFonts w:ascii="宋体" w:eastAsia="宋体" w:hAnsi="宋体" w:cs="宋体" w:hint="eastAsia"/>
          <w:kern w:val="0"/>
          <w:sz w:val="24"/>
          <w:szCs w:val="24"/>
        </w:rPr>
        <w:t>首先，刘长剑教授指出阿贝尔积分零点个数问题和希尔伯特第十六个问题的后半部分密切相关。然后简单介绍了该问题的最新研究进展和主要的研究方法，最后详细阐述了他对该问题的一些新的研究思路和方法，并且通过一些例子说明该方法的有效性。</w:t>
      </w:r>
    </w:p>
    <w:p w:rsidR="00DC3A54" w:rsidRDefault="00DC1094" w:rsidP="007E620F">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2818">
        <w:rPr>
          <w:rFonts w:ascii="宋体" w:eastAsia="宋体" w:hAnsi="宋体" w:cs="宋体" w:hint="eastAsia"/>
          <w:kern w:val="0"/>
          <w:sz w:val="24"/>
          <w:szCs w:val="24"/>
        </w:rPr>
        <w:t>报告结束后，刘教授与广大师生就有关问题进行了深入的讨论和交流。</w:t>
      </w:r>
    </w:p>
    <w:p w:rsidR="00486F0B" w:rsidRPr="00486F0B" w:rsidRDefault="00486F0B" w:rsidP="00486F0B">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w:t>
      </w:r>
      <w:r w:rsidRPr="00822818">
        <w:rPr>
          <w:rFonts w:ascii="宋体" w:eastAsia="宋体" w:hAnsi="宋体" w:cs="宋体" w:hint="eastAsia"/>
          <w:kern w:val="0"/>
          <w:sz w:val="24"/>
          <w:szCs w:val="24"/>
        </w:rPr>
        <w:t>数学与统计学院</w:t>
      </w:r>
      <w:r>
        <w:rPr>
          <w:rFonts w:ascii="宋体" w:eastAsia="宋体" w:hAnsi="宋体" w:cs="宋体" w:hint="eastAsia"/>
          <w:kern w:val="0"/>
          <w:sz w:val="24"/>
          <w:szCs w:val="24"/>
        </w:rPr>
        <w:t>）</w:t>
      </w:r>
    </w:p>
    <w:p w:rsidR="00DC3A54" w:rsidRPr="00486F0B" w:rsidRDefault="00DC3A54">
      <w:pPr>
        <w:rPr>
          <w:color w:val="000000" w:themeColor="text1"/>
        </w:rPr>
      </w:pPr>
    </w:p>
    <w:p w:rsidR="00DC3A54" w:rsidRPr="00002A87" w:rsidRDefault="00DC1094">
      <w:pPr>
        <w:pStyle w:val="1"/>
        <w:rPr>
          <w:rFonts w:ascii="宋体" w:eastAsia="宋体" w:hAnsi="宋体"/>
        </w:rPr>
      </w:pPr>
      <w:bookmarkStart w:id="56" w:name="_Toc21739"/>
      <w:bookmarkStart w:id="57" w:name="_Toc2272"/>
      <w:bookmarkStart w:id="58" w:name="_Toc481152957"/>
      <w:r w:rsidRPr="00002A87">
        <w:rPr>
          <w:rFonts w:ascii="宋体" w:eastAsia="宋体" w:hAnsi="宋体" w:hint="eastAsia"/>
        </w:rPr>
        <w:t>善水大讲坛</w:t>
      </w:r>
      <w:bookmarkEnd w:id="56"/>
      <w:bookmarkEnd w:id="57"/>
      <w:bookmarkEnd w:id="58"/>
    </w:p>
    <w:p w:rsidR="00DC3A54" w:rsidRDefault="00DC1094" w:rsidP="00822818">
      <w:pPr>
        <w:pStyle w:val="aa"/>
      </w:pPr>
      <w:bookmarkStart w:id="59" w:name="_Toc66"/>
      <w:bookmarkStart w:id="60" w:name="_Toc3739"/>
      <w:bookmarkStart w:id="61" w:name="_Toc481152958"/>
      <w:r>
        <w:rPr>
          <w:rFonts w:hint="eastAsia"/>
        </w:rPr>
        <w:t>善水大讲坛之大学生立志修身成才讲座举行</w:t>
      </w:r>
      <w:bookmarkEnd w:id="59"/>
      <w:bookmarkEnd w:id="60"/>
      <w:bookmarkEnd w:id="61"/>
    </w:p>
    <w:p w:rsidR="00DC3A54" w:rsidRPr="00822818" w:rsidRDefault="00D32704" w:rsidP="0082281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2017年</w:t>
      </w:r>
      <w:r w:rsidR="00DC1094" w:rsidRPr="00822818">
        <w:rPr>
          <w:rFonts w:ascii="宋体" w:eastAsia="宋体" w:hAnsi="宋体" w:cs="宋体" w:hint="eastAsia"/>
          <w:kern w:val="0"/>
          <w:sz w:val="24"/>
          <w:szCs w:val="24"/>
        </w:rPr>
        <w:t>4月11日，善水大讲坛之“广财人的故事”系列讲座在我校佛山三水校区图书馆学术报告厅举行。我校87级工商管理学院校友、中国建筑装饰协会专家委员会委员、原广东美涂士集团总裁邹今友以“大学生的立志修身成才”</w:t>
      </w:r>
      <w:r w:rsidR="00DC1094" w:rsidRPr="00822818">
        <w:rPr>
          <w:rFonts w:ascii="宋体" w:eastAsia="宋体" w:hAnsi="宋体" w:cs="宋体" w:hint="eastAsia"/>
          <w:kern w:val="0"/>
          <w:sz w:val="24"/>
          <w:szCs w:val="24"/>
        </w:rPr>
        <w:lastRenderedPageBreak/>
        <w:t>为主题展开演讲，向同学们讲述了自己的成长历程并提出他对大学生立志修身成才的一些建议和看法。校区学生工作办公室主任陈发荣主持讲座。</w:t>
      </w:r>
    </w:p>
    <w:p w:rsidR="00DC3A54" w:rsidRPr="00822818" w:rsidRDefault="00DC1094" w:rsidP="0082281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2818">
        <w:rPr>
          <w:rFonts w:ascii="宋体" w:eastAsia="宋体" w:hAnsi="宋体" w:cs="宋体" w:hint="eastAsia"/>
          <w:kern w:val="0"/>
          <w:sz w:val="24"/>
          <w:szCs w:val="24"/>
        </w:rPr>
        <w:t>邹今友向在场同学们介绍了自己的人生经历。他出生在一个小山村，通过自己的不懈努力考上了广财。他在大学中勤奋学习、拓展人脉，使自己的综合素质得到提升，这也为后来他的成功奠定了重要的基础。他表示，大学是极其重要的一个阶段。作为大学生的我们要懂得选择行业，利用自身的资源，要找到自己未来的核心竞争力；积累自己的人脉，扩大自己的交际圈，培养领袖能力，对自己充满自信；学会合理处理矛盾冲突，求大同，存小异。</w:t>
      </w:r>
    </w:p>
    <w:p w:rsidR="00DC3A54" w:rsidRPr="00822818" w:rsidRDefault="00DC1094" w:rsidP="0082281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2818">
        <w:rPr>
          <w:rFonts w:ascii="宋体" w:eastAsia="宋体" w:hAnsi="宋体" w:cs="宋体" w:hint="eastAsia"/>
          <w:kern w:val="0"/>
          <w:sz w:val="24"/>
          <w:szCs w:val="24"/>
        </w:rPr>
        <w:t>邹今友引用《易经》八卦中乾卦的潜龙、现龙、</w:t>
      </w:r>
      <w:proofErr w:type="gramStart"/>
      <w:r w:rsidRPr="00822818">
        <w:rPr>
          <w:rFonts w:ascii="宋体" w:eastAsia="宋体" w:hAnsi="宋体" w:cs="宋体" w:hint="eastAsia"/>
          <w:kern w:val="0"/>
          <w:sz w:val="24"/>
          <w:szCs w:val="24"/>
        </w:rPr>
        <w:t>惕</w:t>
      </w:r>
      <w:proofErr w:type="gramEnd"/>
      <w:r w:rsidRPr="00822818">
        <w:rPr>
          <w:rFonts w:ascii="宋体" w:eastAsia="宋体" w:hAnsi="宋体" w:cs="宋体" w:hint="eastAsia"/>
          <w:kern w:val="0"/>
          <w:sz w:val="24"/>
          <w:szCs w:val="24"/>
        </w:rPr>
        <w:t>龙、跃龙、飞龙、</w:t>
      </w:r>
      <w:proofErr w:type="gramStart"/>
      <w:r w:rsidRPr="00822818">
        <w:rPr>
          <w:rFonts w:ascii="宋体" w:eastAsia="宋体" w:hAnsi="宋体" w:cs="宋体" w:hint="eastAsia"/>
          <w:kern w:val="0"/>
          <w:sz w:val="24"/>
          <w:szCs w:val="24"/>
        </w:rPr>
        <w:t>亢</w:t>
      </w:r>
      <w:proofErr w:type="gramEnd"/>
      <w:r w:rsidRPr="00822818">
        <w:rPr>
          <w:rFonts w:ascii="宋体" w:eastAsia="宋体" w:hAnsi="宋体" w:cs="宋体" w:hint="eastAsia"/>
          <w:kern w:val="0"/>
          <w:sz w:val="24"/>
          <w:szCs w:val="24"/>
        </w:rPr>
        <w:t>龙来形容人生六阶段，并用王阳明、唐玄奘、乔布斯、习近平四人为例来说明立志、坚持信念的重要性。他认为他们都是在某个领域近乎偏执、锱铢必较的人，也正因为如此，他们才能获得如此大的成功。他还用新东方创始人俞敏洪的故事告诉同学们，要成就自己，必须</w:t>
      </w:r>
      <w:proofErr w:type="gramStart"/>
      <w:r w:rsidRPr="00822818">
        <w:rPr>
          <w:rFonts w:ascii="宋体" w:eastAsia="宋体" w:hAnsi="宋体" w:cs="宋体" w:hint="eastAsia"/>
          <w:kern w:val="0"/>
          <w:sz w:val="24"/>
          <w:szCs w:val="24"/>
        </w:rPr>
        <w:t>先成就</w:t>
      </w:r>
      <w:proofErr w:type="gramEnd"/>
      <w:r w:rsidRPr="00822818">
        <w:rPr>
          <w:rFonts w:ascii="宋体" w:eastAsia="宋体" w:hAnsi="宋体" w:cs="宋体" w:hint="eastAsia"/>
          <w:kern w:val="0"/>
          <w:sz w:val="24"/>
          <w:szCs w:val="24"/>
        </w:rPr>
        <w:t>别人。立志、帮助他人、摆正心态、广泛交友、增加阅读是他给大学生的建议。</w:t>
      </w:r>
    </w:p>
    <w:p w:rsidR="00DC3A54" w:rsidRPr="00822818" w:rsidRDefault="00DC1094" w:rsidP="00822818">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2818">
        <w:rPr>
          <w:rFonts w:ascii="宋体" w:eastAsia="宋体" w:hAnsi="宋体" w:cs="宋体" w:hint="eastAsia"/>
          <w:kern w:val="0"/>
          <w:sz w:val="24"/>
          <w:szCs w:val="24"/>
        </w:rPr>
        <w:t>邹今友全程多次引用国学的内容启发学生，并向学生介绍一本哲学书籍——凯利·麦格尼格尔博士的《自控力》。最后，他希望同学们珍惜大学四年的黄金时光，不断充实自己，立志成才。</w:t>
      </w:r>
    </w:p>
    <w:p w:rsidR="003044C4" w:rsidRPr="00414812" w:rsidRDefault="003044C4" w:rsidP="003044C4">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w:t>
      </w:r>
      <w:r w:rsidRPr="003044C4">
        <w:rPr>
          <w:rFonts w:ascii="宋体" w:eastAsia="宋体" w:hAnsi="宋体" w:cs="宋体" w:hint="eastAsia"/>
          <w:kern w:val="0"/>
          <w:sz w:val="24"/>
          <w:szCs w:val="24"/>
          <w:shd w:val="clear" w:color="auto" w:fill="FFFFFF"/>
        </w:rPr>
        <w:t>三水校区党政办</w:t>
      </w:r>
      <w:r>
        <w:rPr>
          <w:rFonts w:ascii="宋体" w:eastAsia="宋体" w:hAnsi="宋体" w:cs="宋体" w:hint="eastAsia"/>
          <w:kern w:val="0"/>
          <w:sz w:val="24"/>
          <w:szCs w:val="24"/>
        </w:rPr>
        <w:t>）</w:t>
      </w:r>
    </w:p>
    <w:p w:rsidR="00DC3A54" w:rsidRPr="002C258B" w:rsidRDefault="00DC3A54">
      <w:pPr>
        <w:rPr>
          <w:b/>
          <w:color w:val="000000" w:themeColor="text1"/>
        </w:rPr>
      </w:pPr>
    </w:p>
    <w:sectPr w:rsidR="00DC3A54" w:rsidRPr="002C258B" w:rsidSect="00DC3A5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5B" w:rsidRDefault="005A4C5B" w:rsidP="002C258B">
      <w:r>
        <w:separator/>
      </w:r>
    </w:p>
  </w:endnote>
  <w:endnote w:type="continuationSeparator" w:id="0">
    <w:p w:rsidR="005A4C5B" w:rsidRDefault="005A4C5B" w:rsidP="002C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EE" w:rsidRDefault="000728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EE" w:rsidRDefault="000728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EE" w:rsidRDefault="000728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5B" w:rsidRDefault="005A4C5B" w:rsidP="002C258B">
      <w:r>
        <w:separator/>
      </w:r>
    </w:p>
  </w:footnote>
  <w:footnote w:type="continuationSeparator" w:id="0">
    <w:p w:rsidR="005A4C5B" w:rsidRDefault="005A4C5B" w:rsidP="002C2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EE" w:rsidRDefault="000728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8B" w:rsidRDefault="002C258B" w:rsidP="000728EE">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EE" w:rsidRDefault="000728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3F21"/>
    <w:rsid w:val="00002A87"/>
    <w:rsid w:val="00031E1C"/>
    <w:rsid w:val="000728EE"/>
    <w:rsid w:val="000E3C12"/>
    <w:rsid w:val="000F47AC"/>
    <w:rsid w:val="001639C7"/>
    <w:rsid w:val="00170B71"/>
    <w:rsid w:val="00193310"/>
    <w:rsid w:val="00193879"/>
    <w:rsid w:val="001A5DD5"/>
    <w:rsid w:val="00281175"/>
    <w:rsid w:val="002923C6"/>
    <w:rsid w:val="002C258B"/>
    <w:rsid w:val="003044C4"/>
    <w:rsid w:val="003354AD"/>
    <w:rsid w:val="00363C4A"/>
    <w:rsid w:val="003E74FD"/>
    <w:rsid w:val="003F6652"/>
    <w:rsid w:val="00414812"/>
    <w:rsid w:val="00417FD0"/>
    <w:rsid w:val="00486F0B"/>
    <w:rsid w:val="004D7B86"/>
    <w:rsid w:val="00513AA2"/>
    <w:rsid w:val="0051406B"/>
    <w:rsid w:val="00551A3B"/>
    <w:rsid w:val="005A4C5B"/>
    <w:rsid w:val="005D0905"/>
    <w:rsid w:val="00663D00"/>
    <w:rsid w:val="007324C5"/>
    <w:rsid w:val="00793F21"/>
    <w:rsid w:val="007E620F"/>
    <w:rsid w:val="00822818"/>
    <w:rsid w:val="00871337"/>
    <w:rsid w:val="008C16BE"/>
    <w:rsid w:val="00905AA0"/>
    <w:rsid w:val="009309A8"/>
    <w:rsid w:val="00976DF2"/>
    <w:rsid w:val="009D04CC"/>
    <w:rsid w:val="009F0E1B"/>
    <w:rsid w:val="009F1E06"/>
    <w:rsid w:val="00AC050A"/>
    <w:rsid w:val="00BB4B75"/>
    <w:rsid w:val="00BF0261"/>
    <w:rsid w:val="00C12A4F"/>
    <w:rsid w:val="00C50E76"/>
    <w:rsid w:val="00C60F44"/>
    <w:rsid w:val="00CA301E"/>
    <w:rsid w:val="00CB4ED5"/>
    <w:rsid w:val="00D32704"/>
    <w:rsid w:val="00DC1094"/>
    <w:rsid w:val="00DC3A54"/>
    <w:rsid w:val="00DE5123"/>
    <w:rsid w:val="00ED4706"/>
    <w:rsid w:val="00F0021E"/>
    <w:rsid w:val="00F13AB9"/>
    <w:rsid w:val="00F62E4B"/>
    <w:rsid w:val="00FF6C22"/>
    <w:rsid w:val="404B7219"/>
    <w:rsid w:val="407D6541"/>
    <w:rsid w:val="42A9055D"/>
    <w:rsid w:val="4B423088"/>
    <w:rsid w:val="531C2CA2"/>
    <w:rsid w:val="5B0067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qFormat="1"/>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54"/>
    <w:pPr>
      <w:widowControl w:val="0"/>
      <w:jc w:val="both"/>
    </w:pPr>
    <w:rPr>
      <w:kern w:val="2"/>
      <w:sz w:val="21"/>
      <w:szCs w:val="22"/>
    </w:rPr>
  </w:style>
  <w:style w:type="paragraph" w:styleId="1">
    <w:name w:val="heading 1"/>
    <w:basedOn w:val="a"/>
    <w:next w:val="a"/>
    <w:link w:val="1Char"/>
    <w:uiPriority w:val="9"/>
    <w:qFormat/>
    <w:rsid w:val="00DC3A5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C3A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DC3A54"/>
    <w:pPr>
      <w:ind w:leftChars="1200" w:left="2520"/>
    </w:pPr>
  </w:style>
  <w:style w:type="paragraph" w:styleId="3">
    <w:name w:val="toc 3"/>
    <w:basedOn w:val="a"/>
    <w:next w:val="a"/>
    <w:uiPriority w:val="39"/>
    <w:unhideWhenUsed/>
    <w:qFormat/>
    <w:rsid w:val="00DC3A54"/>
    <w:pPr>
      <w:widowControl/>
      <w:spacing w:after="100" w:line="276" w:lineRule="auto"/>
      <w:ind w:left="440"/>
      <w:jc w:val="left"/>
    </w:pPr>
    <w:rPr>
      <w:kern w:val="0"/>
      <w:sz w:val="22"/>
    </w:rPr>
  </w:style>
  <w:style w:type="paragraph" w:styleId="a3">
    <w:name w:val="endnote text"/>
    <w:basedOn w:val="a"/>
    <w:link w:val="Char"/>
    <w:uiPriority w:val="99"/>
    <w:unhideWhenUsed/>
    <w:qFormat/>
    <w:rsid w:val="00DC3A54"/>
    <w:pPr>
      <w:snapToGrid w:val="0"/>
      <w:jc w:val="left"/>
    </w:pPr>
  </w:style>
  <w:style w:type="paragraph" w:styleId="a4">
    <w:name w:val="Balloon Text"/>
    <w:basedOn w:val="a"/>
    <w:link w:val="Char0"/>
    <w:uiPriority w:val="99"/>
    <w:unhideWhenUsed/>
    <w:qFormat/>
    <w:rsid w:val="00DC3A54"/>
    <w:rPr>
      <w:sz w:val="18"/>
      <w:szCs w:val="18"/>
    </w:rPr>
  </w:style>
  <w:style w:type="paragraph" w:styleId="a5">
    <w:name w:val="footer"/>
    <w:basedOn w:val="a"/>
    <w:link w:val="Char1"/>
    <w:uiPriority w:val="99"/>
    <w:unhideWhenUsed/>
    <w:rsid w:val="00DC3A54"/>
    <w:pPr>
      <w:tabs>
        <w:tab w:val="center" w:pos="4153"/>
        <w:tab w:val="right" w:pos="8306"/>
      </w:tabs>
      <w:snapToGrid w:val="0"/>
      <w:jc w:val="left"/>
    </w:pPr>
    <w:rPr>
      <w:sz w:val="18"/>
      <w:szCs w:val="18"/>
    </w:rPr>
  </w:style>
  <w:style w:type="paragraph" w:styleId="a6">
    <w:name w:val="header"/>
    <w:basedOn w:val="a"/>
    <w:link w:val="Char2"/>
    <w:uiPriority w:val="99"/>
    <w:unhideWhenUsed/>
    <w:rsid w:val="00DC3A5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DC3A54"/>
    <w:pPr>
      <w:widowControl/>
      <w:spacing w:after="100" w:line="276" w:lineRule="auto"/>
      <w:jc w:val="left"/>
    </w:pPr>
    <w:rPr>
      <w:kern w:val="0"/>
      <w:sz w:val="22"/>
    </w:rPr>
  </w:style>
  <w:style w:type="paragraph" w:styleId="20">
    <w:name w:val="toc 2"/>
    <w:basedOn w:val="a"/>
    <w:next w:val="a"/>
    <w:uiPriority w:val="39"/>
    <w:unhideWhenUsed/>
    <w:qFormat/>
    <w:rsid w:val="00DC3A54"/>
    <w:pPr>
      <w:widowControl/>
      <w:spacing w:after="100" w:line="276" w:lineRule="auto"/>
      <w:ind w:left="220"/>
      <w:jc w:val="left"/>
    </w:pPr>
    <w:rPr>
      <w:kern w:val="0"/>
      <w:sz w:val="22"/>
    </w:rPr>
  </w:style>
  <w:style w:type="character" w:styleId="a7">
    <w:name w:val="endnote reference"/>
    <w:basedOn w:val="a0"/>
    <w:uiPriority w:val="99"/>
    <w:unhideWhenUsed/>
    <w:qFormat/>
    <w:rsid w:val="00DC3A54"/>
    <w:rPr>
      <w:vertAlign w:val="superscript"/>
    </w:rPr>
  </w:style>
  <w:style w:type="character" w:styleId="a8">
    <w:name w:val="Hyperlink"/>
    <w:basedOn w:val="a0"/>
    <w:uiPriority w:val="99"/>
    <w:unhideWhenUsed/>
    <w:rsid w:val="00DC3A54"/>
    <w:rPr>
      <w:color w:val="0000FF" w:themeColor="hyperlink"/>
      <w:u w:val="single"/>
    </w:rPr>
  </w:style>
  <w:style w:type="table" w:styleId="a9">
    <w:name w:val="Table Grid"/>
    <w:basedOn w:val="a1"/>
    <w:uiPriority w:val="59"/>
    <w:rsid w:val="00DC3A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浅色底纹1"/>
    <w:basedOn w:val="a1"/>
    <w:uiPriority w:val="60"/>
    <w:qFormat/>
    <w:rsid w:val="00DC3A54"/>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Char">
    <w:name w:val="标题 1 Char"/>
    <w:basedOn w:val="a0"/>
    <w:link w:val="1"/>
    <w:uiPriority w:val="9"/>
    <w:qFormat/>
    <w:rsid w:val="00DC3A54"/>
    <w:rPr>
      <w:b/>
      <w:bCs/>
      <w:kern w:val="44"/>
      <w:sz w:val="44"/>
      <w:szCs w:val="44"/>
    </w:rPr>
  </w:style>
  <w:style w:type="paragraph" w:customStyle="1" w:styleId="TOC1">
    <w:name w:val="TOC 标题1"/>
    <w:basedOn w:val="1"/>
    <w:next w:val="a"/>
    <w:uiPriority w:val="39"/>
    <w:unhideWhenUsed/>
    <w:qFormat/>
    <w:rsid w:val="00DC3A5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sid w:val="00DC3A54"/>
    <w:rPr>
      <w:sz w:val="18"/>
      <w:szCs w:val="18"/>
    </w:rPr>
  </w:style>
  <w:style w:type="character" w:customStyle="1" w:styleId="2Char">
    <w:name w:val="标题 2 Char"/>
    <w:basedOn w:val="a0"/>
    <w:link w:val="2"/>
    <w:uiPriority w:val="9"/>
    <w:semiHidden/>
    <w:qFormat/>
    <w:rsid w:val="00DC3A54"/>
    <w:rPr>
      <w:rFonts w:asciiTheme="majorHAnsi" w:eastAsiaTheme="majorEastAsia" w:hAnsiTheme="majorHAnsi" w:cstheme="majorBidi"/>
      <w:b/>
      <w:bCs/>
      <w:sz w:val="32"/>
      <w:szCs w:val="32"/>
    </w:rPr>
  </w:style>
  <w:style w:type="character" w:customStyle="1" w:styleId="Char2">
    <w:name w:val="页眉 Char"/>
    <w:basedOn w:val="a0"/>
    <w:link w:val="a6"/>
    <w:uiPriority w:val="99"/>
    <w:semiHidden/>
    <w:rsid w:val="00DC3A54"/>
    <w:rPr>
      <w:sz w:val="18"/>
      <w:szCs w:val="18"/>
    </w:rPr>
  </w:style>
  <w:style w:type="character" w:customStyle="1" w:styleId="Char1">
    <w:name w:val="页脚 Char"/>
    <w:basedOn w:val="a0"/>
    <w:link w:val="a5"/>
    <w:uiPriority w:val="99"/>
    <w:semiHidden/>
    <w:rsid w:val="00DC3A54"/>
    <w:rPr>
      <w:sz w:val="18"/>
      <w:szCs w:val="18"/>
    </w:rPr>
  </w:style>
  <w:style w:type="character" w:customStyle="1" w:styleId="Char">
    <w:name w:val="尾注文本 Char"/>
    <w:basedOn w:val="a0"/>
    <w:link w:val="a3"/>
    <w:uiPriority w:val="99"/>
    <w:semiHidden/>
    <w:qFormat/>
    <w:rsid w:val="00DC3A54"/>
  </w:style>
  <w:style w:type="paragraph" w:styleId="aa">
    <w:name w:val="Title"/>
    <w:basedOn w:val="a"/>
    <w:next w:val="a"/>
    <w:link w:val="Char3"/>
    <w:uiPriority w:val="10"/>
    <w:qFormat/>
    <w:rsid w:val="00414812"/>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a"/>
    <w:uiPriority w:val="10"/>
    <w:rsid w:val="00414812"/>
    <w:rPr>
      <w:rFonts w:asciiTheme="majorHAnsi" w:eastAsia="宋体" w:hAnsiTheme="majorHAnsi" w:cstheme="majorBidi"/>
      <w:b/>
      <w:bCs/>
      <w:kern w:val="2"/>
      <w:sz w:val="32"/>
      <w:szCs w:val="32"/>
    </w:rPr>
  </w:style>
  <w:style w:type="paragraph" w:styleId="ab">
    <w:name w:val="Normal (Web)"/>
    <w:basedOn w:val="a"/>
    <w:uiPriority w:val="99"/>
    <w:semiHidden/>
    <w:unhideWhenUsed/>
    <w:rsid w:val="000728E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8923">
      <w:bodyDiv w:val="1"/>
      <w:marLeft w:val="0"/>
      <w:marRight w:val="0"/>
      <w:marTop w:val="0"/>
      <w:marBottom w:val="0"/>
      <w:divBdr>
        <w:top w:val="none" w:sz="0" w:space="0" w:color="auto"/>
        <w:left w:val="none" w:sz="0" w:space="0" w:color="auto"/>
        <w:bottom w:val="none" w:sz="0" w:space="0" w:color="auto"/>
        <w:right w:val="none" w:sz="0" w:space="0" w:color="auto"/>
      </w:divBdr>
    </w:div>
    <w:div w:id="333186768">
      <w:bodyDiv w:val="1"/>
      <w:marLeft w:val="0"/>
      <w:marRight w:val="0"/>
      <w:marTop w:val="0"/>
      <w:marBottom w:val="0"/>
      <w:divBdr>
        <w:top w:val="none" w:sz="0" w:space="0" w:color="auto"/>
        <w:left w:val="none" w:sz="0" w:space="0" w:color="auto"/>
        <w:bottom w:val="none" w:sz="0" w:space="0" w:color="auto"/>
        <w:right w:val="none" w:sz="0" w:space="0" w:color="auto"/>
      </w:divBdr>
    </w:div>
    <w:div w:id="932593469">
      <w:bodyDiv w:val="1"/>
      <w:marLeft w:val="0"/>
      <w:marRight w:val="0"/>
      <w:marTop w:val="0"/>
      <w:marBottom w:val="0"/>
      <w:divBdr>
        <w:top w:val="none" w:sz="0" w:space="0" w:color="auto"/>
        <w:left w:val="none" w:sz="0" w:space="0" w:color="auto"/>
        <w:bottom w:val="none" w:sz="0" w:space="0" w:color="auto"/>
        <w:right w:val="none" w:sz="0" w:space="0" w:color="auto"/>
      </w:divBdr>
    </w:div>
    <w:div w:id="1246694729">
      <w:bodyDiv w:val="1"/>
      <w:marLeft w:val="0"/>
      <w:marRight w:val="0"/>
      <w:marTop w:val="0"/>
      <w:marBottom w:val="0"/>
      <w:divBdr>
        <w:top w:val="none" w:sz="0" w:space="0" w:color="auto"/>
        <w:left w:val="none" w:sz="0" w:space="0" w:color="auto"/>
        <w:bottom w:val="none" w:sz="0" w:space="0" w:color="auto"/>
        <w:right w:val="none" w:sz="0" w:space="0" w:color="auto"/>
      </w:divBdr>
    </w:div>
    <w:div w:id="1304196311">
      <w:bodyDiv w:val="1"/>
      <w:marLeft w:val="0"/>
      <w:marRight w:val="0"/>
      <w:marTop w:val="0"/>
      <w:marBottom w:val="0"/>
      <w:divBdr>
        <w:top w:val="none" w:sz="0" w:space="0" w:color="auto"/>
        <w:left w:val="none" w:sz="0" w:space="0" w:color="auto"/>
        <w:bottom w:val="none" w:sz="0" w:space="0" w:color="auto"/>
        <w:right w:val="none" w:sz="0" w:space="0" w:color="auto"/>
      </w:divBdr>
    </w:div>
    <w:div w:id="1327129777">
      <w:bodyDiv w:val="1"/>
      <w:marLeft w:val="0"/>
      <w:marRight w:val="0"/>
      <w:marTop w:val="0"/>
      <w:marBottom w:val="0"/>
      <w:divBdr>
        <w:top w:val="none" w:sz="0" w:space="0" w:color="auto"/>
        <w:left w:val="none" w:sz="0" w:space="0" w:color="auto"/>
        <w:bottom w:val="none" w:sz="0" w:space="0" w:color="auto"/>
        <w:right w:val="none" w:sz="0" w:space="0" w:color="auto"/>
      </w:divBdr>
    </w:div>
    <w:div w:id="1576236992">
      <w:bodyDiv w:val="1"/>
      <w:marLeft w:val="0"/>
      <w:marRight w:val="0"/>
      <w:marTop w:val="0"/>
      <w:marBottom w:val="0"/>
      <w:divBdr>
        <w:top w:val="none" w:sz="0" w:space="0" w:color="auto"/>
        <w:left w:val="none" w:sz="0" w:space="0" w:color="auto"/>
        <w:bottom w:val="none" w:sz="0" w:space="0" w:color="auto"/>
        <w:right w:val="none" w:sz="0" w:space="0" w:color="auto"/>
      </w:divBdr>
    </w:div>
    <w:div w:id="1734429808">
      <w:bodyDiv w:val="1"/>
      <w:marLeft w:val="0"/>
      <w:marRight w:val="0"/>
      <w:marTop w:val="0"/>
      <w:marBottom w:val="0"/>
      <w:divBdr>
        <w:top w:val="none" w:sz="0" w:space="0" w:color="auto"/>
        <w:left w:val="none" w:sz="0" w:space="0" w:color="auto"/>
        <w:bottom w:val="none" w:sz="0" w:space="0" w:color="auto"/>
        <w:right w:val="none" w:sz="0" w:space="0" w:color="auto"/>
      </w:divBdr>
      <w:divsChild>
        <w:div w:id="1870144318">
          <w:marLeft w:val="0"/>
          <w:marRight w:val="0"/>
          <w:marTop w:val="0"/>
          <w:marBottom w:val="0"/>
          <w:divBdr>
            <w:top w:val="single" w:sz="6" w:space="11" w:color="CCCCCC"/>
            <w:left w:val="none" w:sz="0" w:space="0" w:color="auto"/>
            <w:bottom w:val="none" w:sz="0" w:space="0" w:color="auto"/>
            <w:right w:val="none" w:sz="0" w:space="0" w:color="auto"/>
          </w:divBdr>
        </w:div>
        <w:div w:id="276761196">
          <w:marLeft w:val="0"/>
          <w:marRight w:val="0"/>
          <w:marTop w:val="0"/>
          <w:marBottom w:val="0"/>
          <w:divBdr>
            <w:top w:val="none" w:sz="0" w:space="0" w:color="auto"/>
            <w:left w:val="none" w:sz="0" w:space="0" w:color="auto"/>
            <w:bottom w:val="none" w:sz="0" w:space="0" w:color="auto"/>
            <w:right w:val="none" w:sz="0" w:space="0" w:color="auto"/>
          </w:divBdr>
        </w:div>
        <w:div w:id="123431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4AF00-B00C-41F3-A8D0-0272AC65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14</Pages>
  <Words>1404</Words>
  <Characters>8004</Characters>
  <Application>Microsoft Office Word</Application>
  <DocSecurity>0</DocSecurity>
  <Lines>66</Lines>
  <Paragraphs>18</Paragraphs>
  <ScaleCrop>false</ScaleCrop>
  <Company>China</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刘春寒</cp:lastModifiedBy>
  <cp:revision>43</cp:revision>
  <cp:lastPrinted>2017-04-18T07:47:00Z</cp:lastPrinted>
  <dcterms:created xsi:type="dcterms:W3CDTF">2017-04-13T02:59:00Z</dcterms:created>
  <dcterms:modified xsi:type="dcterms:W3CDTF">2017-04-28T06:28:00Z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