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E6" w:rsidRDefault="008F64E6">
      <w:pPr>
        <w:spacing w:line="555" w:lineRule="atLeast"/>
        <w:rPr>
          <w:rFonts w:ascii="宋体" w:eastAsia="宋体" w:hAnsi="宋体" w:cs="宋体"/>
          <w:kern w:val="0"/>
          <w:sz w:val="24"/>
        </w:rPr>
      </w:pPr>
    </w:p>
    <w:sdt>
      <w:sdtPr>
        <w:rPr>
          <w:rFonts w:asciiTheme="minorHAnsi" w:eastAsiaTheme="minorEastAsia" w:hAnsiTheme="minorHAnsi" w:cstheme="minorBidi"/>
          <w:b w:val="0"/>
          <w:bCs w:val="0"/>
          <w:color w:val="auto"/>
          <w:kern w:val="2"/>
          <w:sz w:val="21"/>
          <w:szCs w:val="24"/>
          <w:lang w:val="zh-CN"/>
        </w:rPr>
        <w:id w:val="1234046"/>
        <w:docPartObj>
          <w:docPartGallery w:val="Table of Contents"/>
          <w:docPartUnique/>
        </w:docPartObj>
      </w:sdtPr>
      <w:sdtEndPr>
        <w:rPr>
          <w:lang w:val="en-US"/>
        </w:rPr>
      </w:sdtEndPr>
      <w:sdtContent>
        <w:p w:rsidR="008F64E6" w:rsidRDefault="00702571" w:rsidP="00702571">
          <w:pPr>
            <w:pStyle w:val="TOC1"/>
            <w:jc w:val="center"/>
          </w:pPr>
          <w:r>
            <w:rPr>
              <w:lang w:val="zh-CN"/>
            </w:rPr>
            <w:t>目录</w:t>
          </w:r>
        </w:p>
        <w:p w:rsidR="008F64E6" w:rsidRDefault="008F64E6">
          <w:pPr>
            <w:pStyle w:val="10"/>
            <w:tabs>
              <w:tab w:val="right" w:leader="dot" w:pos="8306"/>
            </w:tabs>
          </w:pPr>
          <w:r>
            <w:fldChar w:fldCharType="begin"/>
          </w:r>
          <w:r w:rsidR="00702571">
            <w:instrText xml:space="preserve"> TOC \o "1-3" \h \z \u </w:instrText>
          </w:r>
          <w:r>
            <w:fldChar w:fldCharType="separate"/>
          </w:r>
          <w:hyperlink w:anchor="_Toc5772" w:history="1">
            <w:r w:rsidR="00702571">
              <w:rPr>
                <w:rFonts w:hint="eastAsia"/>
              </w:rPr>
              <w:t>【综合新闻】</w:t>
            </w:r>
            <w:r w:rsidR="00702571">
              <w:tab/>
            </w:r>
            <w:r>
              <w:fldChar w:fldCharType="begin"/>
            </w:r>
            <w:r w:rsidR="00702571">
              <w:instrText xml:space="preserve"> PAGEREF _Toc5772 </w:instrText>
            </w:r>
            <w:r>
              <w:fldChar w:fldCharType="separate"/>
            </w:r>
            <w:r w:rsidR="00702571">
              <w:t>2</w:t>
            </w:r>
            <w:r>
              <w:fldChar w:fldCharType="end"/>
            </w:r>
          </w:hyperlink>
        </w:p>
        <w:p w:rsidR="008F64E6" w:rsidRDefault="008F64E6">
          <w:pPr>
            <w:pStyle w:val="30"/>
            <w:tabs>
              <w:tab w:val="right" w:leader="dot" w:pos="8306"/>
            </w:tabs>
          </w:pPr>
          <w:hyperlink w:anchor="_Toc22724" w:history="1">
            <w:r w:rsidR="00702571">
              <w:t>广东省人民政协理论研究会广东财经大学工作站揭牌</w:t>
            </w:r>
            <w:r w:rsidR="00702571">
              <w:tab/>
            </w:r>
            <w:r>
              <w:fldChar w:fldCharType="begin"/>
            </w:r>
            <w:r w:rsidR="00702571">
              <w:instrText xml:space="preserve"> PAGEREF _Toc22724 </w:instrText>
            </w:r>
            <w:r>
              <w:fldChar w:fldCharType="separate"/>
            </w:r>
            <w:r w:rsidR="00702571">
              <w:t>2</w:t>
            </w:r>
            <w:r>
              <w:fldChar w:fldCharType="end"/>
            </w:r>
          </w:hyperlink>
        </w:p>
        <w:p w:rsidR="008F64E6" w:rsidRDefault="008F64E6">
          <w:pPr>
            <w:pStyle w:val="30"/>
            <w:tabs>
              <w:tab w:val="right" w:leader="dot" w:pos="8306"/>
            </w:tabs>
          </w:pPr>
          <w:hyperlink w:anchor="_Toc32387" w:history="1">
            <w:r w:rsidR="00702571">
              <w:t>我校两基地获批</w:t>
            </w:r>
            <w:r w:rsidR="00702571">
              <w:t>“2018-2020</w:t>
            </w:r>
            <w:r w:rsidR="00702571">
              <w:t>年广州市人文社会科学重点研究基地</w:t>
            </w:r>
            <w:r w:rsidR="00702571">
              <w:t>”</w:t>
            </w:r>
            <w:r w:rsidR="00702571">
              <w:tab/>
            </w:r>
            <w:r>
              <w:fldChar w:fldCharType="begin"/>
            </w:r>
            <w:r w:rsidR="00702571">
              <w:instrText xml:space="preserve"> PAGEREF _Toc32387 </w:instrText>
            </w:r>
            <w:r>
              <w:fldChar w:fldCharType="separate"/>
            </w:r>
            <w:r w:rsidR="00702571">
              <w:t>4</w:t>
            </w:r>
            <w:r>
              <w:fldChar w:fldCharType="end"/>
            </w:r>
          </w:hyperlink>
        </w:p>
        <w:p w:rsidR="008F64E6" w:rsidRDefault="008F64E6">
          <w:pPr>
            <w:pStyle w:val="30"/>
            <w:tabs>
              <w:tab w:val="right" w:leader="dot" w:pos="8306"/>
            </w:tabs>
          </w:pPr>
          <w:hyperlink w:anchor="_Toc13891" w:history="1">
            <w:r w:rsidR="00702571">
              <w:rPr>
                <w:rFonts w:asciiTheme="majorHAnsi" w:eastAsia="宋体" w:hAnsiTheme="majorHAnsi" w:cstheme="majorBidi"/>
                <w:bCs/>
                <w:szCs w:val="32"/>
                <w:shd w:val="clear" w:color="auto" w:fill="FFFFFF"/>
              </w:rPr>
              <w:t>我校复印报刊资料转载指数排名再创新高</w:t>
            </w:r>
            <w:r w:rsidR="00702571">
              <w:tab/>
            </w:r>
            <w:r>
              <w:fldChar w:fldCharType="begin"/>
            </w:r>
            <w:r w:rsidR="00702571">
              <w:instrText xml:space="preserve"> PAGEREF _Toc13891 </w:instrText>
            </w:r>
            <w:r>
              <w:fldChar w:fldCharType="separate"/>
            </w:r>
            <w:r w:rsidR="00702571">
              <w:t>4</w:t>
            </w:r>
            <w:r>
              <w:fldChar w:fldCharType="end"/>
            </w:r>
          </w:hyperlink>
        </w:p>
        <w:p w:rsidR="008F64E6" w:rsidRDefault="008F64E6">
          <w:pPr>
            <w:pStyle w:val="30"/>
            <w:tabs>
              <w:tab w:val="right" w:leader="dot" w:pos="8306"/>
            </w:tabs>
          </w:pPr>
          <w:hyperlink w:anchor="_Toc2424" w:history="1">
            <w:r w:rsidR="00702571">
              <w:rPr>
                <w:rFonts w:asciiTheme="majorHAnsi" w:eastAsia="宋体" w:hAnsiTheme="majorHAnsi" w:cstheme="majorBidi"/>
                <w:bCs/>
                <w:szCs w:val="32"/>
                <w:shd w:val="clear" w:color="auto" w:fill="FFFFFF"/>
              </w:rPr>
              <w:t>我校两教师被聘为广州市人民政府参事</w:t>
            </w:r>
            <w:r w:rsidR="00702571">
              <w:tab/>
            </w:r>
            <w:r>
              <w:fldChar w:fldCharType="begin"/>
            </w:r>
            <w:r w:rsidR="00702571">
              <w:instrText xml:space="preserve"> PAGEREF _Toc2424 </w:instrText>
            </w:r>
            <w:r>
              <w:fldChar w:fldCharType="separate"/>
            </w:r>
            <w:r w:rsidR="00702571">
              <w:t>5</w:t>
            </w:r>
            <w:r>
              <w:fldChar w:fldCharType="end"/>
            </w:r>
          </w:hyperlink>
        </w:p>
        <w:p w:rsidR="008F64E6" w:rsidRDefault="008F64E6">
          <w:pPr>
            <w:pStyle w:val="30"/>
            <w:tabs>
              <w:tab w:val="right" w:leader="dot" w:pos="8306"/>
            </w:tabs>
          </w:pPr>
          <w:hyperlink w:anchor="_Toc45" w:history="1">
            <w:r w:rsidR="00702571">
              <w:rPr>
                <w:rFonts w:hint="eastAsia"/>
                <w:szCs w:val="30"/>
              </w:rPr>
              <w:t>我校教师王先庆教授获聘为广州市价格协会学者专家委主任</w:t>
            </w:r>
            <w:r w:rsidR="00702571">
              <w:tab/>
            </w:r>
            <w:r>
              <w:fldChar w:fldCharType="begin"/>
            </w:r>
            <w:r w:rsidR="00702571">
              <w:instrText xml:space="preserve"> PAGEREF _Toc45 </w:instrText>
            </w:r>
            <w:r>
              <w:fldChar w:fldCharType="separate"/>
            </w:r>
            <w:r w:rsidR="00702571">
              <w:t>5</w:t>
            </w:r>
            <w:r>
              <w:fldChar w:fldCharType="end"/>
            </w:r>
          </w:hyperlink>
        </w:p>
        <w:p w:rsidR="008F64E6" w:rsidRDefault="008F64E6">
          <w:pPr>
            <w:pStyle w:val="30"/>
            <w:tabs>
              <w:tab w:val="right" w:leader="dot" w:pos="8306"/>
            </w:tabs>
          </w:pPr>
          <w:hyperlink w:anchor="_Toc27650" w:history="1">
            <w:r w:rsidR="00702571">
              <w:rPr>
                <w:rFonts w:asciiTheme="majorHAnsi" w:eastAsia="宋体" w:hAnsiTheme="majorHAnsi" w:cstheme="majorBidi"/>
                <w:bCs/>
                <w:szCs w:val="32"/>
                <w:shd w:val="clear" w:color="auto" w:fill="FFFFFF"/>
              </w:rPr>
              <w:t>学校召开</w:t>
            </w:r>
            <w:r w:rsidR="00702571">
              <w:rPr>
                <w:rFonts w:asciiTheme="majorHAnsi" w:eastAsia="宋体" w:hAnsiTheme="majorHAnsi" w:cstheme="majorBidi"/>
                <w:bCs/>
                <w:szCs w:val="32"/>
                <w:shd w:val="clear" w:color="auto" w:fill="FFFFFF"/>
              </w:rPr>
              <w:t>2018</w:t>
            </w:r>
            <w:r w:rsidR="00702571">
              <w:rPr>
                <w:rFonts w:asciiTheme="majorHAnsi" w:eastAsia="宋体" w:hAnsiTheme="majorHAnsi" w:cstheme="majorBidi"/>
                <w:bCs/>
                <w:szCs w:val="32"/>
                <w:shd w:val="clear" w:color="auto" w:fill="FFFFFF"/>
              </w:rPr>
              <w:t>年国家级项目申报督查会议</w:t>
            </w:r>
            <w:r w:rsidR="00702571">
              <w:tab/>
            </w:r>
            <w:r>
              <w:fldChar w:fldCharType="begin"/>
            </w:r>
            <w:r w:rsidR="00702571">
              <w:instrText xml:space="preserve"> P</w:instrText>
            </w:r>
            <w:r w:rsidR="00702571">
              <w:instrText xml:space="preserve">AGEREF _Toc27650 </w:instrText>
            </w:r>
            <w:r>
              <w:fldChar w:fldCharType="separate"/>
            </w:r>
            <w:r w:rsidR="00702571">
              <w:t>5</w:t>
            </w:r>
            <w:r>
              <w:fldChar w:fldCharType="end"/>
            </w:r>
          </w:hyperlink>
        </w:p>
        <w:p w:rsidR="008F64E6" w:rsidRDefault="008F64E6">
          <w:pPr>
            <w:pStyle w:val="30"/>
            <w:tabs>
              <w:tab w:val="right" w:leader="dot" w:pos="8306"/>
            </w:tabs>
          </w:pPr>
          <w:hyperlink w:anchor="_Toc5587" w:history="1">
            <w:r w:rsidR="00702571">
              <w:rPr>
                <w:rFonts w:asciiTheme="majorHAnsi" w:eastAsia="宋体" w:hAnsiTheme="majorHAnsi" w:cstheme="majorBidi"/>
                <w:bCs/>
                <w:szCs w:val="32"/>
                <w:shd w:val="clear" w:color="auto" w:fill="FFFFFF"/>
              </w:rPr>
              <w:t>学校召开</w:t>
            </w:r>
            <w:r w:rsidR="00702571">
              <w:rPr>
                <w:rFonts w:asciiTheme="majorHAnsi" w:eastAsia="宋体" w:hAnsiTheme="majorHAnsi" w:cstheme="majorBidi"/>
                <w:bCs/>
                <w:szCs w:val="32"/>
                <w:shd w:val="clear" w:color="auto" w:fill="FFFFFF"/>
              </w:rPr>
              <w:t>2018</w:t>
            </w:r>
            <w:r w:rsidR="00702571">
              <w:rPr>
                <w:rFonts w:asciiTheme="majorHAnsi" w:eastAsia="宋体" w:hAnsiTheme="majorHAnsi" w:cstheme="majorBidi"/>
                <w:bCs/>
                <w:szCs w:val="32"/>
                <w:shd w:val="clear" w:color="auto" w:fill="FFFFFF"/>
              </w:rPr>
              <w:t>年第二次科研工作会议</w:t>
            </w:r>
            <w:r w:rsidR="00702571">
              <w:tab/>
            </w:r>
            <w:r>
              <w:fldChar w:fldCharType="begin"/>
            </w:r>
            <w:r w:rsidR="00702571">
              <w:instrText xml:space="preserve"> PAGEREF _Toc5587 </w:instrText>
            </w:r>
            <w:r>
              <w:fldChar w:fldCharType="separate"/>
            </w:r>
            <w:r w:rsidR="00702571">
              <w:t>6</w:t>
            </w:r>
            <w:r>
              <w:fldChar w:fldCharType="end"/>
            </w:r>
          </w:hyperlink>
        </w:p>
        <w:p w:rsidR="008F64E6" w:rsidRDefault="008F64E6">
          <w:pPr>
            <w:pStyle w:val="10"/>
            <w:tabs>
              <w:tab w:val="right" w:leader="dot" w:pos="8306"/>
            </w:tabs>
          </w:pPr>
          <w:hyperlink w:anchor="_Toc30947" w:history="1">
            <w:r w:rsidR="00702571">
              <w:rPr>
                <w:rFonts w:hint="eastAsia"/>
              </w:rPr>
              <w:t>【项目园地】</w:t>
            </w:r>
            <w:r w:rsidR="00702571">
              <w:tab/>
            </w:r>
            <w:r>
              <w:fldChar w:fldCharType="begin"/>
            </w:r>
            <w:r w:rsidR="00702571">
              <w:instrText xml:space="preserve"> PAGEREF _Toc30947 </w:instrText>
            </w:r>
            <w:r>
              <w:fldChar w:fldCharType="separate"/>
            </w:r>
            <w:r w:rsidR="00702571">
              <w:t>7</w:t>
            </w:r>
            <w:r>
              <w:fldChar w:fldCharType="end"/>
            </w:r>
          </w:hyperlink>
        </w:p>
        <w:p w:rsidR="008F64E6" w:rsidRDefault="008F64E6">
          <w:pPr>
            <w:pStyle w:val="30"/>
            <w:tabs>
              <w:tab w:val="right" w:leader="dot" w:pos="8306"/>
            </w:tabs>
          </w:pPr>
          <w:hyperlink w:anchor="_Toc29916" w:history="1">
            <w:r w:rsidR="00702571">
              <w:rPr>
                <w:rFonts w:asciiTheme="majorHAnsi" w:eastAsia="宋体" w:hAnsiTheme="majorHAnsi" w:cstheme="majorBidi"/>
                <w:bCs/>
                <w:szCs w:val="32"/>
                <w:shd w:val="clear" w:color="auto" w:fill="FFFFFF"/>
              </w:rPr>
              <w:t>我校教师方杰、孙晓晖分别获广东省哲社规划项目结项</w:t>
            </w:r>
            <w:r w:rsidR="00702571">
              <w:rPr>
                <w:rFonts w:asciiTheme="majorHAnsi" w:eastAsia="宋体" w:hAnsiTheme="majorHAnsi" w:cstheme="majorBidi"/>
                <w:bCs/>
                <w:szCs w:val="32"/>
                <w:shd w:val="clear" w:color="auto" w:fill="FFFFFF"/>
              </w:rPr>
              <w:t>“</w:t>
            </w:r>
            <w:r w:rsidR="00702571">
              <w:rPr>
                <w:rFonts w:asciiTheme="majorHAnsi" w:eastAsia="宋体" w:hAnsiTheme="majorHAnsi" w:cstheme="majorBidi"/>
                <w:bCs/>
                <w:szCs w:val="32"/>
                <w:shd w:val="clear" w:color="auto" w:fill="FFFFFF"/>
              </w:rPr>
              <w:t>优秀</w:t>
            </w:r>
            <w:r w:rsidR="00702571">
              <w:rPr>
                <w:rFonts w:asciiTheme="majorHAnsi" w:eastAsia="宋体" w:hAnsiTheme="majorHAnsi" w:cstheme="majorBidi"/>
                <w:bCs/>
                <w:szCs w:val="32"/>
                <w:shd w:val="clear" w:color="auto" w:fill="FFFFFF"/>
              </w:rPr>
              <w:t>”</w:t>
            </w:r>
            <w:r w:rsidR="00702571">
              <w:rPr>
                <w:rFonts w:asciiTheme="majorHAnsi" w:eastAsia="宋体" w:hAnsiTheme="majorHAnsi" w:cstheme="majorBidi"/>
                <w:bCs/>
                <w:szCs w:val="32"/>
                <w:shd w:val="clear" w:color="auto" w:fill="FFFFFF"/>
              </w:rPr>
              <w:t>等级</w:t>
            </w:r>
            <w:r w:rsidR="00702571">
              <w:tab/>
            </w:r>
            <w:r>
              <w:fldChar w:fldCharType="begin"/>
            </w:r>
            <w:r w:rsidR="00702571">
              <w:instrText xml:space="preserve"> PAGEREF _Toc29916 </w:instrText>
            </w:r>
            <w:r>
              <w:fldChar w:fldCharType="separate"/>
            </w:r>
            <w:r w:rsidR="00702571">
              <w:t>7</w:t>
            </w:r>
            <w:r>
              <w:fldChar w:fldCharType="end"/>
            </w:r>
          </w:hyperlink>
        </w:p>
        <w:p w:rsidR="008F64E6" w:rsidRDefault="008F64E6">
          <w:pPr>
            <w:pStyle w:val="30"/>
            <w:tabs>
              <w:tab w:val="right" w:leader="dot" w:pos="8306"/>
            </w:tabs>
          </w:pPr>
          <w:hyperlink w:anchor="_Toc32099" w:history="1">
            <w:r w:rsidR="00702571">
              <w:rPr>
                <w:rFonts w:asciiTheme="majorHAnsi" w:eastAsia="宋体" w:hAnsiTheme="majorHAnsi" w:cstheme="majorBidi"/>
                <w:bCs/>
                <w:szCs w:val="30"/>
                <w:shd w:val="clear" w:color="auto" w:fill="FFFFFF"/>
              </w:rPr>
              <w:t>我校获</w:t>
            </w:r>
            <w:r w:rsidR="00702571">
              <w:rPr>
                <w:rFonts w:asciiTheme="majorHAnsi" w:eastAsia="宋体" w:hAnsiTheme="majorHAnsi" w:cstheme="majorBidi"/>
                <w:bCs/>
                <w:szCs w:val="30"/>
                <w:shd w:val="clear" w:color="auto" w:fill="FFFFFF"/>
              </w:rPr>
              <w:t>17</w:t>
            </w:r>
            <w:r w:rsidR="00702571">
              <w:rPr>
                <w:rFonts w:asciiTheme="majorHAnsi" w:eastAsia="宋体" w:hAnsiTheme="majorHAnsi" w:cstheme="majorBidi"/>
                <w:bCs/>
                <w:szCs w:val="30"/>
                <w:shd w:val="clear" w:color="auto" w:fill="FFFFFF"/>
              </w:rPr>
              <w:t>项广州市哲学社科</w:t>
            </w:r>
            <w:r w:rsidR="00702571">
              <w:rPr>
                <w:rFonts w:asciiTheme="majorHAnsi" w:eastAsia="宋体" w:hAnsiTheme="majorHAnsi" w:cstheme="majorBidi"/>
                <w:bCs/>
                <w:szCs w:val="30"/>
                <w:shd w:val="clear" w:color="auto" w:fill="FFFFFF"/>
              </w:rPr>
              <w:t>“</w:t>
            </w:r>
            <w:r w:rsidR="00702571">
              <w:rPr>
                <w:rFonts w:asciiTheme="majorHAnsi" w:eastAsia="宋体" w:hAnsiTheme="majorHAnsi" w:cstheme="majorBidi"/>
                <w:bCs/>
                <w:szCs w:val="30"/>
                <w:shd w:val="clear" w:color="auto" w:fill="FFFFFF"/>
              </w:rPr>
              <w:t>十三五</w:t>
            </w:r>
            <w:r w:rsidR="00702571">
              <w:rPr>
                <w:rFonts w:asciiTheme="majorHAnsi" w:eastAsia="宋体" w:hAnsiTheme="majorHAnsi" w:cstheme="majorBidi"/>
                <w:bCs/>
                <w:szCs w:val="30"/>
                <w:shd w:val="clear" w:color="auto" w:fill="FFFFFF"/>
              </w:rPr>
              <w:t>”</w:t>
            </w:r>
            <w:r w:rsidR="00702571">
              <w:rPr>
                <w:rFonts w:asciiTheme="majorHAnsi" w:eastAsia="宋体" w:hAnsiTheme="majorHAnsi" w:cstheme="majorBidi"/>
                <w:bCs/>
                <w:szCs w:val="30"/>
                <w:shd w:val="clear" w:color="auto" w:fill="FFFFFF"/>
              </w:rPr>
              <w:t>规划</w:t>
            </w:r>
            <w:r w:rsidR="00702571">
              <w:rPr>
                <w:rFonts w:asciiTheme="majorHAnsi" w:eastAsia="宋体" w:hAnsiTheme="majorHAnsi" w:cstheme="majorBidi"/>
                <w:bCs/>
                <w:szCs w:val="30"/>
                <w:shd w:val="clear" w:color="auto" w:fill="FFFFFF"/>
              </w:rPr>
              <w:t>2018</w:t>
            </w:r>
            <w:r w:rsidR="00702571">
              <w:rPr>
                <w:rFonts w:asciiTheme="majorHAnsi" w:eastAsia="宋体" w:hAnsiTheme="majorHAnsi" w:cstheme="majorBidi"/>
                <w:bCs/>
                <w:szCs w:val="30"/>
                <w:shd w:val="clear" w:color="auto" w:fill="FFFFFF"/>
              </w:rPr>
              <w:t>年度课题立项</w:t>
            </w:r>
            <w:r w:rsidR="00702571">
              <w:tab/>
            </w:r>
            <w:r>
              <w:fldChar w:fldCharType="begin"/>
            </w:r>
            <w:r w:rsidR="00702571">
              <w:instrText xml:space="preserve"> PAGEREF _Toc32099 </w:instrText>
            </w:r>
            <w:r>
              <w:fldChar w:fldCharType="separate"/>
            </w:r>
            <w:r w:rsidR="00702571">
              <w:t>7</w:t>
            </w:r>
            <w:r>
              <w:fldChar w:fldCharType="end"/>
            </w:r>
          </w:hyperlink>
        </w:p>
        <w:p w:rsidR="008F64E6" w:rsidRDefault="008F64E6">
          <w:pPr>
            <w:pStyle w:val="30"/>
            <w:tabs>
              <w:tab w:val="right" w:leader="dot" w:pos="8306"/>
            </w:tabs>
          </w:pPr>
          <w:hyperlink w:anchor="_Toc27307" w:history="1">
            <w:r w:rsidR="00702571">
              <w:rPr>
                <w:rFonts w:asciiTheme="majorHAnsi" w:eastAsia="宋体" w:hAnsiTheme="majorHAnsi" w:cstheme="majorBidi"/>
                <w:bCs/>
                <w:szCs w:val="32"/>
                <w:shd w:val="clear" w:color="auto" w:fill="FFFFFF"/>
              </w:rPr>
              <w:t>我校</w:t>
            </w:r>
            <w:r w:rsidR="00702571">
              <w:rPr>
                <w:rFonts w:asciiTheme="majorHAnsi" w:eastAsia="宋体" w:hAnsiTheme="majorHAnsi" w:cstheme="majorBidi"/>
                <w:bCs/>
                <w:szCs w:val="32"/>
                <w:shd w:val="clear" w:color="auto" w:fill="FFFFFF"/>
              </w:rPr>
              <w:t>2015</w:t>
            </w:r>
            <w:r w:rsidR="00702571">
              <w:rPr>
                <w:rFonts w:asciiTheme="majorHAnsi" w:eastAsia="宋体" w:hAnsiTheme="majorHAnsi" w:cstheme="majorBidi"/>
                <w:bCs/>
                <w:szCs w:val="32"/>
                <w:shd w:val="clear" w:color="auto" w:fill="FFFFFF"/>
              </w:rPr>
              <w:t>年度教育部哲学社会科学研究重大课题攻关项目通过中检</w:t>
            </w:r>
            <w:r w:rsidR="00702571">
              <w:tab/>
            </w:r>
            <w:r>
              <w:fldChar w:fldCharType="begin"/>
            </w:r>
            <w:r w:rsidR="00702571">
              <w:instrText xml:space="preserve"> PAGEREF _Toc27307 </w:instrText>
            </w:r>
            <w:r>
              <w:fldChar w:fldCharType="separate"/>
            </w:r>
            <w:r w:rsidR="00702571">
              <w:t>9</w:t>
            </w:r>
            <w:r>
              <w:fldChar w:fldCharType="end"/>
            </w:r>
          </w:hyperlink>
        </w:p>
        <w:p w:rsidR="008F64E6" w:rsidRDefault="008F64E6">
          <w:pPr>
            <w:pStyle w:val="10"/>
            <w:tabs>
              <w:tab w:val="right" w:leader="dot" w:pos="8306"/>
            </w:tabs>
          </w:pPr>
          <w:hyperlink w:anchor="_Toc22957" w:history="1">
            <w:r w:rsidR="00702571">
              <w:rPr>
                <w:rFonts w:hint="eastAsia"/>
              </w:rPr>
              <w:t>【成果荟萃】</w:t>
            </w:r>
            <w:r w:rsidR="00702571">
              <w:tab/>
            </w:r>
            <w:r>
              <w:fldChar w:fldCharType="begin"/>
            </w:r>
            <w:r w:rsidR="00702571">
              <w:instrText xml:space="preserve"> PAGEREF _Toc22957 </w:instrText>
            </w:r>
            <w:r>
              <w:fldChar w:fldCharType="separate"/>
            </w:r>
            <w:r w:rsidR="00702571">
              <w:t>9</w:t>
            </w:r>
            <w:r>
              <w:fldChar w:fldCharType="end"/>
            </w:r>
          </w:hyperlink>
        </w:p>
        <w:p w:rsidR="008F64E6" w:rsidRDefault="008F64E6">
          <w:pPr>
            <w:pStyle w:val="30"/>
            <w:tabs>
              <w:tab w:val="right" w:leader="dot" w:pos="8306"/>
            </w:tabs>
          </w:pPr>
          <w:hyperlink w:anchor="_Toc17862" w:history="1">
            <w:r w:rsidR="00702571">
              <w:rPr>
                <w:rFonts w:asciiTheme="majorHAnsi" w:eastAsia="宋体" w:hAnsiTheme="majorHAnsi" w:cstheme="majorBidi"/>
                <w:bCs/>
                <w:szCs w:val="30"/>
                <w:shd w:val="clear" w:color="auto" w:fill="FFFFFF"/>
              </w:rPr>
              <w:t>我校一成果获</w:t>
            </w:r>
            <w:r w:rsidR="00702571">
              <w:rPr>
                <w:rFonts w:asciiTheme="majorHAnsi" w:eastAsia="宋体" w:hAnsiTheme="majorHAnsi" w:cstheme="majorBidi"/>
                <w:bCs/>
                <w:szCs w:val="30"/>
                <w:shd w:val="clear" w:color="auto" w:fill="FFFFFF"/>
              </w:rPr>
              <w:t>“2017</w:t>
            </w:r>
            <w:r w:rsidR="00702571">
              <w:rPr>
                <w:rFonts w:asciiTheme="majorHAnsi" w:eastAsia="宋体" w:hAnsiTheme="majorHAnsi" w:cstheme="majorBidi"/>
                <w:bCs/>
                <w:szCs w:val="30"/>
                <w:shd w:val="clear" w:color="auto" w:fill="FFFFFF"/>
              </w:rPr>
              <w:t>年度中国商业联合会科学技术奖</w:t>
            </w:r>
            <w:r w:rsidR="00702571">
              <w:rPr>
                <w:rFonts w:asciiTheme="majorHAnsi" w:eastAsia="宋体" w:hAnsiTheme="majorHAnsi" w:cstheme="majorBidi"/>
                <w:bCs/>
                <w:szCs w:val="30"/>
                <w:shd w:val="clear" w:color="auto" w:fill="FFFFFF"/>
              </w:rPr>
              <w:t>”</w:t>
            </w:r>
            <w:r w:rsidR="00702571">
              <w:rPr>
                <w:rFonts w:asciiTheme="majorHAnsi" w:eastAsia="宋体" w:hAnsiTheme="majorHAnsi" w:cstheme="majorBidi"/>
                <w:bCs/>
                <w:szCs w:val="30"/>
                <w:shd w:val="clear" w:color="auto" w:fill="FFFFFF"/>
              </w:rPr>
              <w:t>三等奖</w:t>
            </w:r>
            <w:r w:rsidR="00702571">
              <w:tab/>
            </w:r>
            <w:r>
              <w:fldChar w:fldCharType="begin"/>
            </w:r>
            <w:r w:rsidR="00702571">
              <w:instrText xml:space="preserve"> P</w:instrText>
            </w:r>
            <w:r w:rsidR="00702571">
              <w:instrText xml:space="preserve">AGEREF _Toc17862 </w:instrText>
            </w:r>
            <w:r>
              <w:fldChar w:fldCharType="separate"/>
            </w:r>
            <w:r w:rsidR="00702571">
              <w:t>9</w:t>
            </w:r>
            <w:r>
              <w:fldChar w:fldCharType="end"/>
            </w:r>
          </w:hyperlink>
        </w:p>
        <w:p w:rsidR="008F64E6" w:rsidRDefault="008F64E6">
          <w:pPr>
            <w:pStyle w:val="30"/>
            <w:tabs>
              <w:tab w:val="right" w:leader="dot" w:pos="8306"/>
            </w:tabs>
          </w:pPr>
          <w:hyperlink w:anchor="_Toc32019" w:history="1">
            <w:r w:rsidR="00702571">
              <w:rPr>
                <w:rFonts w:hint="eastAsia"/>
              </w:rPr>
              <w:t>我校教师黄曼慧教授在重要学术期刊发表学术论文</w:t>
            </w:r>
            <w:r w:rsidR="00702571">
              <w:tab/>
            </w:r>
            <w:r>
              <w:fldChar w:fldCharType="begin"/>
            </w:r>
            <w:r w:rsidR="00702571">
              <w:instrText xml:space="preserve"> PAGEREF _Toc32019 </w:instrText>
            </w:r>
            <w:r>
              <w:fldChar w:fldCharType="separate"/>
            </w:r>
            <w:r w:rsidR="00702571">
              <w:t>10</w:t>
            </w:r>
            <w:r>
              <w:fldChar w:fldCharType="end"/>
            </w:r>
          </w:hyperlink>
        </w:p>
        <w:p w:rsidR="008F64E6" w:rsidRDefault="008F64E6">
          <w:pPr>
            <w:pStyle w:val="30"/>
            <w:tabs>
              <w:tab w:val="right" w:leader="dot" w:pos="8306"/>
            </w:tabs>
          </w:pPr>
          <w:hyperlink w:anchor="_Toc12175" w:history="1">
            <w:r w:rsidR="00702571">
              <w:rPr>
                <w:rFonts w:hint="eastAsia"/>
              </w:rPr>
              <w:t>我校教师王先庆教授</w:t>
            </w:r>
            <w:r w:rsidR="00702571">
              <w:rPr>
                <w:rFonts w:hint="eastAsia"/>
              </w:rPr>
              <w:t>文章观点获省领导批示</w:t>
            </w:r>
            <w:r w:rsidR="00702571">
              <w:tab/>
            </w:r>
            <w:r>
              <w:fldChar w:fldCharType="begin"/>
            </w:r>
            <w:r w:rsidR="00702571">
              <w:instrText xml:space="preserve"> PAGEREF _Toc12175 </w:instrText>
            </w:r>
            <w:r>
              <w:fldChar w:fldCharType="separate"/>
            </w:r>
            <w:r w:rsidR="00702571">
              <w:t>10</w:t>
            </w:r>
            <w:r>
              <w:fldChar w:fldCharType="end"/>
            </w:r>
          </w:hyperlink>
        </w:p>
        <w:p w:rsidR="008F64E6" w:rsidRDefault="008F64E6">
          <w:pPr>
            <w:pStyle w:val="30"/>
            <w:tabs>
              <w:tab w:val="right" w:leader="dot" w:pos="8306"/>
            </w:tabs>
          </w:pPr>
          <w:hyperlink w:anchor="_Toc27998" w:history="1">
            <w:r w:rsidR="00702571">
              <w:t>我校智库成果获省领导批示</w:t>
            </w:r>
            <w:r w:rsidR="00702571">
              <w:tab/>
            </w:r>
            <w:r>
              <w:fldChar w:fldCharType="begin"/>
            </w:r>
            <w:r w:rsidR="00702571">
              <w:instrText xml:space="preserve"> PAGEREF _Toc27998 </w:instrText>
            </w:r>
            <w:r>
              <w:fldChar w:fldCharType="separate"/>
            </w:r>
            <w:r w:rsidR="00702571">
              <w:t>10</w:t>
            </w:r>
            <w:r>
              <w:fldChar w:fldCharType="end"/>
            </w:r>
          </w:hyperlink>
        </w:p>
        <w:p w:rsidR="008F64E6" w:rsidRDefault="008F64E6">
          <w:pPr>
            <w:pStyle w:val="10"/>
            <w:tabs>
              <w:tab w:val="right" w:leader="dot" w:pos="8306"/>
            </w:tabs>
          </w:pPr>
          <w:hyperlink w:anchor="_Toc22750" w:history="1">
            <w:r w:rsidR="00702571">
              <w:rPr>
                <w:rFonts w:hint="eastAsia"/>
              </w:rPr>
              <w:t>【学术交流】</w:t>
            </w:r>
            <w:r w:rsidR="00702571">
              <w:tab/>
            </w:r>
            <w:r>
              <w:fldChar w:fldCharType="begin"/>
            </w:r>
            <w:r w:rsidR="00702571">
              <w:instrText xml:space="preserve"> PAGEREF _Toc22750 </w:instrText>
            </w:r>
            <w:r>
              <w:fldChar w:fldCharType="separate"/>
            </w:r>
            <w:r w:rsidR="00702571">
              <w:t>11</w:t>
            </w:r>
            <w:r>
              <w:fldChar w:fldCharType="end"/>
            </w:r>
          </w:hyperlink>
        </w:p>
        <w:p w:rsidR="008F64E6" w:rsidRDefault="008F64E6">
          <w:pPr>
            <w:pStyle w:val="20"/>
            <w:tabs>
              <w:tab w:val="right" w:leader="dot" w:pos="8306"/>
            </w:tabs>
          </w:pPr>
          <w:hyperlink w:anchor="_Toc31113" w:history="1">
            <w:r w:rsidR="00702571">
              <w:rPr>
                <w:rFonts w:hint="eastAsia"/>
              </w:rPr>
              <w:t>『学术会议』</w:t>
            </w:r>
            <w:r w:rsidR="00702571">
              <w:tab/>
            </w:r>
            <w:r>
              <w:fldChar w:fldCharType="begin"/>
            </w:r>
            <w:r w:rsidR="00702571">
              <w:instrText xml:space="preserve"> PAGEREF _Toc31113 </w:instrText>
            </w:r>
            <w:r>
              <w:fldChar w:fldCharType="separate"/>
            </w:r>
            <w:r w:rsidR="00702571">
              <w:t>11</w:t>
            </w:r>
            <w:r>
              <w:fldChar w:fldCharType="end"/>
            </w:r>
          </w:hyperlink>
        </w:p>
        <w:p w:rsidR="008F64E6" w:rsidRDefault="008F64E6">
          <w:pPr>
            <w:pStyle w:val="30"/>
            <w:tabs>
              <w:tab w:val="right" w:leader="dot" w:pos="8306"/>
            </w:tabs>
          </w:pPr>
          <w:hyperlink w:anchor="_Toc14385" w:history="1">
            <w:r w:rsidR="00702571">
              <w:rPr>
                <w:rFonts w:asciiTheme="majorHAnsi" w:eastAsia="宋体" w:hAnsiTheme="majorHAnsi" w:cstheme="majorBidi"/>
                <w:bCs/>
                <w:szCs w:val="30"/>
                <w:shd w:val="clear" w:color="auto" w:fill="FFFFFF"/>
              </w:rPr>
              <w:t>2017</w:t>
            </w:r>
            <w:r w:rsidR="00702571">
              <w:rPr>
                <w:rFonts w:asciiTheme="majorHAnsi" w:eastAsia="宋体" w:hAnsiTheme="majorHAnsi" w:cstheme="majorBidi"/>
                <w:bCs/>
                <w:szCs w:val="30"/>
                <w:shd w:val="clear" w:color="auto" w:fill="FFFFFF"/>
              </w:rPr>
              <w:t>年度广东智库联盟工作总结与经验交流大会在我校召开</w:t>
            </w:r>
            <w:r w:rsidR="00702571">
              <w:tab/>
            </w:r>
            <w:r>
              <w:fldChar w:fldCharType="begin"/>
            </w:r>
            <w:r w:rsidR="00702571">
              <w:instrText xml:space="preserve"> PAGEREF _Toc14385 </w:instrText>
            </w:r>
            <w:r>
              <w:fldChar w:fldCharType="separate"/>
            </w:r>
            <w:r w:rsidR="00702571">
              <w:t>11</w:t>
            </w:r>
            <w:r>
              <w:fldChar w:fldCharType="end"/>
            </w:r>
          </w:hyperlink>
        </w:p>
        <w:p w:rsidR="008F64E6" w:rsidRDefault="008F64E6">
          <w:pPr>
            <w:pStyle w:val="30"/>
            <w:tabs>
              <w:tab w:val="right" w:leader="dot" w:pos="8306"/>
            </w:tabs>
          </w:pPr>
          <w:hyperlink w:anchor="_Toc31663" w:history="1">
            <w:r w:rsidR="00702571">
              <w:rPr>
                <w:rFonts w:asciiTheme="majorHAnsi" w:eastAsia="宋体" w:hAnsiTheme="majorHAnsi" w:cstheme="majorBidi"/>
                <w:bCs/>
                <w:szCs w:val="32"/>
                <w:shd w:val="clear" w:color="auto" w:fill="FFFFFF"/>
              </w:rPr>
              <w:t>“2018</w:t>
            </w:r>
            <w:r w:rsidR="00702571">
              <w:rPr>
                <w:rFonts w:asciiTheme="majorHAnsi" w:eastAsia="宋体" w:hAnsiTheme="majorHAnsi" w:cstheme="majorBidi"/>
                <w:bCs/>
                <w:szCs w:val="32"/>
                <w:shd w:val="clear" w:color="auto" w:fill="FFFFFF"/>
              </w:rPr>
              <w:t>年粤港澳大湾区保险产学研协同创新座谈会</w:t>
            </w:r>
            <w:r w:rsidR="00702571">
              <w:rPr>
                <w:rFonts w:asciiTheme="majorHAnsi" w:eastAsia="宋体" w:hAnsiTheme="majorHAnsi" w:cstheme="majorBidi"/>
                <w:bCs/>
                <w:szCs w:val="32"/>
                <w:shd w:val="clear" w:color="auto" w:fill="FFFFFF"/>
              </w:rPr>
              <w:t>”</w:t>
            </w:r>
            <w:r w:rsidR="00702571">
              <w:rPr>
                <w:rFonts w:asciiTheme="majorHAnsi" w:eastAsia="宋体" w:hAnsiTheme="majorHAnsi" w:cstheme="majorBidi"/>
                <w:bCs/>
                <w:szCs w:val="32"/>
                <w:shd w:val="clear" w:color="auto" w:fill="FFFFFF"/>
              </w:rPr>
              <w:t>召开</w:t>
            </w:r>
            <w:r w:rsidR="00702571">
              <w:tab/>
            </w:r>
            <w:r>
              <w:fldChar w:fldCharType="begin"/>
            </w:r>
            <w:r w:rsidR="00702571">
              <w:instrText xml:space="preserve"> PAGE</w:instrText>
            </w:r>
            <w:r w:rsidR="00702571">
              <w:instrText xml:space="preserve">REF _Toc31663 </w:instrText>
            </w:r>
            <w:r>
              <w:fldChar w:fldCharType="separate"/>
            </w:r>
            <w:r w:rsidR="00702571">
              <w:t>12</w:t>
            </w:r>
            <w:r>
              <w:fldChar w:fldCharType="end"/>
            </w:r>
          </w:hyperlink>
        </w:p>
        <w:p w:rsidR="008F64E6" w:rsidRDefault="008F64E6">
          <w:pPr>
            <w:pStyle w:val="30"/>
            <w:tabs>
              <w:tab w:val="right" w:leader="dot" w:pos="8306"/>
            </w:tabs>
          </w:pPr>
          <w:hyperlink w:anchor="_Toc20107" w:history="1">
            <w:r w:rsidR="00702571">
              <w:rPr>
                <w:rFonts w:asciiTheme="majorHAnsi" w:eastAsia="宋体" w:hAnsiTheme="majorHAnsi" w:cstheme="majorBidi"/>
                <w:bCs/>
                <w:szCs w:val="32"/>
                <w:shd w:val="clear" w:color="auto" w:fill="FFFFFF"/>
              </w:rPr>
              <w:t>我校法学院承办的广州市法学会刑法学研究会</w:t>
            </w:r>
            <w:r w:rsidR="00702571">
              <w:rPr>
                <w:rFonts w:asciiTheme="majorHAnsi" w:eastAsia="宋体" w:hAnsiTheme="majorHAnsi" w:cstheme="majorBidi"/>
                <w:bCs/>
                <w:szCs w:val="32"/>
                <w:shd w:val="clear" w:color="auto" w:fill="FFFFFF"/>
              </w:rPr>
              <w:t>2017</w:t>
            </w:r>
            <w:r w:rsidR="00702571">
              <w:rPr>
                <w:rFonts w:asciiTheme="majorHAnsi" w:eastAsia="宋体" w:hAnsiTheme="majorHAnsi" w:cstheme="majorBidi"/>
                <w:bCs/>
                <w:szCs w:val="32"/>
                <w:shd w:val="clear" w:color="auto" w:fill="FFFFFF"/>
              </w:rPr>
              <w:t>年学术年会成功召开</w:t>
            </w:r>
            <w:r w:rsidR="00702571">
              <w:tab/>
            </w:r>
            <w:r>
              <w:fldChar w:fldCharType="begin"/>
            </w:r>
            <w:r w:rsidR="00702571">
              <w:instrText xml:space="preserve"> PAGEREF _Toc20107 </w:instrText>
            </w:r>
            <w:r>
              <w:fldChar w:fldCharType="separate"/>
            </w:r>
            <w:r w:rsidR="00702571">
              <w:t>13</w:t>
            </w:r>
            <w:r>
              <w:fldChar w:fldCharType="end"/>
            </w:r>
          </w:hyperlink>
        </w:p>
        <w:p w:rsidR="008F64E6" w:rsidRDefault="008F64E6">
          <w:pPr>
            <w:pStyle w:val="30"/>
            <w:tabs>
              <w:tab w:val="right" w:leader="dot" w:pos="8306"/>
            </w:tabs>
          </w:pPr>
          <w:hyperlink w:anchor="_Toc27362" w:history="1">
            <w:r w:rsidR="00702571">
              <w:rPr>
                <w:rFonts w:asciiTheme="majorHAnsi" w:eastAsia="宋体" w:hAnsiTheme="majorHAnsi" w:cstheme="majorBidi"/>
                <w:bCs/>
                <w:szCs w:val="32"/>
                <w:shd w:val="clear" w:color="auto" w:fill="FFFFFF"/>
              </w:rPr>
              <w:t>校领导率团赴台湾开展学术交流活动</w:t>
            </w:r>
            <w:r w:rsidR="00702571">
              <w:tab/>
            </w:r>
            <w:r>
              <w:fldChar w:fldCharType="begin"/>
            </w:r>
            <w:r w:rsidR="00702571">
              <w:instrText xml:space="preserve"> PAGEREF _Toc27362 </w:instrText>
            </w:r>
            <w:r>
              <w:fldChar w:fldCharType="separate"/>
            </w:r>
            <w:r w:rsidR="00702571">
              <w:t>13</w:t>
            </w:r>
            <w:r>
              <w:fldChar w:fldCharType="end"/>
            </w:r>
          </w:hyperlink>
        </w:p>
        <w:p w:rsidR="008F64E6" w:rsidRDefault="008F64E6">
          <w:pPr>
            <w:pStyle w:val="30"/>
            <w:tabs>
              <w:tab w:val="right" w:leader="dot" w:pos="8306"/>
            </w:tabs>
          </w:pPr>
          <w:hyperlink w:anchor="_Toc20550" w:history="1">
            <w:r w:rsidR="00702571">
              <w:rPr>
                <w:rFonts w:asciiTheme="majorHAnsi" w:eastAsia="宋体" w:hAnsiTheme="majorHAnsi" w:cstheme="majorBidi"/>
                <w:bCs/>
                <w:szCs w:val="32"/>
                <w:shd w:val="clear" w:color="auto" w:fill="FFFFFF"/>
              </w:rPr>
              <w:t>第</w:t>
            </w:r>
            <w:r w:rsidR="00702571">
              <w:rPr>
                <w:rFonts w:asciiTheme="majorHAnsi" w:eastAsia="宋体" w:hAnsiTheme="majorHAnsi" w:cstheme="majorBidi"/>
                <w:bCs/>
                <w:szCs w:val="32"/>
                <w:shd w:val="clear" w:color="auto" w:fill="FFFFFF"/>
              </w:rPr>
              <w:t>7</w:t>
            </w:r>
            <w:r w:rsidR="00702571">
              <w:rPr>
                <w:rFonts w:asciiTheme="majorHAnsi" w:eastAsia="宋体" w:hAnsiTheme="majorHAnsi" w:cstheme="majorBidi"/>
                <w:bCs/>
                <w:szCs w:val="32"/>
                <w:shd w:val="clear" w:color="auto" w:fill="FFFFFF"/>
              </w:rPr>
              <w:t>期香樟经济学</w:t>
            </w:r>
            <w:r w:rsidR="00702571">
              <w:rPr>
                <w:rFonts w:asciiTheme="majorHAnsi" w:eastAsia="宋体" w:hAnsiTheme="majorHAnsi" w:cstheme="majorBidi"/>
                <w:bCs/>
                <w:szCs w:val="32"/>
                <w:shd w:val="clear" w:color="auto" w:fill="FFFFFF"/>
              </w:rPr>
              <w:t>Seminar</w:t>
            </w:r>
            <w:r w:rsidR="00702571">
              <w:rPr>
                <w:rFonts w:asciiTheme="majorHAnsi" w:eastAsia="宋体" w:hAnsiTheme="majorHAnsi" w:cstheme="majorBidi"/>
                <w:bCs/>
                <w:szCs w:val="32"/>
                <w:shd w:val="clear" w:color="auto" w:fill="FFFFFF"/>
              </w:rPr>
              <w:t>（广州）在我校举行</w:t>
            </w:r>
            <w:r w:rsidR="00702571">
              <w:tab/>
            </w:r>
            <w:r>
              <w:fldChar w:fldCharType="begin"/>
            </w:r>
            <w:r w:rsidR="00702571">
              <w:instrText xml:space="preserve"> PAGEREF _Toc20550 </w:instrText>
            </w:r>
            <w:r>
              <w:fldChar w:fldCharType="separate"/>
            </w:r>
            <w:r w:rsidR="00702571">
              <w:t>16</w:t>
            </w:r>
            <w:r>
              <w:fldChar w:fldCharType="end"/>
            </w:r>
          </w:hyperlink>
        </w:p>
        <w:p w:rsidR="008F64E6" w:rsidRDefault="008F64E6">
          <w:pPr>
            <w:pStyle w:val="20"/>
            <w:tabs>
              <w:tab w:val="right" w:leader="dot" w:pos="8306"/>
            </w:tabs>
          </w:pPr>
          <w:hyperlink w:anchor="_Toc17740" w:history="1">
            <w:r w:rsidR="00702571">
              <w:rPr>
                <w:rFonts w:hint="eastAsia"/>
              </w:rPr>
              <w:t>『善水大讲坛』</w:t>
            </w:r>
            <w:r w:rsidR="00702571">
              <w:tab/>
            </w:r>
            <w:r>
              <w:fldChar w:fldCharType="begin"/>
            </w:r>
            <w:r w:rsidR="00702571">
              <w:instrText xml:space="preserve"> PAGEREF _Toc17740 </w:instrText>
            </w:r>
            <w:r>
              <w:fldChar w:fldCharType="separate"/>
            </w:r>
            <w:r w:rsidR="00702571">
              <w:t>18</w:t>
            </w:r>
            <w:r>
              <w:fldChar w:fldCharType="end"/>
            </w:r>
          </w:hyperlink>
        </w:p>
        <w:p w:rsidR="008F64E6" w:rsidRDefault="008F64E6">
          <w:pPr>
            <w:pStyle w:val="30"/>
            <w:tabs>
              <w:tab w:val="right" w:leader="dot" w:pos="8306"/>
            </w:tabs>
          </w:pPr>
          <w:hyperlink w:anchor="_Toc14681" w:history="1">
            <w:r w:rsidR="00702571">
              <w:rPr>
                <w:rFonts w:asciiTheme="majorHAnsi" w:eastAsia="宋体" w:hAnsiTheme="majorHAnsi" w:cstheme="majorBidi"/>
                <w:bCs/>
                <w:szCs w:val="32"/>
                <w:shd w:val="clear" w:color="auto" w:fill="FFFFFF"/>
              </w:rPr>
              <w:t>善水大讲坛曾准谈</w:t>
            </w:r>
            <w:r w:rsidR="00702571">
              <w:rPr>
                <w:rFonts w:asciiTheme="majorHAnsi" w:eastAsia="宋体" w:hAnsiTheme="majorHAnsi" w:cstheme="majorBidi"/>
                <w:bCs/>
                <w:szCs w:val="32"/>
                <w:shd w:val="clear" w:color="auto" w:fill="FFFFFF"/>
              </w:rPr>
              <w:t xml:space="preserve"> “</w:t>
            </w:r>
            <w:r w:rsidR="00702571">
              <w:rPr>
                <w:rFonts w:asciiTheme="majorHAnsi" w:eastAsia="宋体" w:hAnsiTheme="majorHAnsi" w:cstheme="majorBidi"/>
                <w:bCs/>
                <w:szCs w:val="32"/>
                <w:shd w:val="clear" w:color="auto" w:fill="FFFFFF"/>
              </w:rPr>
              <w:t>个体崛起时代的创业生涯进化</w:t>
            </w:r>
            <w:r w:rsidR="00702571">
              <w:rPr>
                <w:rFonts w:asciiTheme="majorHAnsi" w:eastAsia="宋体" w:hAnsiTheme="majorHAnsi" w:cstheme="majorBidi"/>
                <w:bCs/>
                <w:szCs w:val="32"/>
                <w:shd w:val="clear" w:color="auto" w:fill="FFFFFF"/>
              </w:rPr>
              <w:t>”</w:t>
            </w:r>
            <w:r w:rsidR="00702571">
              <w:tab/>
            </w:r>
            <w:r>
              <w:fldChar w:fldCharType="begin"/>
            </w:r>
            <w:r w:rsidR="00702571">
              <w:instrText xml:space="preserve"> PAGEREF _Toc14681 </w:instrText>
            </w:r>
            <w:r>
              <w:fldChar w:fldCharType="separate"/>
            </w:r>
            <w:r w:rsidR="00702571">
              <w:t>18</w:t>
            </w:r>
            <w:r>
              <w:fldChar w:fldCharType="end"/>
            </w:r>
          </w:hyperlink>
        </w:p>
        <w:p w:rsidR="008F64E6" w:rsidRDefault="008F64E6">
          <w:pPr>
            <w:pStyle w:val="30"/>
            <w:tabs>
              <w:tab w:val="right" w:leader="dot" w:pos="8306"/>
            </w:tabs>
          </w:pPr>
          <w:hyperlink w:anchor="_Toc23497" w:history="1">
            <w:r w:rsidR="00702571">
              <w:t>唐倚智与我校师生畅聊</w:t>
            </w:r>
            <w:r w:rsidR="00702571">
              <w:t>“</w:t>
            </w:r>
            <w:r w:rsidR="00702571">
              <w:t>供应链</w:t>
            </w:r>
            <w:r w:rsidR="00702571">
              <w:t>”</w:t>
            </w:r>
            <w:r w:rsidR="00702571">
              <w:tab/>
            </w:r>
            <w:r>
              <w:fldChar w:fldCharType="begin"/>
            </w:r>
            <w:r w:rsidR="00702571">
              <w:instrText xml:space="preserve"> PAGEREF _Toc23497 </w:instrText>
            </w:r>
            <w:r>
              <w:fldChar w:fldCharType="separate"/>
            </w:r>
            <w:r w:rsidR="00702571">
              <w:t>19</w:t>
            </w:r>
            <w:r>
              <w:fldChar w:fldCharType="end"/>
            </w:r>
          </w:hyperlink>
        </w:p>
        <w:p w:rsidR="008F64E6" w:rsidRDefault="008F64E6">
          <w:pPr>
            <w:pStyle w:val="30"/>
            <w:tabs>
              <w:tab w:val="right" w:leader="dot" w:pos="8306"/>
            </w:tabs>
          </w:pPr>
          <w:hyperlink w:anchor="_Toc20703" w:history="1">
            <w:r w:rsidR="00702571">
              <w:rPr>
                <w:szCs w:val="30"/>
              </w:rPr>
              <w:t>赵立彬作客善水大讲坛谈</w:t>
            </w:r>
            <w:r w:rsidR="00702571">
              <w:rPr>
                <w:szCs w:val="30"/>
              </w:rPr>
              <w:t>“</w:t>
            </w:r>
            <w:r w:rsidR="00702571">
              <w:rPr>
                <w:szCs w:val="30"/>
              </w:rPr>
              <w:t>百年风云与一个现代国家的产生</w:t>
            </w:r>
            <w:r w:rsidR="00702571">
              <w:rPr>
                <w:szCs w:val="30"/>
              </w:rPr>
              <w:t>”</w:t>
            </w:r>
            <w:r w:rsidR="00702571">
              <w:tab/>
            </w:r>
            <w:r>
              <w:fldChar w:fldCharType="begin"/>
            </w:r>
            <w:r w:rsidR="00702571">
              <w:instrText xml:space="preserve"> PAGEREF _Toc20703 </w:instrText>
            </w:r>
            <w:r>
              <w:fldChar w:fldCharType="separate"/>
            </w:r>
            <w:r w:rsidR="00702571">
              <w:t>20</w:t>
            </w:r>
            <w:r>
              <w:fldChar w:fldCharType="end"/>
            </w:r>
          </w:hyperlink>
        </w:p>
        <w:p w:rsidR="008F64E6" w:rsidRDefault="008F64E6">
          <w:r>
            <w:fldChar w:fldCharType="end"/>
          </w:r>
        </w:p>
      </w:sdtContent>
    </w:sdt>
    <w:p w:rsidR="008F64E6" w:rsidRDefault="008F64E6">
      <w:pPr>
        <w:spacing w:line="555" w:lineRule="atLeast"/>
        <w:rPr>
          <w:rFonts w:ascii="宋体" w:eastAsia="宋体" w:hAnsi="宋体" w:cs="宋体"/>
          <w:kern w:val="0"/>
          <w:sz w:val="24"/>
        </w:rPr>
      </w:pPr>
    </w:p>
    <w:p w:rsidR="008F64E6" w:rsidRDefault="008F64E6">
      <w:pPr>
        <w:spacing w:line="555" w:lineRule="atLeast"/>
        <w:rPr>
          <w:rFonts w:ascii="宋体" w:eastAsia="宋体" w:hAnsi="宋体" w:cs="宋体"/>
          <w:kern w:val="0"/>
          <w:sz w:val="24"/>
        </w:rPr>
      </w:pPr>
    </w:p>
    <w:p w:rsidR="008F64E6" w:rsidRDefault="008F64E6">
      <w:pPr>
        <w:spacing w:line="555" w:lineRule="atLeast"/>
        <w:rPr>
          <w:rFonts w:ascii="宋体" w:eastAsia="宋体" w:hAnsi="宋体" w:cs="宋体"/>
          <w:kern w:val="0"/>
          <w:sz w:val="24"/>
        </w:rPr>
      </w:pPr>
    </w:p>
    <w:p w:rsidR="008F64E6" w:rsidRDefault="008F64E6">
      <w:pPr>
        <w:spacing w:line="555" w:lineRule="atLeast"/>
        <w:rPr>
          <w:rFonts w:ascii="宋体" w:eastAsia="宋体" w:hAnsi="宋体" w:cs="宋体"/>
          <w:kern w:val="0"/>
          <w:sz w:val="24"/>
        </w:rPr>
      </w:pPr>
    </w:p>
    <w:p w:rsidR="008F64E6" w:rsidRDefault="008F64E6">
      <w:pPr>
        <w:spacing w:line="555" w:lineRule="atLeast"/>
        <w:rPr>
          <w:rFonts w:ascii="宋体" w:eastAsia="宋体" w:hAnsi="宋体" w:cs="宋体"/>
          <w:kern w:val="0"/>
          <w:sz w:val="24"/>
        </w:rPr>
      </w:pPr>
    </w:p>
    <w:p w:rsidR="008F64E6" w:rsidRDefault="00702571">
      <w:pPr>
        <w:pStyle w:val="1"/>
      </w:pPr>
      <w:bookmarkStart w:id="0" w:name="_Toc15200"/>
      <w:bookmarkStart w:id="1" w:name="_Toc502239784"/>
      <w:bookmarkStart w:id="2" w:name="_Toc5772"/>
      <w:r>
        <w:rPr>
          <w:rFonts w:hint="eastAsia"/>
        </w:rPr>
        <w:lastRenderedPageBreak/>
        <w:t>【综合新闻】</w:t>
      </w:r>
      <w:bookmarkEnd w:id="0"/>
      <w:bookmarkEnd w:id="1"/>
      <w:bookmarkEnd w:id="2"/>
    </w:p>
    <w:p w:rsidR="008F64E6" w:rsidRDefault="00702571">
      <w:pPr>
        <w:pStyle w:val="3"/>
        <w:jc w:val="center"/>
      </w:pPr>
      <w:bookmarkStart w:id="3" w:name="_Toc22724"/>
      <w:r>
        <w:t>广东省人民政协理论研究会广东财经大学工作站揭牌</w:t>
      </w:r>
      <w:bookmarkEnd w:id="3"/>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月</w:t>
      </w:r>
      <w:r>
        <w:rPr>
          <w:rFonts w:ascii="宋体" w:eastAsia="宋体" w:hAnsi="宋体" w:cs="宋体" w:hint="eastAsia"/>
          <w:kern w:val="0"/>
          <w:sz w:val="24"/>
        </w:rPr>
        <w:t>12</w:t>
      </w:r>
      <w:r>
        <w:rPr>
          <w:rFonts w:ascii="宋体" w:eastAsia="宋体" w:hAnsi="宋体" w:cs="宋体" w:hint="eastAsia"/>
          <w:kern w:val="0"/>
          <w:sz w:val="24"/>
        </w:rPr>
        <w:t>日上午，“广东省人民政协理论研究会广东财经大学工作站”揭牌仪式在广州校区行政楼第一会议室举行。省政协秘书长、办公厅主任吴伟鹏，省政协副秘书长、民族宗教委员会主任吴茂芹，省政协办公厅研究室主任、理论研究会办公室主任洪晓龙，省政协办公厅宣传信息处处长</w:t>
      </w:r>
      <w:proofErr w:type="gramStart"/>
      <w:r>
        <w:rPr>
          <w:rFonts w:ascii="宋体" w:eastAsia="宋体" w:hAnsi="宋体" w:cs="宋体" w:hint="eastAsia"/>
          <w:kern w:val="0"/>
          <w:sz w:val="24"/>
        </w:rPr>
        <w:t>赖南辉</w:t>
      </w:r>
      <w:proofErr w:type="gramEnd"/>
      <w:r>
        <w:rPr>
          <w:rFonts w:ascii="宋体" w:eastAsia="宋体" w:hAnsi="宋体" w:cs="宋体" w:hint="eastAsia"/>
          <w:kern w:val="0"/>
          <w:sz w:val="24"/>
        </w:rPr>
        <w:t>，省政协办公厅研究室副调研员申长江，省政协理论研究会办公室副主任李祥熙等一行</w:t>
      </w:r>
      <w:r>
        <w:rPr>
          <w:rFonts w:ascii="宋体" w:eastAsia="宋体" w:hAnsi="宋体" w:cs="宋体" w:hint="eastAsia"/>
          <w:kern w:val="0"/>
          <w:sz w:val="24"/>
        </w:rPr>
        <w:t>12</w:t>
      </w:r>
      <w:r>
        <w:rPr>
          <w:rFonts w:ascii="宋体" w:eastAsia="宋体" w:hAnsi="宋体" w:cs="宋体" w:hint="eastAsia"/>
          <w:kern w:val="0"/>
          <w:sz w:val="24"/>
        </w:rPr>
        <w:t>人，我校党委书记黄晓波，党委副书记、校长于海峰，副校长杜承铭、王廷惠、邹新月，以及组织部统战部、发展规划处、财务处、法学院、马克思主义学院等有关职能部处和学院负责同志及专家</w:t>
      </w:r>
      <w:r>
        <w:rPr>
          <w:rFonts w:ascii="宋体" w:eastAsia="宋体" w:hAnsi="宋体" w:cs="宋体" w:hint="eastAsia"/>
          <w:kern w:val="0"/>
          <w:sz w:val="24"/>
        </w:rPr>
        <w:t>学者代表等</w:t>
      </w:r>
      <w:r>
        <w:rPr>
          <w:rFonts w:ascii="宋体" w:eastAsia="宋体" w:hAnsi="宋体" w:cs="宋体" w:hint="eastAsia"/>
          <w:kern w:val="0"/>
          <w:sz w:val="24"/>
        </w:rPr>
        <w:t>20</w:t>
      </w:r>
      <w:r>
        <w:rPr>
          <w:rFonts w:ascii="宋体" w:eastAsia="宋体" w:hAnsi="宋体" w:cs="宋体" w:hint="eastAsia"/>
          <w:kern w:val="0"/>
          <w:sz w:val="24"/>
        </w:rPr>
        <w:t>余人出席揭牌仪式。仪式由杜承铭主持。</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吴茂芹在揭牌仪式上讲话。他指出，加强人民政协理论和实践的研究是新时代坚持走中国特色社会主义政治发展道路，适应政协事业发展新形势、新要求的迫切需要，是提高广东省政协水平和</w:t>
      </w:r>
      <w:proofErr w:type="gramStart"/>
      <w:r>
        <w:rPr>
          <w:rFonts w:ascii="宋体" w:eastAsia="宋体" w:hAnsi="宋体" w:cs="宋体" w:hint="eastAsia"/>
          <w:kern w:val="0"/>
          <w:sz w:val="24"/>
        </w:rPr>
        <w:t>履职能</w:t>
      </w:r>
      <w:proofErr w:type="gramEnd"/>
      <w:r>
        <w:rPr>
          <w:rFonts w:ascii="宋体" w:eastAsia="宋体" w:hAnsi="宋体" w:cs="宋体" w:hint="eastAsia"/>
          <w:kern w:val="0"/>
          <w:sz w:val="24"/>
        </w:rPr>
        <w:t>力的迫切需要。广东财经大学人才荟萃，师资力量雄厚，有一批在民主法制研究领域造诣颇深的专家学者，具有开展政协理论研究的坚实基础和良好条件。省政协理论研究会广东财经大学工作站要深入学习贯彻习近平新时代中国特色社会主义思想，坚持正确的研究方向，积极推动政协理论的创新，扎实开展各项研究工作；要</w:t>
      </w:r>
      <w:r>
        <w:rPr>
          <w:rFonts w:ascii="宋体" w:eastAsia="宋体" w:hAnsi="宋体" w:cs="宋体" w:hint="eastAsia"/>
          <w:kern w:val="0"/>
          <w:sz w:val="24"/>
        </w:rPr>
        <w:t>坚持理论联系实际，加强对现实问题的理论思考和实践研究，紧密结合广东省政协工作的实际情况，及时研究政协工作中面临的新情况、新问题；要积极整合相关专业学科的人才资源、研究力量，形成政协理论研究合力，力争出一批高质量、有影响力的研究成果，更好地服务人民政协事业发展，为广东政协提高</w:t>
      </w:r>
      <w:proofErr w:type="gramStart"/>
      <w:r>
        <w:rPr>
          <w:rFonts w:ascii="宋体" w:eastAsia="宋体" w:hAnsi="宋体" w:cs="宋体" w:hint="eastAsia"/>
          <w:kern w:val="0"/>
          <w:sz w:val="24"/>
        </w:rPr>
        <w:t>履</w:t>
      </w:r>
      <w:proofErr w:type="gramEnd"/>
      <w:r>
        <w:rPr>
          <w:rFonts w:ascii="宋体" w:eastAsia="宋体" w:hAnsi="宋体" w:cs="宋体" w:hint="eastAsia"/>
          <w:kern w:val="0"/>
          <w:sz w:val="24"/>
        </w:rPr>
        <w:t>职能力和水平提供智力支撑，成为广东政协的思想库、智囊团。</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于海峰在致辞中代表全校师生对省政协给予学校的关心和支持表示感谢。他</w:t>
      </w:r>
      <w:r>
        <w:rPr>
          <w:rFonts w:ascii="宋体" w:eastAsia="宋体" w:hAnsi="宋体" w:cs="宋体" w:hint="eastAsia"/>
          <w:kern w:val="0"/>
          <w:sz w:val="24"/>
        </w:rPr>
        <w:lastRenderedPageBreak/>
        <w:t>表示，省政协理论研究会广东财经大学工作站的成立，是我校建设发展中的一件大事、一件喜事。政协理论研究工作站是我校专</w:t>
      </w:r>
      <w:r>
        <w:rPr>
          <w:rFonts w:ascii="宋体" w:eastAsia="宋体" w:hAnsi="宋体" w:cs="宋体" w:hint="eastAsia"/>
          <w:kern w:val="0"/>
          <w:sz w:val="24"/>
        </w:rPr>
        <w:t>家学者发挥学科专业特色优势，开展政协理论研究，服务政协理论创新的重要平台，我们将用好这一平台，发挥好我校的独特作用，为推动政协理论创新发展贡献力量。于海峰代表学校对工作站的建设</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了表态，提出以下三点要求：一是坚持正确的研究方向。学校将以马克思列宁主义、毛泽东思想、邓小平理论、“三个代表”重要思想、科学发展观和习近平新时代中国特色社会主义思想为指导，贯彻落实党的十九大精神，贯彻落</w:t>
      </w:r>
      <w:proofErr w:type="gramStart"/>
      <w:r>
        <w:rPr>
          <w:rFonts w:ascii="宋体" w:eastAsia="宋体" w:hAnsi="宋体" w:cs="宋体" w:hint="eastAsia"/>
          <w:kern w:val="0"/>
          <w:sz w:val="24"/>
        </w:rPr>
        <w:t>实习近</w:t>
      </w:r>
      <w:proofErr w:type="gramEnd"/>
      <w:r>
        <w:rPr>
          <w:rFonts w:ascii="宋体" w:eastAsia="宋体" w:hAnsi="宋体" w:cs="宋体" w:hint="eastAsia"/>
          <w:kern w:val="0"/>
          <w:sz w:val="24"/>
        </w:rPr>
        <w:t>平总书记重要讲话精神，</w:t>
      </w:r>
      <w:proofErr w:type="gramStart"/>
      <w:r>
        <w:rPr>
          <w:rFonts w:ascii="宋体" w:eastAsia="宋体" w:hAnsi="宋体" w:cs="宋体" w:hint="eastAsia"/>
          <w:kern w:val="0"/>
          <w:sz w:val="24"/>
        </w:rPr>
        <w:t>坚持省</w:t>
      </w:r>
      <w:proofErr w:type="gramEnd"/>
      <w:r>
        <w:rPr>
          <w:rFonts w:ascii="宋体" w:eastAsia="宋体" w:hAnsi="宋体" w:cs="宋体" w:hint="eastAsia"/>
          <w:kern w:val="0"/>
          <w:sz w:val="24"/>
        </w:rPr>
        <w:t>人民政协理论研究会的指导，秉持人民政协理论研究工作站的宗旨，认真落实省政协理论研究会布置的各项工</w:t>
      </w:r>
      <w:r>
        <w:rPr>
          <w:rFonts w:ascii="宋体" w:eastAsia="宋体" w:hAnsi="宋体" w:cs="宋体" w:hint="eastAsia"/>
          <w:kern w:val="0"/>
          <w:sz w:val="24"/>
        </w:rPr>
        <w:t>作任务，力争把我校打造成人民政协理论研究基地、人才培养基地和合作交流基地。二是汇聚全校力量开展理论研究。我校是以经管法为主体、经管法文理工艺多学科协调发展的综合性财经大学，我们将充分发挥经管法等主体学科专业的智力优势和特色，发挥“思想库”“智囊团”的作用，汇聚全校力量深入开展政协理论与实践研究，力争将我校打造成为特色鲜明、成果丰硕的全国有影响力的政协理论研究基地之一。今后我们将主要依托法学院和马克思主义学院，根据省政协理论研究会研究任务的安排和需要，精心组织研究团队，深入开展调查，凝练研究方向，逐渐形成研究</w:t>
      </w:r>
      <w:r>
        <w:rPr>
          <w:rFonts w:ascii="宋体" w:eastAsia="宋体" w:hAnsi="宋体" w:cs="宋体" w:hint="eastAsia"/>
          <w:kern w:val="0"/>
          <w:sz w:val="24"/>
        </w:rPr>
        <w:t>特色，努力产出优质的政协理论研究成果，为推进人民政协理论创新、制度创新、工作创新，为谱写新时代人民政协事业蓬勃发展新篇章</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应有贡献。三是加强对工作站的领导和建设，成立我校政协理论研究会工作站领导机构和工作机构，配齐配强工作人员，建立工作站的运行机制，做好工作站的管理、服务和沟通协调工作，保证工作站的运作顺畅、富有成效。</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吴伟鹏和黄晓波共同为“广东省人民政协理论研究会广东财经大学工作站”揭牌。洪晓龙和邹新月代表双方签署协议。吴伟鹏、吴茂芹、黄晓波、于海峰共同见证协议的签署。</w:t>
      </w:r>
    </w:p>
    <w:p w:rsidR="008F64E6" w:rsidRDefault="00702571">
      <w:pPr>
        <w:ind w:firstLineChars="200" w:firstLine="480"/>
        <w:jc w:val="right"/>
        <w:rPr>
          <w:rFonts w:asciiTheme="minorEastAsia" w:hAnsiTheme="minorEastAsia" w:cstheme="minorEastAsia"/>
          <w:bCs/>
          <w:sz w:val="24"/>
        </w:rPr>
      </w:pPr>
      <w:r>
        <w:rPr>
          <w:rFonts w:asciiTheme="minorEastAsia" w:hAnsiTheme="minorEastAsia" w:cstheme="minorEastAsia" w:hint="eastAsia"/>
          <w:bCs/>
          <w:sz w:val="24"/>
        </w:rPr>
        <w:t>（供稿：党委组织部、统战部）</w:t>
      </w:r>
    </w:p>
    <w:p w:rsidR="008F64E6" w:rsidRDefault="00702571">
      <w:pPr>
        <w:pStyle w:val="3"/>
        <w:jc w:val="center"/>
      </w:pPr>
      <w:bookmarkStart w:id="4" w:name="_Toc12296"/>
      <w:bookmarkStart w:id="5" w:name="_Toc32387"/>
      <w:r>
        <w:lastRenderedPageBreak/>
        <w:t>我</w:t>
      </w:r>
      <w:r>
        <w:t>校两</w:t>
      </w:r>
      <w:proofErr w:type="gramStart"/>
      <w:r>
        <w:t>基地获</w:t>
      </w:r>
      <w:proofErr w:type="gramEnd"/>
      <w:r>
        <w:t>批</w:t>
      </w:r>
      <w:r>
        <w:t>“2018-2020</w:t>
      </w:r>
      <w:r>
        <w:t>年广州市人文社会科学重点研究基地</w:t>
      </w:r>
      <w:r>
        <w:t>”</w:t>
      </w:r>
      <w:bookmarkEnd w:id="4"/>
      <w:bookmarkEnd w:id="5"/>
    </w:p>
    <w:p w:rsidR="008F64E6" w:rsidRDefault="00702571">
      <w:pPr>
        <w:spacing w:line="45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w:t>
      </w:r>
      <w:r>
        <w:rPr>
          <w:rFonts w:ascii="宋体" w:eastAsia="宋体" w:hAnsi="宋体" w:cs="宋体" w:hint="eastAsia"/>
          <w:kern w:val="0"/>
          <w:sz w:val="24"/>
        </w:rPr>
        <w:t>17</w:t>
      </w:r>
      <w:r>
        <w:rPr>
          <w:rFonts w:ascii="宋体" w:eastAsia="宋体" w:hAnsi="宋体" w:cs="宋体" w:hint="eastAsia"/>
          <w:kern w:val="0"/>
          <w:sz w:val="24"/>
        </w:rPr>
        <w:t>日上午，广州市人文社科重点研究基地建设工作会议暨优秀人文社科重点研究基地成果交流会召开。会议宣读了《关于设立</w:t>
      </w:r>
      <w:r>
        <w:rPr>
          <w:rFonts w:ascii="宋体" w:eastAsia="宋体" w:hAnsi="宋体" w:cs="宋体" w:hint="eastAsia"/>
          <w:kern w:val="0"/>
          <w:sz w:val="24"/>
        </w:rPr>
        <w:t>2018-2020</w:t>
      </w:r>
      <w:r>
        <w:rPr>
          <w:rFonts w:ascii="宋体" w:eastAsia="宋体" w:hAnsi="宋体" w:cs="宋体" w:hint="eastAsia"/>
          <w:kern w:val="0"/>
          <w:sz w:val="24"/>
        </w:rPr>
        <w:t>年广州市人文社会科学重点研究基地的通知》（穗社规办〔</w:t>
      </w:r>
      <w:r>
        <w:rPr>
          <w:rFonts w:ascii="宋体" w:eastAsia="宋体" w:hAnsi="宋体" w:cs="宋体" w:hint="eastAsia"/>
          <w:kern w:val="0"/>
          <w:sz w:val="24"/>
        </w:rPr>
        <w:t>2018</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号），我校申报的“广州现代物流与电子商务发展研究基地”和“广州都市文学与都市文化研究基地”获得立项，建设周期为</w:t>
      </w:r>
      <w:r>
        <w:rPr>
          <w:rFonts w:ascii="宋体" w:eastAsia="宋体" w:hAnsi="宋体" w:cs="宋体" w:hint="eastAsia"/>
          <w:kern w:val="0"/>
          <w:sz w:val="24"/>
        </w:rPr>
        <w:t>2018</w:t>
      </w:r>
      <w:r>
        <w:rPr>
          <w:rFonts w:ascii="宋体" w:eastAsia="宋体" w:hAnsi="宋体" w:cs="宋体" w:hint="eastAsia"/>
          <w:kern w:val="0"/>
          <w:sz w:val="24"/>
        </w:rPr>
        <w:t>年</w:t>
      </w:r>
      <w:r>
        <w:rPr>
          <w:rFonts w:ascii="宋体" w:eastAsia="宋体" w:hAnsi="宋体" w:cs="宋体" w:hint="eastAsia"/>
          <w:kern w:val="0"/>
          <w:sz w:val="24"/>
        </w:rPr>
        <w:t>1</w:t>
      </w:r>
      <w:r>
        <w:rPr>
          <w:rFonts w:ascii="宋体" w:eastAsia="宋体" w:hAnsi="宋体" w:cs="宋体" w:hint="eastAsia"/>
          <w:kern w:val="0"/>
          <w:sz w:val="24"/>
        </w:rPr>
        <w:t>月至</w:t>
      </w:r>
      <w:r>
        <w:rPr>
          <w:rFonts w:ascii="宋体" w:eastAsia="宋体" w:hAnsi="宋体" w:cs="宋体" w:hint="eastAsia"/>
          <w:kern w:val="0"/>
          <w:sz w:val="24"/>
        </w:rPr>
        <w:t>2020</w:t>
      </w:r>
      <w:r>
        <w:rPr>
          <w:rFonts w:ascii="宋体" w:eastAsia="宋体" w:hAnsi="宋体" w:cs="宋体" w:hint="eastAsia"/>
          <w:kern w:val="0"/>
          <w:sz w:val="24"/>
        </w:rPr>
        <w:t>年</w:t>
      </w:r>
      <w:r>
        <w:rPr>
          <w:rFonts w:ascii="宋体" w:eastAsia="宋体" w:hAnsi="宋体" w:cs="宋体" w:hint="eastAsia"/>
          <w:kern w:val="0"/>
          <w:sz w:val="24"/>
        </w:rPr>
        <w:t>12</w:t>
      </w:r>
      <w:r>
        <w:rPr>
          <w:rFonts w:ascii="宋体" w:eastAsia="宋体" w:hAnsi="宋体" w:cs="宋体" w:hint="eastAsia"/>
          <w:kern w:val="0"/>
          <w:sz w:val="24"/>
        </w:rPr>
        <w:t>月。</w:t>
      </w:r>
    </w:p>
    <w:p w:rsidR="008F64E6" w:rsidRDefault="00702571">
      <w:pPr>
        <w:spacing w:line="455" w:lineRule="atLeast"/>
        <w:ind w:firstLineChars="200" w:firstLine="480"/>
        <w:rPr>
          <w:rFonts w:ascii="宋体" w:eastAsia="宋体" w:hAnsi="宋体" w:cs="宋体"/>
          <w:kern w:val="0"/>
          <w:sz w:val="24"/>
        </w:rPr>
      </w:pPr>
      <w:r>
        <w:rPr>
          <w:rFonts w:ascii="宋体" w:eastAsia="宋体" w:hAnsi="宋体" w:cs="宋体" w:hint="eastAsia"/>
          <w:kern w:val="0"/>
          <w:sz w:val="24"/>
        </w:rPr>
        <w:t>此次获批立项的“</w:t>
      </w:r>
      <w:r>
        <w:rPr>
          <w:rFonts w:ascii="宋体" w:eastAsia="宋体" w:hAnsi="宋体" w:cs="宋体" w:hint="eastAsia"/>
          <w:kern w:val="0"/>
          <w:sz w:val="24"/>
        </w:rPr>
        <w:t>2018-2020</w:t>
      </w:r>
      <w:r>
        <w:rPr>
          <w:rFonts w:ascii="宋体" w:eastAsia="宋体" w:hAnsi="宋体" w:cs="宋体" w:hint="eastAsia"/>
          <w:kern w:val="0"/>
          <w:sz w:val="24"/>
        </w:rPr>
        <w:t>年人文社科重点研究基地”共</w:t>
      </w:r>
      <w:r>
        <w:rPr>
          <w:rFonts w:ascii="宋体" w:eastAsia="宋体" w:hAnsi="宋体" w:cs="宋体" w:hint="eastAsia"/>
          <w:kern w:val="0"/>
          <w:sz w:val="24"/>
        </w:rPr>
        <w:t>50</w:t>
      </w:r>
      <w:r>
        <w:rPr>
          <w:rFonts w:ascii="宋体" w:eastAsia="宋体" w:hAnsi="宋体" w:cs="宋体" w:hint="eastAsia"/>
          <w:kern w:val="0"/>
          <w:sz w:val="24"/>
        </w:rPr>
        <w:t>个，我校两</w:t>
      </w:r>
      <w:proofErr w:type="gramStart"/>
      <w:r>
        <w:rPr>
          <w:rFonts w:ascii="宋体" w:eastAsia="宋体" w:hAnsi="宋体" w:cs="宋体" w:hint="eastAsia"/>
          <w:kern w:val="0"/>
          <w:sz w:val="24"/>
        </w:rPr>
        <w:t>基地继</w:t>
      </w:r>
      <w:proofErr w:type="gramEnd"/>
      <w:r>
        <w:rPr>
          <w:rFonts w:ascii="宋体" w:eastAsia="宋体" w:hAnsi="宋体" w:cs="宋体" w:hint="eastAsia"/>
          <w:kern w:val="0"/>
          <w:sz w:val="24"/>
        </w:rPr>
        <w:t>上一轮获广州市人文社</w:t>
      </w:r>
      <w:r>
        <w:rPr>
          <w:rFonts w:ascii="宋体" w:eastAsia="宋体" w:hAnsi="宋体" w:cs="宋体" w:hint="eastAsia"/>
          <w:kern w:val="0"/>
          <w:sz w:val="24"/>
        </w:rPr>
        <w:t>会科学重点研究基地建设立项之后，再次获</w:t>
      </w:r>
      <w:proofErr w:type="gramStart"/>
      <w:r>
        <w:rPr>
          <w:rFonts w:ascii="宋体" w:eastAsia="宋体" w:hAnsi="宋体" w:cs="宋体" w:hint="eastAsia"/>
          <w:kern w:val="0"/>
          <w:sz w:val="24"/>
        </w:rPr>
        <w:t>批进入</w:t>
      </w:r>
      <w:proofErr w:type="gramEnd"/>
      <w:r>
        <w:rPr>
          <w:rFonts w:ascii="宋体" w:eastAsia="宋体" w:hAnsi="宋体" w:cs="宋体" w:hint="eastAsia"/>
          <w:kern w:val="0"/>
          <w:sz w:val="24"/>
        </w:rPr>
        <w:t>新一轮立项。</w:t>
      </w:r>
    </w:p>
    <w:p w:rsidR="008F64E6" w:rsidRDefault="00702571">
      <w:pPr>
        <w:spacing w:line="4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rPr>
          <w:rFonts w:asciiTheme="majorHAnsi" w:eastAsia="宋体" w:hAnsiTheme="majorHAnsi" w:cstheme="majorBidi"/>
          <w:bCs/>
          <w:szCs w:val="32"/>
          <w:shd w:val="clear" w:color="auto" w:fill="FFFFFF"/>
        </w:rPr>
      </w:pPr>
      <w:bookmarkStart w:id="6" w:name="_Toc13113"/>
      <w:bookmarkStart w:id="7" w:name="_Toc13891"/>
      <w:r>
        <w:rPr>
          <w:rFonts w:asciiTheme="majorHAnsi" w:eastAsia="宋体" w:hAnsiTheme="majorHAnsi" w:cstheme="majorBidi"/>
          <w:bCs/>
          <w:szCs w:val="32"/>
          <w:shd w:val="clear" w:color="auto" w:fill="FFFFFF"/>
        </w:rPr>
        <w:t>我校复印报刊资料转载指数排名再创新高</w:t>
      </w:r>
      <w:bookmarkEnd w:id="6"/>
      <w:bookmarkEnd w:id="7"/>
    </w:p>
    <w:p w:rsidR="008F64E6" w:rsidRDefault="00702571">
      <w:pPr>
        <w:spacing w:line="455" w:lineRule="atLeas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27</w:t>
      </w:r>
      <w:r>
        <w:rPr>
          <w:rFonts w:ascii="宋体" w:eastAsia="宋体" w:hAnsi="宋体" w:cs="宋体" w:hint="eastAsia"/>
          <w:kern w:val="0"/>
          <w:sz w:val="24"/>
        </w:rPr>
        <w:t>日，中国人民大学人文社会科学学术成果评价发布论坛暨学术评价与学科发展研讨会在中国人民大学召开，论坛由中国人民大学主办、中国人民大学书报资料中心和中国人民大学人文社会科学学术成果评价研究中心承办。本次论坛发布了中国人民大学人文社会科学学术成果评价研究中心研制的《</w:t>
      </w:r>
      <w:r>
        <w:rPr>
          <w:rFonts w:ascii="宋体" w:eastAsia="宋体" w:hAnsi="宋体" w:cs="宋体" w:hint="eastAsia"/>
          <w:kern w:val="0"/>
          <w:sz w:val="24"/>
        </w:rPr>
        <w:t>2017</w:t>
      </w:r>
      <w:r>
        <w:rPr>
          <w:rFonts w:ascii="宋体" w:eastAsia="宋体" w:hAnsi="宋体" w:cs="宋体" w:hint="eastAsia"/>
          <w:kern w:val="0"/>
          <w:sz w:val="24"/>
        </w:rPr>
        <w:t>年度复印报刊资料转载指数排名研究报告》和《复印报刊资料重要转载来源期刊（</w:t>
      </w:r>
      <w:r>
        <w:rPr>
          <w:rFonts w:ascii="宋体" w:eastAsia="宋体" w:hAnsi="宋体" w:cs="宋体" w:hint="eastAsia"/>
          <w:kern w:val="0"/>
          <w:sz w:val="24"/>
        </w:rPr>
        <w:t>2017</w:t>
      </w:r>
      <w:r>
        <w:rPr>
          <w:rFonts w:ascii="宋体" w:eastAsia="宋体" w:hAnsi="宋体" w:cs="宋体" w:hint="eastAsia"/>
          <w:kern w:val="0"/>
          <w:sz w:val="24"/>
        </w:rPr>
        <w:t>版）》两项成果。</w:t>
      </w:r>
      <w:r>
        <w:rPr>
          <w:rFonts w:ascii="宋体" w:eastAsia="宋体" w:hAnsi="宋体" w:cs="宋体" w:hint="eastAsia"/>
          <w:kern w:val="0"/>
          <w:sz w:val="24"/>
        </w:rPr>
        <w:t>2017</w:t>
      </w:r>
      <w:r>
        <w:rPr>
          <w:rFonts w:ascii="宋体" w:eastAsia="宋体" w:hAnsi="宋体" w:cs="宋体" w:hint="eastAsia"/>
          <w:kern w:val="0"/>
          <w:sz w:val="24"/>
        </w:rPr>
        <w:t>年度复印报刊资料转载指数排行中，我校以</w:t>
      </w:r>
      <w:r>
        <w:rPr>
          <w:rFonts w:ascii="宋体" w:eastAsia="宋体" w:hAnsi="宋体" w:cs="宋体" w:hint="eastAsia"/>
          <w:kern w:val="0"/>
          <w:sz w:val="24"/>
        </w:rPr>
        <w:t>22</w:t>
      </w:r>
      <w:r>
        <w:rPr>
          <w:rFonts w:ascii="宋体" w:eastAsia="宋体" w:hAnsi="宋体" w:cs="宋体" w:hint="eastAsia"/>
          <w:kern w:val="0"/>
          <w:sz w:val="24"/>
        </w:rPr>
        <w:t>篇学术论文被全文转载位列全国高校第</w:t>
      </w:r>
      <w:r>
        <w:rPr>
          <w:rFonts w:ascii="宋体" w:eastAsia="宋体" w:hAnsi="宋体" w:cs="宋体" w:hint="eastAsia"/>
          <w:kern w:val="0"/>
          <w:sz w:val="24"/>
        </w:rPr>
        <w:t>86</w:t>
      </w:r>
      <w:r>
        <w:rPr>
          <w:rFonts w:ascii="宋体" w:eastAsia="宋体" w:hAnsi="宋体" w:cs="宋体" w:hint="eastAsia"/>
          <w:kern w:val="0"/>
          <w:sz w:val="24"/>
        </w:rPr>
        <w:t>位，在综合指数排名中我校列第</w:t>
      </w:r>
      <w:r>
        <w:rPr>
          <w:rFonts w:ascii="宋体" w:eastAsia="宋体" w:hAnsi="宋体" w:cs="宋体" w:hint="eastAsia"/>
          <w:kern w:val="0"/>
          <w:sz w:val="24"/>
        </w:rPr>
        <w:t>68</w:t>
      </w:r>
      <w:r>
        <w:rPr>
          <w:rFonts w:ascii="宋体" w:eastAsia="宋体" w:hAnsi="宋体" w:cs="宋体" w:hint="eastAsia"/>
          <w:kern w:val="0"/>
          <w:sz w:val="24"/>
        </w:rPr>
        <w:t>位。</w:t>
      </w:r>
    </w:p>
    <w:p w:rsidR="008F64E6" w:rsidRDefault="00702571">
      <w:pPr>
        <w:spacing w:line="455" w:lineRule="atLeast"/>
        <w:ind w:firstLineChars="200" w:firstLine="480"/>
        <w:rPr>
          <w:rFonts w:ascii="宋体" w:eastAsia="宋体" w:hAnsi="宋体" w:cs="宋体"/>
          <w:kern w:val="0"/>
          <w:sz w:val="24"/>
        </w:rPr>
      </w:pPr>
      <w:r>
        <w:rPr>
          <w:rFonts w:ascii="宋体" w:eastAsia="宋体" w:hAnsi="宋体" w:cs="宋体" w:hint="eastAsia"/>
          <w:kern w:val="0"/>
          <w:sz w:val="24"/>
        </w:rPr>
        <w:t>该排名根据人大</w:t>
      </w:r>
      <w:r>
        <w:rPr>
          <w:rFonts w:ascii="宋体" w:eastAsia="宋体" w:hAnsi="宋体" w:cs="宋体" w:hint="eastAsia"/>
          <w:kern w:val="0"/>
          <w:sz w:val="24"/>
        </w:rPr>
        <w:t>复印报刊资料近</w:t>
      </w:r>
      <w:r>
        <w:rPr>
          <w:rFonts w:ascii="宋体" w:eastAsia="宋体" w:hAnsi="宋体" w:cs="宋体" w:hint="eastAsia"/>
          <w:kern w:val="0"/>
          <w:sz w:val="24"/>
        </w:rPr>
        <w:t>100</w:t>
      </w:r>
      <w:r>
        <w:rPr>
          <w:rFonts w:ascii="宋体" w:eastAsia="宋体" w:hAnsi="宋体" w:cs="宋体" w:hint="eastAsia"/>
          <w:kern w:val="0"/>
          <w:sz w:val="24"/>
        </w:rPr>
        <w:t>种学术系列期刊在</w:t>
      </w:r>
      <w:r>
        <w:rPr>
          <w:rFonts w:ascii="宋体" w:eastAsia="宋体" w:hAnsi="宋体" w:cs="宋体" w:hint="eastAsia"/>
          <w:kern w:val="0"/>
          <w:sz w:val="24"/>
        </w:rPr>
        <w:t>2017</w:t>
      </w:r>
      <w:r>
        <w:rPr>
          <w:rFonts w:ascii="宋体" w:eastAsia="宋体" w:hAnsi="宋体" w:cs="宋体" w:hint="eastAsia"/>
          <w:kern w:val="0"/>
          <w:sz w:val="24"/>
        </w:rPr>
        <w:t>年度转载的学术论文数据，对中国人文社科期刊和教学科研机构进行了统计排名。作者机构采用按转载量和按综合指数两种排名，其中，综合指数排名按系统对作者机构转载量和论文篇均分两个指标进行综合计算和统计分析，这基本能够反映出中国主体学术机构在人文社会科学领域的科研实力和学术影响力。据悉，</w:t>
      </w:r>
      <w:r>
        <w:rPr>
          <w:rFonts w:ascii="宋体" w:eastAsia="宋体" w:hAnsi="宋体" w:cs="宋体" w:hint="eastAsia"/>
          <w:kern w:val="0"/>
          <w:sz w:val="24"/>
        </w:rPr>
        <w:t>2017</w:t>
      </w:r>
      <w:r>
        <w:rPr>
          <w:rFonts w:ascii="宋体" w:eastAsia="宋体" w:hAnsi="宋体" w:cs="宋体" w:hint="eastAsia"/>
          <w:kern w:val="0"/>
          <w:sz w:val="24"/>
        </w:rPr>
        <w:t>年度共有</w:t>
      </w:r>
      <w:r>
        <w:rPr>
          <w:rFonts w:ascii="宋体" w:eastAsia="宋体" w:hAnsi="宋体" w:cs="宋体" w:hint="eastAsia"/>
          <w:kern w:val="0"/>
          <w:sz w:val="24"/>
        </w:rPr>
        <w:t>662</w:t>
      </w:r>
      <w:r>
        <w:rPr>
          <w:rFonts w:ascii="宋体" w:eastAsia="宋体" w:hAnsi="宋体" w:cs="宋体" w:hint="eastAsia"/>
          <w:kern w:val="0"/>
          <w:sz w:val="24"/>
        </w:rPr>
        <w:t>所高校的</w:t>
      </w:r>
      <w:r>
        <w:rPr>
          <w:rFonts w:ascii="宋体" w:eastAsia="宋体" w:hAnsi="宋体" w:cs="宋体" w:hint="eastAsia"/>
          <w:kern w:val="0"/>
          <w:sz w:val="24"/>
        </w:rPr>
        <w:t>9652</w:t>
      </w:r>
      <w:r>
        <w:rPr>
          <w:rFonts w:ascii="宋体" w:eastAsia="宋体" w:hAnsi="宋体" w:cs="宋体" w:hint="eastAsia"/>
          <w:kern w:val="0"/>
          <w:sz w:val="24"/>
        </w:rPr>
        <w:t>篇论文被全文转载。</w:t>
      </w:r>
    </w:p>
    <w:p w:rsidR="008F64E6" w:rsidRDefault="00702571">
      <w:pPr>
        <w:spacing w:line="4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rPr>
          <w:rFonts w:asciiTheme="majorHAnsi" w:eastAsia="宋体" w:hAnsiTheme="majorHAnsi" w:cstheme="majorBidi"/>
          <w:bCs/>
          <w:szCs w:val="32"/>
          <w:shd w:val="clear" w:color="auto" w:fill="FFFFFF"/>
        </w:rPr>
      </w:pPr>
      <w:bookmarkStart w:id="8" w:name="_Toc22825"/>
      <w:bookmarkStart w:id="9" w:name="_Toc2424"/>
      <w:r>
        <w:rPr>
          <w:rFonts w:asciiTheme="majorHAnsi" w:eastAsia="宋体" w:hAnsiTheme="majorHAnsi" w:cstheme="majorBidi"/>
          <w:bCs/>
          <w:szCs w:val="32"/>
          <w:shd w:val="clear" w:color="auto" w:fill="FFFFFF"/>
        </w:rPr>
        <w:lastRenderedPageBreak/>
        <w:t>我校</w:t>
      </w:r>
      <w:proofErr w:type="gramStart"/>
      <w:r>
        <w:rPr>
          <w:rFonts w:asciiTheme="majorHAnsi" w:eastAsia="宋体" w:hAnsiTheme="majorHAnsi" w:cstheme="majorBidi"/>
          <w:bCs/>
          <w:szCs w:val="32"/>
          <w:shd w:val="clear" w:color="auto" w:fill="FFFFFF"/>
        </w:rPr>
        <w:t>两教师</w:t>
      </w:r>
      <w:proofErr w:type="gramEnd"/>
      <w:r>
        <w:rPr>
          <w:rFonts w:asciiTheme="majorHAnsi" w:eastAsia="宋体" w:hAnsiTheme="majorHAnsi" w:cstheme="majorBidi"/>
          <w:bCs/>
          <w:szCs w:val="32"/>
          <w:shd w:val="clear" w:color="auto" w:fill="FFFFFF"/>
        </w:rPr>
        <w:t>被聘为广州市人民政府参事</w:t>
      </w:r>
      <w:bookmarkEnd w:id="8"/>
      <w:bookmarkEnd w:id="9"/>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根据</w:t>
      </w: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6</w:t>
      </w:r>
      <w:r>
        <w:rPr>
          <w:rFonts w:ascii="宋体" w:eastAsia="宋体" w:hAnsi="宋体" w:cs="宋体" w:hint="eastAsia"/>
          <w:kern w:val="0"/>
          <w:sz w:val="24"/>
        </w:rPr>
        <w:t>日广州市人民政府参事室、广州市人民政府文史研究馆《关于宋建军、张晋红</w:t>
      </w:r>
      <w:r>
        <w:rPr>
          <w:rFonts w:ascii="宋体" w:eastAsia="宋体" w:hAnsi="宋体" w:cs="宋体" w:hint="eastAsia"/>
          <w:kern w:val="0"/>
          <w:sz w:val="24"/>
        </w:rPr>
        <w:t>等同志被聘为市政府参事的通知》，</w:t>
      </w:r>
      <w:r>
        <w:rPr>
          <w:rFonts w:ascii="宋体" w:eastAsia="宋体" w:hAnsi="宋体" w:cs="宋体" w:hint="eastAsia"/>
          <w:kern w:val="0"/>
          <w:sz w:val="24"/>
        </w:rPr>
        <w:t>2017</w:t>
      </w:r>
      <w:r>
        <w:rPr>
          <w:rFonts w:ascii="宋体" w:eastAsia="宋体" w:hAnsi="宋体" w:cs="宋体" w:hint="eastAsia"/>
          <w:kern w:val="0"/>
          <w:sz w:val="24"/>
        </w:rPr>
        <w:t>年</w:t>
      </w:r>
      <w:r>
        <w:rPr>
          <w:rFonts w:ascii="宋体" w:eastAsia="宋体" w:hAnsi="宋体" w:cs="宋体" w:hint="eastAsia"/>
          <w:kern w:val="0"/>
          <w:sz w:val="24"/>
        </w:rPr>
        <w:t>11</w:t>
      </w:r>
      <w:r>
        <w:rPr>
          <w:rFonts w:ascii="宋体" w:eastAsia="宋体" w:hAnsi="宋体" w:cs="宋体" w:hint="eastAsia"/>
          <w:kern w:val="0"/>
          <w:sz w:val="24"/>
        </w:rPr>
        <w:t>月</w:t>
      </w:r>
      <w:r>
        <w:rPr>
          <w:rFonts w:ascii="宋体" w:eastAsia="宋体" w:hAnsi="宋体" w:cs="宋体" w:hint="eastAsia"/>
          <w:kern w:val="0"/>
          <w:sz w:val="24"/>
        </w:rPr>
        <w:t>21</w:t>
      </w:r>
      <w:r>
        <w:rPr>
          <w:rFonts w:ascii="宋体" w:eastAsia="宋体" w:hAnsi="宋体" w:cs="宋体" w:hint="eastAsia"/>
          <w:kern w:val="0"/>
          <w:sz w:val="24"/>
        </w:rPr>
        <w:t>日，经广州市政府批准，我校九三学社社员、金融学院教授宋建军，无党派人士、法学院教授张晋红被聘为广州市人民政府参事。</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（供稿：来源</w:t>
      </w:r>
      <w:r>
        <w:rPr>
          <w:rFonts w:ascii="宋体" w:eastAsia="宋体" w:hAnsi="宋体" w:cs="宋体" w:hint="eastAsia"/>
          <w:kern w:val="0"/>
          <w:sz w:val="24"/>
        </w:rPr>
        <w:t>:</w:t>
      </w:r>
      <w:r>
        <w:rPr>
          <w:rFonts w:ascii="宋体" w:eastAsia="宋体" w:hAnsi="宋体" w:cs="宋体" w:hint="eastAsia"/>
          <w:kern w:val="0"/>
          <w:sz w:val="24"/>
        </w:rPr>
        <w:t>党委组织部、统战部</w:t>
      </w:r>
      <w:r>
        <w:rPr>
          <w:rFonts w:ascii="宋体" w:eastAsia="宋体" w:hAnsi="宋体" w:cs="宋体" w:hint="eastAsia"/>
          <w:kern w:val="0"/>
          <w:sz w:val="24"/>
        </w:rPr>
        <w:t xml:space="preserve"> </w:t>
      </w:r>
      <w:r>
        <w:rPr>
          <w:rFonts w:ascii="宋体" w:eastAsia="宋体" w:hAnsi="宋体" w:cs="宋体" w:hint="eastAsia"/>
          <w:kern w:val="0"/>
          <w:sz w:val="24"/>
        </w:rPr>
        <w:t>）</w:t>
      </w:r>
    </w:p>
    <w:p w:rsidR="008F64E6" w:rsidRDefault="00702571">
      <w:pPr>
        <w:pStyle w:val="3"/>
        <w:jc w:val="center"/>
        <w:rPr>
          <w:rFonts w:ascii="宋体" w:eastAsia="宋体" w:hAnsi="宋体" w:cs="宋体"/>
          <w:kern w:val="0"/>
          <w:sz w:val="30"/>
          <w:szCs w:val="30"/>
        </w:rPr>
      </w:pPr>
      <w:bookmarkStart w:id="10" w:name="_Toc45"/>
      <w:r>
        <w:rPr>
          <w:rFonts w:hint="eastAsia"/>
          <w:sz w:val="30"/>
          <w:szCs w:val="30"/>
        </w:rPr>
        <w:t>我校教师王先庆教授获聘为广州市价格协会学者</w:t>
      </w:r>
      <w:proofErr w:type="gramStart"/>
      <w:r>
        <w:rPr>
          <w:rFonts w:hint="eastAsia"/>
          <w:sz w:val="30"/>
          <w:szCs w:val="30"/>
        </w:rPr>
        <w:t>专家委</w:t>
      </w:r>
      <w:proofErr w:type="gramEnd"/>
      <w:r>
        <w:rPr>
          <w:rFonts w:hint="eastAsia"/>
          <w:sz w:val="30"/>
          <w:szCs w:val="30"/>
        </w:rPr>
        <w:t>主任</w:t>
      </w:r>
      <w:bookmarkEnd w:id="10"/>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2018</w:t>
      </w:r>
      <w:r>
        <w:rPr>
          <w:rFonts w:ascii="宋体" w:eastAsia="宋体" w:hAnsi="宋体" w:cs="宋体" w:hint="eastAsia"/>
          <w:kern w:val="0"/>
          <w:sz w:val="24"/>
        </w:rPr>
        <w:t>年</w:t>
      </w:r>
      <w:r>
        <w:rPr>
          <w:rFonts w:ascii="宋体" w:eastAsia="宋体" w:hAnsi="宋体" w:cs="宋体" w:hint="eastAsia"/>
          <w:kern w:val="0"/>
          <w:sz w:val="24"/>
        </w:rPr>
        <w:t xml:space="preserve"> 2</w:t>
      </w:r>
      <w:r>
        <w:rPr>
          <w:rFonts w:ascii="宋体" w:eastAsia="宋体" w:hAnsi="宋体" w:cs="宋体" w:hint="eastAsia"/>
          <w:kern w:val="0"/>
          <w:sz w:val="24"/>
        </w:rPr>
        <w:t>月</w:t>
      </w:r>
      <w:r>
        <w:rPr>
          <w:rFonts w:ascii="宋体" w:eastAsia="宋体" w:hAnsi="宋体" w:cs="宋体" w:hint="eastAsia"/>
          <w:kern w:val="0"/>
          <w:sz w:val="24"/>
        </w:rPr>
        <w:t xml:space="preserve"> 2</w:t>
      </w:r>
      <w:r>
        <w:rPr>
          <w:rFonts w:ascii="宋体" w:eastAsia="宋体" w:hAnsi="宋体" w:cs="宋体" w:hint="eastAsia"/>
          <w:kern w:val="0"/>
          <w:sz w:val="24"/>
        </w:rPr>
        <w:t>日，由广州市价格协会主办的“关注价格，服务民生”圆桌论坛在广州举行，相关专家、学者、协会会员以及媒体代表近百人参加了论坛。</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本次论坛上，来自广州市各企事业单位的价格协会会员、各媒体人士代表发言，围绕“关注价格，服务民生”的论坛主题展开讨论。并建议政府部门应以大数据科技为基础关注价格，推进政府价格监管部门要稳定市场价格、服务民生。</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广东财经大学商贸流通研究院院长王先庆教授获聘为学者</w:t>
      </w:r>
      <w:proofErr w:type="gramStart"/>
      <w:r>
        <w:rPr>
          <w:rFonts w:ascii="宋体" w:eastAsia="宋体" w:hAnsi="宋体" w:cs="宋体" w:hint="eastAsia"/>
          <w:kern w:val="0"/>
          <w:sz w:val="24"/>
        </w:rPr>
        <w:t>专家委</w:t>
      </w:r>
      <w:proofErr w:type="gramEnd"/>
      <w:r>
        <w:rPr>
          <w:rFonts w:ascii="宋体" w:eastAsia="宋体" w:hAnsi="宋体" w:cs="宋体" w:hint="eastAsia"/>
          <w:kern w:val="0"/>
          <w:sz w:val="24"/>
        </w:rPr>
        <w:t>主任；广东省商业经济学会顾问徐印州教授获聘为专家委员；在会上还给在</w:t>
      </w:r>
      <w:r>
        <w:rPr>
          <w:rFonts w:ascii="宋体" w:eastAsia="宋体" w:hAnsi="宋体" w:cs="宋体" w:hint="eastAsia"/>
          <w:kern w:val="0"/>
          <w:sz w:val="24"/>
        </w:rPr>
        <w:t xml:space="preserve"> 2017</w:t>
      </w:r>
      <w:r>
        <w:rPr>
          <w:rFonts w:ascii="宋体" w:eastAsia="宋体" w:hAnsi="宋体" w:cs="宋体" w:hint="eastAsia"/>
          <w:kern w:val="0"/>
          <w:sz w:val="24"/>
        </w:rPr>
        <w:t>年关注民生价格工作中</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优秀成绩的人士颁奖。</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（供稿：商贸流通研究院）</w:t>
      </w:r>
    </w:p>
    <w:p w:rsidR="008F64E6" w:rsidRDefault="00702571">
      <w:pPr>
        <w:pStyle w:val="3"/>
        <w:jc w:val="center"/>
      </w:pPr>
      <w:bookmarkStart w:id="11" w:name="_Toc5492"/>
      <w:bookmarkStart w:id="12" w:name="_Toc27650"/>
      <w:r>
        <w:rPr>
          <w:rFonts w:asciiTheme="majorHAnsi" w:eastAsia="宋体" w:hAnsiTheme="majorHAnsi" w:cstheme="majorBidi"/>
          <w:bCs/>
          <w:szCs w:val="32"/>
          <w:shd w:val="clear" w:color="auto" w:fill="FFFFFF"/>
        </w:rPr>
        <w:t>学校召开</w:t>
      </w:r>
      <w:r>
        <w:rPr>
          <w:rFonts w:asciiTheme="majorHAnsi" w:eastAsia="宋体" w:hAnsiTheme="majorHAnsi" w:cstheme="majorBidi"/>
          <w:bCs/>
          <w:szCs w:val="32"/>
          <w:shd w:val="clear" w:color="auto" w:fill="FFFFFF"/>
        </w:rPr>
        <w:t>2018</w:t>
      </w:r>
      <w:r>
        <w:rPr>
          <w:rFonts w:asciiTheme="majorHAnsi" w:eastAsia="宋体" w:hAnsiTheme="majorHAnsi" w:cstheme="majorBidi"/>
          <w:bCs/>
          <w:szCs w:val="32"/>
          <w:shd w:val="clear" w:color="auto" w:fill="FFFFFF"/>
        </w:rPr>
        <w:t>年国家</w:t>
      </w:r>
      <w:bookmarkStart w:id="13" w:name="_GoBack"/>
      <w:bookmarkEnd w:id="13"/>
      <w:r>
        <w:rPr>
          <w:rFonts w:asciiTheme="majorHAnsi" w:eastAsia="宋体" w:hAnsiTheme="majorHAnsi" w:cstheme="majorBidi"/>
          <w:bCs/>
          <w:szCs w:val="32"/>
          <w:shd w:val="clear" w:color="auto" w:fill="FFFFFF"/>
        </w:rPr>
        <w:t>级项目申报督查会议</w:t>
      </w:r>
      <w:bookmarkEnd w:id="11"/>
      <w:bookmarkEnd w:id="12"/>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w:t>
      </w:r>
      <w:r>
        <w:rPr>
          <w:rFonts w:ascii="宋体" w:eastAsia="宋体" w:hAnsi="宋体" w:cs="宋体" w:hint="eastAsia"/>
          <w:kern w:val="0"/>
          <w:sz w:val="24"/>
        </w:rPr>
        <w:t>9</w:t>
      </w:r>
      <w:r>
        <w:rPr>
          <w:rFonts w:ascii="宋体" w:eastAsia="宋体" w:hAnsi="宋体" w:cs="宋体" w:hint="eastAsia"/>
          <w:kern w:val="0"/>
          <w:sz w:val="24"/>
        </w:rPr>
        <w:t>日上午，学校召开</w:t>
      </w:r>
      <w:r>
        <w:rPr>
          <w:rFonts w:ascii="宋体" w:eastAsia="宋体" w:hAnsi="宋体" w:cs="宋体" w:hint="eastAsia"/>
          <w:kern w:val="0"/>
          <w:sz w:val="24"/>
        </w:rPr>
        <w:t>2018</w:t>
      </w:r>
      <w:r>
        <w:rPr>
          <w:rFonts w:ascii="宋体" w:eastAsia="宋体" w:hAnsi="宋体" w:cs="宋体" w:hint="eastAsia"/>
          <w:kern w:val="0"/>
          <w:sz w:val="24"/>
        </w:rPr>
        <w:t>年国家级项目申报督查会议。各</w:t>
      </w:r>
      <w:r>
        <w:rPr>
          <w:rFonts w:ascii="宋体" w:eastAsia="宋体" w:hAnsi="宋体" w:cs="宋体" w:hint="eastAsia"/>
          <w:kern w:val="0"/>
          <w:sz w:val="24"/>
        </w:rPr>
        <w:t>教学单位分管科研工作院长（主任）、实体科研机构主要负责人、科研（学科）秘书、科研处全体人员参加会议。副校长邹新月主持会议。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会上，科研处解读了我校近两年的科研政策，介绍了</w:t>
      </w:r>
      <w:r>
        <w:rPr>
          <w:rFonts w:ascii="宋体" w:eastAsia="宋体" w:hAnsi="宋体" w:cs="宋体" w:hint="eastAsia"/>
          <w:kern w:val="0"/>
          <w:sz w:val="24"/>
        </w:rPr>
        <w:t>2018</w:t>
      </w:r>
      <w:r>
        <w:rPr>
          <w:rFonts w:ascii="宋体" w:eastAsia="宋体" w:hAnsi="宋体" w:cs="宋体" w:hint="eastAsia"/>
          <w:kern w:val="0"/>
          <w:sz w:val="24"/>
        </w:rPr>
        <w:t>年国家基金项目申报事项。各教学院部、实体科研机构相关负责人分别围绕近期国家基金、教育部项目申报工作，汇报了本单位具体组织落实情况。</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邹新月进行了会议总结，强调：一是目前学校科研政策从“个人到团队、项</w:t>
      </w:r>
      <w:r>
        <w:rPr>
          <w:rFonts w:ascii="宋体" w:eastAsia="宋体" w:hAnsi="宋体" w:cs="宋体" w:hint="eastAsia"/>
          <w:kern w:val="0"/>
          <w:sz w:val="24"/>
        </w:rPr>
        <w:lastRenderedPageBreak/>
        <w:t>目到成果、静态到动态、服务到管理”四个方面的激励和奖励力度非常大，鼓励大家要抓住机遇，做到“好政策、齐努力、出成果、做贡献”。同时强调各</w:t>
      </w:r>
      <w:r>
        <w:rPr>
          <w:rFonts w:ascii="宋体" w:eastAsia="宋体" w:hAnsi="宋体" w:cs="宋体" w:hint="eastAsia"/>
          <w:kern w:val="0"/>
          <w:sz w:val="24"/>
        </w:rPr>
        <w:t>教学科研单位要围绕近期科学研究的重点工作，重视传达此次会议精神，要求各单位相关负责人将学校近两年的科研政策务必讲好、讲透、讲清，进一步调动广大教师的科研积极性；二是认真组织好国家基金、教育部项目申报工作，落实申报注意事项和具体时间节点，组织好专家论证，确保申报数量，提高申报质量；三是科研处要认真做好组织、服务和管理工作，各单位负责人要带头冲项目、出成果。</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pPr>
      <w:bookmarkStart w:id="14" w:name="_Toc19456"/>
      <w:bookmarkStart w:id="15" w:name="_Toc5587"/>
      <w:r>
        <w:rPr>
          <w:rFonts w:asciiTheme="majorHAnsi" w:eastAsia="宋体" w:hAnsiTheme="majorHAnsi" w:cstheme="majorBidi"/>
          <w:bCs/>
          <w:szCs w:val="32"/>
          <w:shd w:val="clear" w:color="auto" w:fill="FFFFFF"/>
        </w:rPr>
        <w:t>学校召开</w:t>
      </w:r>
      <w:r>
        <w:rPr>
          <w:rFonts w:asciiTheme="majorHAnsi" w:eastAsia="宋体" w:hAnsiTheme="majorHAnsi" w:cstheme="majorBidi"/>
          <w:bCs/>
          <w:szCs w:val="32"/>
          <w:shd w:val="clear" w:color="auto" w:fill="FFFFFF"/>
        </w:rPr>
        <w:t>2018</w:t>
      </w:r>
      <w:r>
        <w:rPr>
          <w:rFonts w:asciiTheme="majorHAnsi" w:eastAsia="宋体" w:hAnsiTheme="majorHAnsi" w:cstheme="majorBidi"/>
          <w:bCs/>
          <w:szCs w:val="32"/>
          <w:shd w:val="clear" w:color="auto" w:fill="FFFFFF"/>
        </w:rPr>
        <w:t>年第二次科研工作会议</w:t>
      </w:r>
      <w:bookmarkEnd w:id="14"/>
      <w:bookmarkEnd w:id="15"/>
    </w:p>
    <w:p w:rsidR="008F64E6" w:rsidRDefault="00702571">
      <w:pPr>
        <w:spacing w:line="515" w:lineRule="atLeas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16</w:t>
      </w:r>
      <w:r>
        <w:rPr>
          <w:rFonts w:ascii="宋体" w:eastAsia="宋体" w:hAnsi="宋体" w:cs="宋体" w:hint="eastAsia"/>
          <w:kern w:val="0"/>
          <w:sz w:val="24"/>
        </w:rPr>
        <w:t>日上午，学校召开</w:t>
      </w:r>
      <w:r>
        <w:rPr>
          <w:rFonts w:ascii="宋体" w:eastAsia="宋体" w:hAnsi="宋体" w:cs="宋体" w:hint="eastAsia"/>
          <w:kern w:val="0"/>
          <w:sz w:val="24"/>
        </w:rPr>
        <w:t>2018</w:t>
      </w:r>
      <w:r>
        <w:rPr>
          <w:rFonts w:ascii="宋体" w:eastAsia="宋体" w:hAnsi="宋体" w:cs="宋体" w:hint="eastAsia"/>
          <w:kern w:val="0"/>
          <w:sz w:val="24"/>
        </w:rPr>
        <w:t>年第二次科研工作会议，对第一批青年科研创新团队进行年度检查。各教学</w:t>
      </w:r>
      <w:r>
        <w:rPr>
          <w:rFonts w:ascii="宋体" w:eastAsia="宋体" w:hAnsi="宋体" w:cs="宋体" w:hint="eastAsia"/>
          <w:kern w:val="0"/>
          <w:sz w:val="24"/>
        </w:rPr>
        <w:t>单位主要负责人，实体科研机构主要负责人，第一、二批青年科研创新团队负责人以及科研处全体人员参加会议。副校长邹新月主持会议。</w:t>
      </w:r>
    </w:p>
    <w:p w:rsidR="008F64E6" w:rsidRDefault="00702571">
      <w:pPr>
        <w:spacing w:line="515" w:lineRule="atLeast"/>
        <w:ind w:firstLineChars="200" w:firstLine="480"/>
        <w:rPr>
          <w:rFonts w:ascii="宋体" w:eastAsia="宋体" w:hAnsi="宋体" w:cs="宋体"/>
          <w:kern w:val="0"/>
          <w:sz w:val="24"/>
        </w:rPr>
      </w:pPr>
      <w:r>
        <w:rPr>
          <w:rFonts w:ascii="宋体" w:eastAsia="宋体" w:hAnsi="宋体" w:cs="宋体" w:hint="eastAsia"/>
          <w:kern w:val="0"/>
          <w:sz w:val="24"/>
        </w:rPr>
        <w:t>会上，科研</w:t>
      </w:r>
      <w:proofErr w:type="gramStart"/>
      <w:r>
        <w:rPr>
          <w:rFonts w:ascii="宋体" w:eastAsia="宋体" w:hAnsi="宋体" w:cs="宋体" w:hint="eastAsia"/>
          <w:kern w:val="0"/>
          <w:sz w:val="24"/>
        </w:rPr>
        <w:t>处总结</w:t>
      </w:r>
      <w:proofErr w:type="gramEnd"/>
      <w:r>
        <w:rPr>
          <w:rFonts w:ascii="宋体" w:eastAsia="宋体" w:hAnsi="宋体" w:cs="宋体" w:hint="eastAsia"/>
          <w:kern w:val="0"/>
          <w:sz w:val="24"/>
        </w:rPr>
        <w:t>汇报了学校</w:t>
      </w:r>
      <w:r>
        <w:rPr>
          <w:rFonts w:ascii="宋体" w:eastAsia="宋体" w:hAnsi="宋体" w:cs="宋体" w:hint="eastAsia"/>
          <w:kern w:val="0"/>
          <w:sz w:val="24"/>
        </w:rPr>
        <w:t>2017</w:t>
      </w:r>
      <w:r>
        <w:rPr>
          <w:rFonts w:ascii="宋体" w:eastAsia="宋体" w:hAnsi="宋体" w:cs="宋体" w:hint="eastAsia"/>
          <w:kern w:val="0"/>
          <w:sz w:val="24"/>
        </w:rPr>
        <w:t>年主要科研工作及各二级单位科研情况，布置了</w:t>
      </w:r>
      <w:r>
        <w:rPr>
          <w:rFonts w:ascii="宋体" w:eastAsia="宋体" w:hAnsi="宋体" w:cs="宋体" w:hint="eastAsia"/>
          <w:kern w:val="0"/>
          <w:sz w:val="24"/>
        </w:rPr>
        <w:t>2018</w:t>
      </w:r>
      <w:r>
        <w:rPr>
          <w:rFonts w:ascii="宋体" w:eastAsia="宋体" w:hAnsi="宋体" w:cs="宋体" w:hint="eastAsia"/>
          <w:kern w:val="0"/>
          <w:sz w:val="24"/>
        </w:rPr>
        <w:t>年上半年科研工作安排，并介绍了</w:t>
      </w:r>
      <w:r>
        <w:rPr>
          <w:rFonts w:ascii="宋体" w:eastAsia="宋体" w:hAnsi="宋体" w:cs="宋体" w:hint="eastAsia"/>
          <w:kern w:val="0"/>
          <w:sz w:val="24"/>
        </w:rPr>
        <w:t>2018</w:t>
      </w:r>
      <w:r>
        <w:rPr>
          <w:rFonts w:ascii="宋体" w:eastAsia="宋体" w:hAnsi="宋体" w:cs="宋体" w:hint="eastAsia"/>
          <w:kern w:val="0"/>
          <w:sz w:val="24"/>
        </w:rPr>
        <w:t>年国家、教育部项目申报及经费配套基本情况。各创新团队负责人汇报了</w:t>
      </w:r>
      <w:r>
        <w:rPr>
          <w:rFonts w:ascii="宋体" w:eastAsia="宋体" w:hAnsi="宋体" w:cs="宋体" w:hint="eastAsia"/>
          <w:kern w:val="0"/>
          <w:sz w:val="24"/>
        </w:rPr>
        <w:t>2017</w:t>
      </w:r>
      <w:r>
        <w:rPr>
          <w:rFonts w:ascii="宋体" w:eastAsia="宋体" w:hAnsi="宋体" w:cs="宋体" w:hint="eastAsia"/>
          <w:kern w:val="0"/>
          <w:sz w:val="24"/>
        </w:rPr>
        <w:t>年本团队组织落实情况及科研成绩。</w:t>
      </w:r>
    </w:p>
    <w:p w:rsidR="008F64E6" w:rsidRDefault="00702571">
      <w:pPr>
        <w:spacing w:line="515" w:lineRule="atLeast"/>
        <w:ind w:firstLineChars="200" w:firstLine="480"/>
        <w:rPr>
          <w:rFonts w:ascii="宋体" w:eastAsia="宋体" w:hAnsi="宋体" w:cs="宋体"/>
          <w:kern w:val="0"/>
          <w:sz w:val="24"/>
        </w:rPr>
      </w:pPr>
      <w:r>
        <w:rPr>
          <w:rFonts w:ascii="宋体" w:eastAsia="宋体" w:hAnsi="宋体" w:cs="宋体" w:hint="eastAsia"/>
          <w:kern w:val="0"/>
          <w:sz w:val="24"/>
        </w:rPr>
        <w:t>邹新月作会议总结，介绍了目前学校科研的紧迫形势和在省内外所处的地位，强调务必认真对待，摸清家底，明确任务，落实抓好每项工作，同时要求每月召开一次科研工作会议。他</w:t>
      </w:r>
      <w:r>
        <w:rPr>
          <w:rFonts w:ascii="宋体" w:eastAsia="宋体" w:hAnsi="宋体" w:cs="宋体" w:hint="eastAsia"/>
          <w:kern w:val="0"/>
          <w:sz w:val="24"/>
        </w:rPr>
        <w:t>指出第一批青年科研创新团队在成果产出上有较大差距，要求团队负责人要清楚团队情况，加强团队成员间合作，希望所有团队继续努力奋斗，争取成为攀登团队和杰出团队。</w:t>
      </w:r>
    </w:p>
    <w:p w:rsidR="008F64E6" w:rsidRDefault="00702571">
      <w:pPr>
        <w:spacing w:line="51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1"/>
      </w:pPr>
      <w:bookmarkStart w:id="16" w:name="_Toc502239790"/>
      <w:bookmarkStart w:id="17" w:name="_Toc11254"/>
      <w:bookmarkStart w:id="18" w:name="_Toc30947"/>
      <w:r>
        <w:rPr>
          <w:rFonts w:hint="eastAsia"/>
        </w:rPr>
        <w:lastRenderedPageBreak/>
        <w:t>【项目园地】</w:t>
      </w:r>
      <w:bookmarkEnd w:id="16"/>
      <w:bookmarkEnd w:id="17"/>
      <w:bookmarkEnd w:id="18"/>
    </w:p>
    <w:p w:rsidR="008F64E6" w:rsidRDefault="00702571">
      <w:pPr>
        <w:pStyle w:val="3"/>
        <w:jc w:val="center"/>
        <w:rPr>
          <w:rFonts w:asciiTheme="majorHAnsi" w:eastAsia="宋体" w:hAnsiTheme="majorHAnsi" w:cstheme="majorBidi"/>
          <w:bCs/>
          <w:szCs w:val="32"/>
          <w:shd w:val="clear" w:color="auto" w:fill="FFFFFF"/>
        </w:rPr>
      </w:pPr>
      <w:bookmarkStart w:id="19" w:name="_Toc29370"/>
      <w:bookmarkStart w:id="20" w:name="_Toc29916"/>
      <w:r>
        <w:rPr>
          <w:rFonts w:asciiTheme="majorHAnsi" w:eastAsia="宋体" w:hAnsiTheme="majorHAnsi" w:cstheme="majorBidi"/>
          <w:bCs/>
          <w:szCs w:val="32"/>
          <w:shd w:val="clear" w:color="auto" w:fill="FFFFFF"/>
        </w:rPr>
        <w:t>我校教师方杰、孙晓晖分别获广东省</w:t>
      </w:r>
      <w:proofErr w:type="gramStart"/>
      <w:r>
        <w:rPr>
          <w:rFonts w:asciiTheme="majorHAnsi" w:eastAsia="宋体" w:hAnsiTheme="majorHAnsi" w:cstheme="majorBidi"/>
          <w:bCs/>
          <w:szCs w:val="32"/>
          <w:shd w:val="clear" w:color="auto" w:fill="FFFFFF"/>
        </w:rPr>
        <w:t>哲社规划项目结项</w:t>
      </w:r>
      <w:proofErr w:type="gramEnd"/>
      <w:r>
        <w:rPr>
          <w:rFonts w:asciiTheme="majorHAnsi" w:eastAsia="宋体" w:hAnsiTheme="majorHAnsi" w:cstheme="majorBidi"/>
          <w:bCs/>
          <w:szCs w:val="32"/>
          <w:shd w:val="clear" w:color="auto" w:fill="FFFFFF"/>
        </w:rPr>
        <w:t>“</w:t>
      </w:r>
      <w:r>
        <w:rPr>
          <w:rFonts w:asciiTheme="majorHAnsi" w:eastAsia="宋体" w:hAnsiTheme="majorHAnsi" w:cstheme="majorBidi"/>
          <w:bCs/>
          <w:szCs w:val="32"/>
          <w:shd w:val="clear" w:color="auto" w:fill="FFFFFF"/>
        </w:rPr>
        <w:t>优秀</w:t>
      </w:r>
      <w:r>
        <w:rPr>
          <w:rFonts w:asciiTheme="majorHAnsi" w:eastAsia="宋体" w:hAnsiTheme="majorHAnsi" w:cstheme="majorBidi"/>
          <w:bCs/>
          <w:szCs w:val="32"/>
          <w:shd w:val="clear" w:color="auto" w:fill="FFFFFF"/>
        </w:rPr>
        <w:t>”</w:t>
      </w:r>
      <w:r>
        <w:rPr>
          <w:rFonts w:asciiTheme="majorHAnsi" w:eastAsia="宋体" w:hAnsiTheme="majorHAnsi" w:cstheme="majorBidi"/>
          <w:bCs/>
          <w:szCs w:val="32"/>
          <w:shd w:val="clear" w:color="auto" w:fill="FFFFFF"/>
        </w:rPr>
        <w:t>等级</w:t>
      </w:r>
      <w:bookmarkEnd w:id="19"/>
      <w:bookmarkEnd w:id="20"/>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月</w:t>
      </w:r>
      <w:r>
        <w:rPr>
          <w:rFonts w:ascii="宋体" w:eastAsia="宋体" w:hAnsi="宋体" w:cs="宋体" w:hint="eastAsia"/>
          <w:kern w:val="0"/>
          <w:sz w:val="24"/>
        </w:rPr>
        <w:t>5</w:t>
      </w:r>
      <w:r>
        <w:rPr>
          <w:rFonts w:ascii="宋体" w:eastAsia="宋体" w:hAnsi="宋体" w:cs="宋体" w:hint="eastAsia"/>
          <w:kern w:val="0"/>
          <w:sz w:val="24"/>
        </w:rPr>
        <w:t>日广东省哲学社会科学规划领导小组办公室发布了省哲学社会科学规划</w:t>
      </w:r>
      <w:proofErr w:type="gramStart"/>
      <w:r>
        <w:rPr>
          <w:rFonts w:ascii="宋体" w:eastAsia="宋体" w:hAnsi="宋体" w:cs="宋体" w:hint="eastAsia"/>
          <w:kern w:val="0"/>
          <w:sz w:val="24"/>
        </w:rPr>
        <w:t>项目结项情况</w:t>
      </w:r>
      <w:proofErr w:type="gramEnd"/>
      <w:r>
        <w:rPr>
          <w:rFonts w:ascii="宋体" w:eastAsia="宋体" w:hAnsi="宋体" w:cs="宋体" w:hint="eastAsia"/>
          <w:kern w:val="0"/>
          <w:sz w:val="24"/>
        </w:rPr>
        <w:t>（粤社科规划办函【</w:t>
      </w:r>
      <w:r>
        <w:rPr>
          <w:rFonts w:ascii="宋体" w:eastAsia="宋体" w:hAnsi="宋体" w:cs="宋体" w:hint="eastAsia"/>
          <w:kern w:val="0"/>
          <w:sz w:val="24"/>
        </w:rPr>
        <w:t>2018</w:t>
      </w: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号）。</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我校人文与传播学院方</w:t>
      </w:r>
      <w:proofErr w:type="gramStart"/>
      <w:r>
        <w:rPr>
          <w:rFonts w:ascii="宋体" w:eastAsia="宋体" w:hAnsi="宋体" w:cs="宋体" w:hint="eastAsia"/>
          <w:kern w:val="0"/>
          <w:sz w:val="24"/>
        </w:rPr>
        <w:t>杰老师</w:t>
      </w:r>
      <w:proofErr w:type="gramEnd"/>
      <w:r>
        <w:rPr>
          <w:rFonts w:ascii="宋体" w:eastAsia="宋体" w:hAnsi="宋体" w:cs="宋体" w:hint="eastAsia"/>
          <w:kern w:val="0"/>
          <w:sz w:val="24"/>
        </w:rPr>
        <w:t>主持的</w:t>
      </w:r>
      <w:r>
        <w:rPr>
          <w:rFonts w:ascii="宋体" w:eastAsia="宋体" w:hAnsi="宋体" w:cs="宋体" w:hint="eastAsia"/>
          <w:kern w:val="0"/>
          <w:sz w:val="24"/>
        </w:rPr>
        <w:t>2013</w:t>
      </w:r>
      <w:r>
        <w:rPr>
          <w:rFonts w:ascii="宋体" w:eastAsia="宋体" w:hAnsi="宋体" w:cs="宋体" w:hint="eastAsia"/>
          <w:kern w:val="0"/>
          <w:sz w:val="24"/>
        </w:rPr>
        <w:t>年度广东省哲学社会科学“十二五”规划项目：《基于结构方程模型的多重中介分析方法比较及其在心理学中的应用》（批准号：</w:t>
      </w:r>
      <w:r>
        <w:rPr>
          <w:rFonts w:ascii="宋体" w:eastAsia="宋体" w:hAnsi="宋体" w:cs="宋体" w:hint="eastAsia"/>
          <w:kern w:val="0"/>
          <w:sz w:val="24"/>
        </w:rPr>
        <w:t>GD13CXL01</w:t>
      </w:r>
      <w:r>
        <w:rPr>
          <w:rFonts w:ascii="宋体" w:eastAsia="宋体" w:hAnsi="宋体" w:cs="宋体" w:hint="eastAsia"/>
          <w:kern w:val="0"/>
          <w:sz w:val="24"/>
        </w:rPr>
        <w:t>）通过鉴定，鉴定等级为“优秀”。该课题研究历时三年半，最终成果为系列论文，课题组主要成员为唐文清、蔡成后、张敏强、简小珠、郭靖、张洁婷。</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我校马克思主义学院孙晓晖老师主持的</w:t>
      </w:r>
      <w:r>
        <w:rPr>
          <w:rFonts w:ascii="宋体" w:eastAsia="宋体" w:hAnsi="宋体" w:cs="宋体" w:hint="eastAsia"/>
          <w:kern w:val="0"/>
          <w:sz w:val="24"/>
        </w:rPr>
        <w:t>2014</w:t>
      </w:r>
      <w:r>
        <w:rPr>
          <w:rFonts w:ascii="宋体" w:eastAsia="宋体" w:hAnsi="宋体" w:cs="宋体" w:hint="eastAsia"/>
          <w:kern w:val="0"/>
          <w:sz w:val="24"/>
        </w:rPr>
        <w:t>年度广东省哲学社会科学“十二五”规划项目：《长期执政视阈下中国共产党应对全面深化改革的风险研究》（批准号：</w:t>
      </w:r>
      <w:r>
        <w:rPr>
          <w:rFonts w:ascii="宋体" w:eastAsia="宋体" w:hAnsi="宋体" w:cs="宋体" w:hint="eastAsia"/>
          <w:kern w:val="0"/>
          <w:sz w:val="24"/>
        </w:rPr>
        <w:t>GD14XDS02</w:t>
      </w:r>
      <w:r>
        <w:rPr>
          <w:rFonts w:ascii="宋体" w:eastAsia="宋体" w:hAnsi="宋体" w:cs="宋体" w:hint="eastAsia"/>
          <w:kern w:val="0"/>
          <w:sz w:val="24"/>
        </w:rPr>
        <w:t>）通过鉴定，鉴定等级为“优秀”。该课</w:t>
      </w:r>
      <w:r>
        <w:rPr>
          <w:rFonts w:ascii="宋体" w:eastAsia="宋体" w:hAnsi="宋体" w:cs="宋体" w:hint="eastAsia"/>
          <w:kern w:val="0"/>
          <w:sz w:val="24"/>
        </w:rPr>
        <w:t>题研究历时两年半，最终成果为系列论文，课题组主要成员为何旗、齐久恒、徐勇志、王高贺。</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rPr>
          <w:rFonts w:asciiTheme="majorHAnsi" w:eastAsia="宋体" w:hAnsiTheme="majorHAnsi" w:cstheme="majorBidi"/>
          <w:bCs/>
          <w:sz w:val="30"/>
          <w:szCs w:val="30"/>
          <w:shd w:val="clear" w:color="auto" w:fill="FFFFFF"/>
        </w:rPr>
      </w:pPr>
      <w:bookmarkStart w:id="21" w:name="_Toc17561"/>
      <w:bookmarkStart w:id="22" w:name="_Toc32099"/>
      <w:r>
        <w:rPr>
          <w:rFonts w:asciiTheme="majorHAnsi" w:eastAsia="宋体" w:hAnsiTheme="majorHAnsi" w:cstheme="majorBidi"/>
          <w:bCs/>
          <w:sz w:val="30"/>
          <w:szCs w:val="30"/>
          <w:shd w:val="clear" w:color="auto" w:fill="FFFFFF"/>
        </w:rPr>
        <w:t>我校获</w:t>
      </w:r>
      <w:r>
        <w:rPr>
          <w:rFonts w:asciiTheme="majorHAnsi" w:eastAsia="宋体" w:hAnsiTheme="majorHAnsi" w:cstheme="majorBidi"/>
          <w:bCs/>
          <w:sz w:val="30"/>
          <w:szCs w:val="30"/>
          <w:shd w:val="clear" w:color="auto" w:fill="FFFFFF"/>
        </w:rPr>
        <w:t>17</w:t>
      </w:r>
      <w:r>
        <w:rPr>
          <w:rFonts w:asciiTheme="majorHAnsi" w:eastAsia="宋体" w:hAnsiTheme="majorHAnsi" w:cstheme="majorBidi"/>
          <w:bCs/>
          <w:sz w:val="30"/>
          <w:szCs w:val="30"/>
          <w:shd w:val="clear" w:color="auto" w:fill="FFFFFF"/>
        </w:rPr>
        <w:t>项广州市哲学社科</w:t>
      </w:r>
      <w:r>
        <w:rPr>
          <w:rFonts w:asciiTheme="majorHAnsi" w:eastAsia="宋体" w:hAnsiTheme="majorHAnsi" w:cstheme="majorBidi"/>
          <w:bCs/>
          <w:sz w:val="30"/>
          <w:szCs w:val="30"/>
          <w:shd w:val="clear" w:color="auto" w:fill="FFFFFF"/>
        </w:rPr>
        <w:t>“</w:t>
      </w:r>
      <w:r>
        <w:rPr>
          <w:rFonts w:asciiTheme="majorHAnsi" w:eastAsia="宋体" w:hAnsiTheme="majorHAnsi" w:cstheme="majorBidi"/>
          <w:bCs/>
          <w:sz w:val="30"/>
          <w:szCs w:val="30"/>
          <w:shd w:val="clear" w:color="auto" w:fill="FFFFFF"/>
        </w:rPr>
        <w:t>十三五</w:t>
      </w:r>
      <w:r>
        <w:rPr>
          <w:rFonts w:asciiTheme="majorHAnsi" w:eastAsia="宋体" w:hAnsiTheme="majorHAnsi" w:cstheme="majorBidi"/>
          <w:bCs/>
          <w:sz w:val="30"/>
          <w:szCs w:val="30"/>
          <w:shd w:val="clear" w:color="auto" w:fill="FFFFFF"/>
        </w:rPr>
        <w:t>”</w:t>
      </w:r>
      <w:r>
        <w:rPr>
          <w:rFonts w:asciiTheme="majorHAnsi" w:eastAsia="宋体" w:hAnsiTheme="majorHAnsi" w:cstheme="majorBidi"/>
          <w:bCs/>
          <w:sz w:val="30"/>
          <w:szCs w:val="30"/>
          <w:shd w:val="clear" w:color="auto" w:fill="FFFFFF"/>
        </w:rPr>
        <w:t>规划</w:t>
      </w:r>
      <w:r>
        <w:rPr>
          <w:rFonts w:asciiTheme="majorHAnsi" w:eastAsia="宋体" w:hAnsiTheme="majorHAnsi" w:cstheme="majorBidi"/>
          <w:bCs/>
          <w:sz w:val="30"/>
          <w:szCs w:val="30"/>
          <w:shd w:val="clear" w:color="auto" w:fill="FFFFFF"/>
        </w:rPr>
        <w:t>2018</w:t>
      </w:r>
      <w:r>
        <w:rPr>
          <w:rFonts w:asciiTheme="majorHAnsi" w:eastAsia="宋体" w:hAnsiTheme="majorHAnsi" w:cstheme="majorBidi"/>
          <w:bCs/>
          <w:sz w:val="30"/>
          <w:szCs w:val="30"/>
          <w:shd w:val="clear" w:color="auto" w:fill="FFFFFF"/>
        </w:rPr>
        <w:t>年度课题立项</w:t>
      </w:r>
      <w:bookmarkEnd w:id="21"/>
      <w:bookmarkEnd w:id="22"/>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19</w:t>
      </w:r>
      <w:r>
        <w:rPr>
          <w:rFonts w:ascii="宋体" w:eastAsia="宋体" w:hAnsi="宋体" w:cs="宋体" w:hint="eastAsia"/>
          <w:kern w:val="0"/>
          <w:sz w:val="24"/>
        </w:rPr>
        <w:t>日，市社科规划办发布了《广州市哲学社会科学发展“十三五”规划</w:t>
      </w:r>
      <w:r>
        <w:rPr>
          <w:rFonts w:ascii="宋体" w:eastAsia="宋体" w:hAnsi="宋体" w:cs="宋体" w:hint="eastAsia"/>
          <w:kern w:val="0"/>
          <w:sz w:val="24"/>
        </w:rPr>
        <w:t>2018</w:t>
      </w:r>
      <w:r>
        <w:rPr>
          <w:rFonts w:ascii="宋体" w:eastAsia="宋体" w:hAnsi="宋体" w:cs="宋体" w:hint="eastAsia"/>
          <w:kern w:val="0"/>
          <w:sz w:val="24"/>
        </w:rPr>
        <w:t>年度课题立项公告》，我校共有</w:t>
      </w:r>
      <w:r>
        <w:rPr>
          <w:rFonts w:ascii="宋体" w:eastAsia="宋体" w:hAnsi="宋体" w:cs="宋体" w:hint="eastAsia"/>
          <w:kern w:val="0"/>
          <w:sz w:val="24"/>
        </w:rPr>
        <w:t>17</w:t>
      </w:r>
      <w:r>
        <w:rPr>
          <w:rFonts w:ascii="宋体" w:eastAsia="宋体" w:hAnsi="宋体" w:cs="宋体" w:hint="eastAsia"/>
          <w:kern w:val="0"/>
          <w:sz w:val="24"/>
        </w:rPr>
        <w:t>个课题获立项，</w:t>
      </w:r>
      <w:proofErr w:type="gramStart"/>
      <w:r>
        <w:rPr>
          <w:rFonts w:ascii="宋体" w:eastAsia="宋体" w:hAnsi="宋体" w:cs="宋体" w:hint="eastAsia"/>
          <w:kern w:val="0"/>
          <w:sz w:val="24"/>
        </w:rPr>
        <w:t>其中智库课题</w:t>
      </w:r>
      <w:proofErr w:type="gramEnd"/>
      <w:r>
        <w:rPr>
          <w:rFonts w:ascii="宋体" w:eastAsia="宋体" w:hAnsi="宋体" w:cs="宋体" w:hint="eastAsia"/>
          <w:kern w:val="0"/>
          <w:sz w:val="24"/>
        </w:rPr>
        <w:t>1</w:t>
      </w:r>
      <w:r>
        <w:rPr>
          <w:rFonts w:ascii="宋体" w:eastAsia="宋体" w:hAnsi="宋体" w:cs="宋体" w:hint="eastAsia"/>
          <w:kern w:val="0"/>
          <w:sz w:val="24"/>
        </w:rPr>
        <w:t>项，一般课题、青年课题各</w:t>
      </w:r>
      <w:r>
        <w:rPr>
          <w:rFonts w:ascii="宋体" w:eastAsia="宋体" w:hAnsi="宋体" w:cs="宋体" w:hint="eastAsia"/>
          <w:kern w:val="0"/>
          <w:sz w:val="24"/>
        </w:rPr>
        <w:t>4</w:t>
      </w:r>
      <w:r>
        <w:rPr>
          <w:rFonts w:ascii="宋体" w:eastAsia="宋体" w:hAnsi="宋体" w:cs="宋体" w:hint="eastAsia"/>
          <w:kern w:val="0"/>
          <w:sz w:val="24"/>
        </w:rPr>
        <w:t>项，共建课题</w:t>
      </w:r>
      <w:r>
        <w:rPr>
          <w:rFonts w:ascii="宋体" w:eastAsia="宋体" w:hAnsi="宋体" w:cs="宋体" w:hint="eastAsia"/>
          <w:kern w:val="0"/>
          <w:sz w:val="24"/>
        </w:rPr>
        <w:t>8</w:t>
      </w:r>
      <w:r>
        <w:rPr>
          <w:rFonts w:ascii="宋体" w:eastAsia="宋体" w:hAnsi="宋体" w:cs="宋体" w:hint="eastAsia"/>
          <w:kern w:val="0"/>
          <w:sz w:val="24"/>
        </w:rPr>
        <w:t>项。</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广州市哲学社会科学发展“十三五”规划</w:t>
      </w:r>
      <w:r>
        <w:rPr>
          <w:rFonts w:ascii="宋体" w:eastAsia="宋体" w:hAnsi="宋体" w:cs="宋体" w:hint="eastAsia"/>
          <w:kern w:val="0"/>
          <w:sz w:val="24"/>
        </w:rPr>
        <w:t>2018</w:t>
      </w:r>
      <w:r>
        <w:rPr>
          <w:rFonts w:ascii="宋体" w:eastAsia="宋体" w:hAnsi="宋体" w:cs="宋体" w:hint="eastAsia"/>
          <w:kern w:val="0"/>
          <w:sz w:val="24"/>
        </w:rPr>
        <w:t>年度课题，经专家评审、广州市社会科学规划领导小组审议通过，广州市哲学社会科学规划</w:t>
      </w:r>
      <w:r>
        <w:rPr>
          <w:rFonts w:ascii="宋体" w:eastAsia="宋体" w:hAnsi="宋体" w:cs="宋体" w:hint="eastAsia"/>
          <w:kern w:val="0"/>
          <w:sz w:val="24"/>
        </w:rPr>
        <w:t>2018</w:t>
      </w:r>
      <w:r>
        <w:rPr>
          <w:rFonts w:ascii="宋体" w:eastAsia="宋体" w:hAnsi="宋体" w:cs="宋体" w:hint="eastAsia"/>
          <w:kern w:val="0"/>
          <w:sz w:val="24"/>
        </w:rPr>
        <w:t>年度课题立项</w:t>
      </w:r>
      <w:r>
        <w:rPr>
          <w:rFonts w:ascii="宋体" w:eastAsia="宋体" w:hAnsi="宋体" w:cs="宋体" w:hint="eastAsia"/>
          <w:kern w:val="0"/>
          <w:sz w:val="24"/>
        </w:rPr>
        <w:t>446</w:t>
      </w:r>
      <w:r>
        <w:rPr>
          <w:rFonts w:ascii="宋体" w:eastAsia="宋体" w:hAnsi="宋体" w:cs="宋体" w:hint="eastAsia"/>
          <w:kern w:val="0"/>
          <w:sz w:val="24"/>
        </w:rPr>
        <w:t>项。</w:t>
      </w:r>
      <w:proofErr w:type="gramStart"/>
      <w:r>
        <w:rPr>
          <w:rFonts w:ascii="宋体" w:eastAsia="宋体" w:hAnsi="宋体" w:cs="宋体" w:hint="eastAsia"/>
          <w:kern w:val="0"/>
          <w:sz w:val="24"/>
        </w:rPr>
        <w:t>其中智库课题</w:t>
      </w:r>
      <w:proofErr w:type="gramEnd"/>
      <w:r>
        <w:rPr>
          <w:rFonts w:ascii="宋体" w:eastAsia="宋体" w:hAnsi="宋体" w:cs="宋体" w:hint="eastAsia"/>
          <w:kern w:val="0"/>
          <w:sz w:val="24"/>
        </w:rPr>
        <w:t>28</w:t>
      </w:r>
      <w:r>
        <w:rPr>
          <w:rFonts w:ascii="宋体" w:eastAsia="宋体" w:hAnsi="宋体" w:cs="宋体" w:hint="eastAsia"/>
          <w:kern w:val="0"/>
          <w:sz w:val="24"/>
        </w:rPr>
        <w:t>项，每项资助研究经费</w:t>
      </w:r>
      <w:r>
        <w:rPr>
          <w:rFonts w:ascii="宋体" w:eastAsia="宋体" w:hAnsi="宋体" w:cs="宋体" w:hint="eastAsia"/>
          <w:kern w:val="0"/>
          <w:sz w:val="24"/>
        </w:rPr>
        <w:t>10</w:t>
      </w:r>
      <w:r>
        <w:rPr>
          <w:rFonts w:ascii="宋体" w:eastAsia="宋体" w:hAnsi="宋体" w:cs="宋体" w:hint="eastAsia"/>
          <w:kern w:val="0"/>
          <w:sz w:val="24"/>
        </w:rPr>
        <w:t>万元；</w:t>
      </w:r>
      <w:proofErr w:type="gramStart"/>
      <w:r>
        <w:rPr>
          <w:rFonts w:ascii="宋体" w:eastAsia="宋体" w:hAnsi="宋体" w:cs="宋体" w:hint="eastAsia"/>
          <w:kern w:val="0"/>
          <w:sz w:val="24"/>
        </w:rPr>
        <w:t>一般课题</w:t>
      </w:r>
      <w:proofErr w:type="gramEnd"/>
      <w:r>
        <w:rPr>
          <w:rFonts w:ascii="宋体" w:eastAsia="宋体" w:hAnsi="宋体" w:cs="宋体" w:hint="eastAsia"/>
          <w:kern w:val="0"/>
          <w:sz w:val="24"/>
        </w:rPr>
        <w:t>141</w:t>
      </w:r>
      <w:r>
        <w:rPr>
          <w:rFonts w:ascii="宋体" w:eastAsia="宋体" w:hAnsi="宋体" w:cs="宋体" w:hint="eastAsia"/>
          <w:kern w:val="0"/>
          <w:sz w:val="24"/>
        </w:rPr>
        <w:t>项，每项资助研究经费</w:t>
      </w:r>
      <w:r>
        <w:rPr>
          <w:rFonts w:ascii="宋体" w:eastAsia="宋体" w:hAnsi="宋体" w:cs="宋体" w:hint="eastAsia"/>
          <w:kern w:val="0"/>
          <w:sz w:val="24"/>
        </w:rPr>
        <w:t>5</w:t>
      </w:r>
      <w:r>
        <w:rPr>
          <w:rFonts w:ascii="宋体" w:eastAsia="宋体" w:hAnsi="宋体" w:cs="宋体" w:hint="eastAsia"/>
          <w:kern w:val="0"/>
          <w:sz w:val="24"/>
        </w:rPr>
        <w:t>万元；青年课题</w:t>
      </w:r>
      <w:r>
        <w:rPr>
          <w:rFonts w:ascii="宋体" w:eastAsia="宋体" w:hAnsi="宋体" w:cs="宋体" w:hint="eastAsia"/>
          <w:kern w:val="0"/>
          <w:sz w:val="24"/>
        </w:rPr>
        <w:t>64</w:t>
      </w:r>
      <w:r>
        <w:rPr>
          <w:rFonts w:ascii="宋体" w:eastAsia="宋体" w:hAnsi="宋体" w:cs="宋体" w:hint="eastAsia"/>
          <w:kern w:val="0"/>
          <w:sz w:val="24"/>
        </w:rPr>
        <w:t>项，每项资助研究经费</w:t>
      </w:r>
      <w:r>
        <w:rPr>
          <w:rFonts w:ascii="宋体" w:eastAsia="宋体" w:hAnsi="宋体" w:cs="宋体" w:hint="eastAsia"/>
          <w:kern w:val="0"/>
          <w:sz w:val="24"/>
        </w:rPr>
        <w:t>3</w:t>
      </w:r>
      <w:r>
        <w:rPr>
          <w:rFonts w:ascii="宋体" w:eastAsia="宋体" w:hAnsi="宋体" w:cs="宋体" w:hint="eastAsia"/>
          <w:kern w:val="0"/>
          <w:sz w:val="24"/>
        </w:rPr>
        <w:t>万元；共建课题</w:t>
      </w:r>
      <w:r>
        <w:rPr>
          <w:rFonts w:ascii="宋体" w:eastAsia="宋体" w:hAnsi="宋体" w:cs="宋体" w:hint="eastAsia"/>
          <w:kern w:val="0"/>
          <w:sz w:val="24"/>
        </w:rPr>
        <w:t>213</w:t>
      </w:r>
      <w:r>
        <w:rPr>
          <w:rFonts w:ascii="宋体" w:eastAsia="宋体" w:hAnsi="宋体" w:cs="宋体" w:hint="eastAsia"/>
          <w:kern w:val="0"/>
          <w:sz w:val="24"/>
        </w:rPr>
        <w:t>项，无研究经费资助。</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我校立项具体名单如下：</w:t>
      </w:r>
    </w:p>
    <w:tbl>
      <w:tblPr>
        <w:tblpPr w:leftFromText="180" w:rightFromText="180" w:vertAnchor="text" w:horzAnchor="page" w:tblpXSpec="center" w:tblpY="575"/>
        <w:tblOverlap w:val="neve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33"/>
        <w:gridCol w:w="3555"/>
        <w:gridCol w:w="1170"/>
        <w:gridCol w:w="1346"/>
        <w:gridCol w:w="1571"/>
      </w:tblGrid>
      <w:tr w:rsidR="008F64E6">
        <w:trPr>
          <w:trHeight w:val="640"/>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lastRenderedPageBreak/>
              <w:t>序号</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700" w:firstLine="1260"/>
              <w:rPr>
                <w:rFonts w:ascii="宋体" w:eastAsia="宋体" w:hAnsi="宋体" w:cs="宋体"/>
                <w:sz w:val="18"/>
                <w:szCs w:val="18"/>
              </w:rPr>
            </w:pPr>
            <w:r>
              <w:rPr>
                <w:rFonts w:ascii="宋体" w:eastAsia="宋体" w:hAnsi="宋体" w:cs="宋体"/>
                <w:sz w:val="18"/>
                <w:szCs w:val="18"/>
              </w:rPr>
              <w:t>课题名称</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负责人姓名</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项目类别</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420"/>
              <w:jc w:val="center"/>
              <w:rPr>
                <w:rFonts w:ascii="宋体" w:eastAsia="宋体" w:hAnsi="宋体" w:cs="宋体"/>
                <w:sz w:val="18"/>
                <w:szCs w:val="18"/>
              </w:rPr>
            </w:pPr>
            <w:r>
              <w:rPr>
                <w:rFonts w:ascii="宋体" w:eastAsia="宋体" w:hAnsi="宋体" w:cs="宋体"/>
                <w:sz w:val="18"/>
                <w:szCs w:val="18"/>
              </w:rPr>
              <w:t>二级单位</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广州市城乡化与乡村振兴协调发展研究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杨青生</w:t>
            </w:r>
            <w:proofErr w:type="gramEnd"/>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智库课题</w:t>
            </w:r>
            <w:proofErr w:type="gramEnd"/>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地理与旅游学院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2</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高质量发展观引领下推动粤港澳大湾区旅游业协同发展互利合作机制及效应研究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吴开军</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一般课题</w:t>
            </w:r>
            <w:proofErr w:type="gramEnd"/>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地理与旅游学院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3</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广州完善大数据产业</w:t>
            </w:r>
            <w:proofErr w:type="gramStart"/>
            <w:r>
              <w:rPr>
                <w:rFonts w:ascii="宋体" w:eastAsia="宋体" w:hAnsi="宋体" w:cs="宋体"/>
                <w:sz w:val="18"/>
                <w:szCs w:val="18"/>
              </w:rPr>
              <w:t>链推动</w:t>
            </w:r>
            <w:proofErr w:type="gramEnd"/>
            <w:r>
              <w:rPr>
                <w:rFonts w:ascii="宋体" w:eastAsia="宋体" w:hAnsi="宋体" w:cs="宋体"/>
                <w:sz w:val="18"/>
                <w:szCs w:val="18"/>
              </w:rPr>
              <w:t>与实体经济深度融合实现路径研究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尹华</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一般课题</w:t>
            </w:r>
            <w:proofErr w:type="gramEnd"/>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信息学院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4</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基于入户问卷调查的广州市政策性农业保险农户满意度研究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张祖荣</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一般课题</w:t>
            </w:r>
            <w:proofErr w:type="gramEnd"/>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经济学院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5</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以</w:t>
            </w:r>
            <w:r>
              <w:rPr>
                <w:rFonts w:ascii="宋体" w:eastAsia="宋体" w:hAnsi="宋体" w:cs="宋体"/>
                <w:sz w:val="18"/>
                <w:szCs w:val="18"/>
              </w:rPr>
              <w:t xml:space="preserve"> PPP </w:t>
            </w:r>
            <w:r>
              <w:rPr>
                <w:rFonts w:ascii="宋体" w:eastAsia="宋体" w:hAnsi="宋体" w:cs="宋体"/>
                <w:sz w:val="18"/>
                <w:szCs w:val="18"/>
              </w:rPr>
              <w:t>模式促进广州养老服务供给的路径研究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郭嘉仪</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一般课题</w:t>
            </w:r>
            <w:proofErr w:type="gramEnd"/>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财政税务学院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6</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营改增</w:t>
            </w:r>
            <w:r>
              <w:rPr>
                <w:rFonts w:ascii="宋体" w:eastAsia="宋体" w:hAnsi="宋体" w:cs="宋体"/>
                <w:sz w:val="18"/>
                <w:szCs w:val="18"/>
              </w:rPr>
              <w:t>”</w:t>
            </w:r>
            <w:r>
              <w:rPr>
                <w:rFonts w:ascii="宋体" w:eastAsia="宋体" w:hAnsi="宋体" w:cs="宋体"/>
                <w:sz w:val="18"/>
                <w:szCs w:val="18"/>
              </w:rPr>
              <w:t>改革减税效应、外溢效应与政策优化研究</w:t>
            </w:r>
            <w:r>
              <w:rPr>
                <w:rFonts w:ascii="宋体" w:eastAsia="宋体" w:hAnsi="宋体" w:cs="宋体"/>
                <w:sz w:val="18"/>
                <w:szCs w:val="18"/>
              </w:rPr>
              <w:t>——</w:t>
            </w:r>
            <w:r>
              <w:rPr>
                <w:rFonts w:ascii="宋体" w:eastAsia="宋体" w:hAnsi="宋体" w:cs="宋体"/>
                <w:sz w:val="18"/>
                <w:szCs w:val="18"/>
              </w:rPr>
              <w:t>以广州市为例</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颜咏华</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青年课题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财政税务学院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7</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广州国企混合所有制改革路径及相关问题研究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董艳</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青年课题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会计学院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8</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中小企业技术创新中关系贷款的适用性研究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周宇亮</w:t>
            </w:r>
            <w:proofErr w:type="gramEnd"/>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青年课题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金融学院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9</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粤港澳湾</w:t>
            </w:r>
            <w:proofErr w:type="gramStart"/>
            <w:r>
              <w:rPr>
                <w:rFonts w:ascii="宋体" w:eastAsia="宋体" w:hAnsi="宋体" w:cs="宋体"/>
                <w:sz w:val="18"/>
                <w:szCs w:val="18"/>
              </w:rPr>
              <w:t>区背景</w:t>
            </w:r>
            <w:proofErr w:type="gramEnd"/>
            <w:r>
              <w:rPr>
                <w:rFonts w:ascii="宋体" w:eastAsia="宋体" w:hAnsi="宋体" w:cs="宋体"/>
                <w:sz w:val="18"/>
                <w:szCs w:val="18"/>
              </w:rPr>
              <w:t>下的技术创新扩散微观机制研究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阮</w:t>
            </w:r>
            <w:proofErr w:type="gramEnd"/>
            <w:r>
              <w:rPr>
                <w:rFonts w:ascii="宋体" w:eastAsia="宋体" w:hAnsi="宋体" w:cs="宋体"/>
                <w:sz w:val="18"/>
                <w:szCs w:val="18"/>
              </w:rPr>
              <w:t>传扬</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青年课题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工商管理学院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10</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风险投资对广东省制造业企业技术创新的影响机理及激励机制研究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杨亭亭</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金融学院</w:t>
            </w:r>
          </w:p>
        </w:tc>
      </w:tr>
      <w:tr w:rsidR="008F64E6">
        <w:trPr>
          <w:trHeight w:val="590"/>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11</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公共租赁住房保障补贴模式效率研究：</w:t>
            </w:r>
            <w:r>
              <w:rPr>
                <w:rFonts w:ascii="宋体" w:eastAsia="宋体" w:hAnsi="宋体" w:cs="宋体"/>
                <w:sz w:val="18"/>
                <w:szCs w:val="18"/>
              </w:rPr>
              <w:t xml:space="preserve"> </w:t>
            </w:r>
            <w:r>
              <w:rPr>
                <w:rFonts w:ascii="宋体" w:eastAsia="宋体" w:hAnsi="宋体" w:cs="宋体"/>
                <w:sz w:val="18"/>
                <w:szCs w:val="18"/>
              </w:rPr>
              <w:t>基于交易费用的理论分析及广州市的政策选择</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邹方斌</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经济学院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12</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广州企业出口质量与地区质量声誉关系及转型升级启示</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邓路</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经济学院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13</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加班、自主权与效用：兼论工时约束的存在性</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proofErr w:type="gramStart"/>
            <w:r>
              <w:rPr>
                <w:rFonts w:ascii="宋体" w:eastAsia="宋体" w:hAnsi="宋体" w:cs="宋体"/>
                <w:sz w:val="18"/>
                <w:szCs w:val="18"/>
              </w:rPr>
              <w:t>罗连化</w:t>
            </w:r>
            <w:proofErr w:type="gramEnd"/>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金融学院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lastRenderedPageBreak/>
              <w:t>14</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家和万事兴：家庭支持</w:t>
            </w:r>
            <w:proofErr w:type="gramStart"/>
            <w:r>
              <w:rPr>
                <w:rFonts w:ascii="宋体" w:eastAsia="宋体" w:hAnsi="宋体" w:cs="宋体"/>
                <w:sz w:val="18"/>
                <w:szCs w:val="18"/>
              </w:rPr>
              <w:t>型主管</w:t>
            </w:r>
            <w:proofErr w:type="gramEnd"/>
            <w:r>
              <w:rPr>
                <w:rFonts w:ascii="宋体" w:eastAsia="宋体" w:hAnsi="宋体" w:cs="宋体"/>
                <w:sz w:val="18"/>
                <w:szCs w:val="18"/>
              </w:rPr>
              <w:t>行为对下属幸福感的影响研究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宋</w:t>
            </w:r>
            <w:proofErr w:type="gramStart"/>
            <w:r>
              <w:rPr>
                <w:rFonts w:ascii="宋体" w:eastAsia="宋体" w:hAnsi="宋体" w:cs="宋体"/>
                <w:sz w:val="18"/>
                <w:szCs w:val="18"/>
              </w:rPr>
              <w:t>一</w:t>
            </w:r>
            <w:proofErr w:type="gramEnd"/>
            <w:r>
              <w:rPr>
                <w:rFonts w:ascii="宋体" w:eastAsia="宋体" w:hAnsi="宋体" w:cs="宋体"/>
                <w:sz w:val="18"/>
                <w:szCs w:val="18"/>
              </w:rPr>
              <w:t>晓</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工商管理学院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15</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企业社会责任缺失</w:t>
            </w:r>
            <w:r>
              <w:rPr>
                <w:rFonts w:ascii="宋体" w:eastAsia="宋体" w:hAnsi="宋体" w:cs="宋体"/>
                <w:sz w:val="18"/>
                <w:szCs w:val="18"/>
              </w:rPr>
              <w:t xml:space="preserve">(CSIR) </w:t>
            </w:r>
            <w:r>
              <w:rPr>
                <w:rFonts w:ascii="宋体" w:eastAsia="宋体" w:hAnsi="宋体" w:cs="宋体"/>
                <w:sz w:val="18"/>
                <w:szCs w:val="18"/>
              </w:rPr>
              <w:t>曝光系统的威慑效应</w:t>
            </w:r>
            <w:r>
              <w:rPr>
                <w:rFonts w:ascii="宋体" w:eastAsia="宋体" w:hAnsi="宋体" w:cs="宋体"/>
                <w:sz w:val="18"/>
                <w:szCs w:val="18"/>
              </w:rPr>
              <w:t>——</w:t>
            </w:r>
            <w:r>
              <w:rPr>
                <w:rFonts w:ascii="宋体" w:eastAsia="宋体" w:hAnsi="宋体" w:cs="宋体"/>
                <w:sz w:val="18"/>
                <w:szCs w:val="18"/>
              </w:rPr>
              <w:t>基于上市公司的经验数据</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张华</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工商管理学院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16</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人民对美好生活的向往与构建中国特色社会主义民生体系研究</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高清林</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马克思主义学院</w:t>
            </w:r>
          </w:p>
        </w:tc>
      </w:tr>
      <w:tr w:rsidR="008F64E6">
        <w:trPr>
          <w:trHeight w:val="765"/>
          <w:jc w:val="center"/>
        </w:trPr>
        <w:tc>
          <w:tcPr>
            <w:tcW w:w="833"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17</w:t>
            </w:r>
          </w:p>
        </w:tc>
        <w:tc>
          <w:tcPr>
            <w:tcW w:w="3555"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粤港澳大湾区港口整合提升研究</w:t>
            </w:r>
            <w:r>
              <w:rPr>
                <w:rFonts w:ascii="宋体" w:eastAsia="宋体" w:hAnsi="宋体" w:cs="宋体"/>
                <w:sz w:val="18"/>
                <w:szCs w:val="18"/>
              </w:rPr>
              <w:t>---</w:t>
            </w:r>
            <w:r>
              <w:rPr>
                <w:rFonts w:ascii="宋体" w:eastAsia="宋体" w:hAnsi="宋体" w:cs="宋体"/>
                <w:sz w:val="18"/>
                <w:szCs w:val="18"/>
              </w:rPr>
              <w:t>基于合作博弈视角</w:t>
            </w:r>
          </w:p>
        </w:tc>
        <w:tc>
          <w:tcPr>
            <w:tcW w:w="1170"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王选飞</w:t>
            </w:r>
          </w:p>
        </w:tc>
        <w:tc>
          <w:tcPr>
            <w:tcW w:w="1346"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ind w:firstLineChars="100" w:firstLine="180"/>
              <w:jc w:val="center"/>
              <w:rPr>
                <w:rFonts w:ascii="宋体" w:eastAsia="宋体" w:hAnsi="宋体" w:cs="宋体"/>
                <w:sz w:val="18"/>
                <w:szCs w:val="18"/>
              </w:rPr>
            </w:pPr>
            <w:r>
              <w:rPr>
                <w:rFonts w:ascii="宋体" w:eastAsia="宋体" w:hAnsi="宋体" w:cs="宋体"/>
                <w:sz w:val="18"/>
                <w:szCs w:val="18"/>
              </w:rPr>
              <w:t>共建课题</w:t>
            </w:r>
          </w:p>
        </w:tc>
        <w:tc>
          <w:tcPr>
            <w:tcW w:w="1571" w:type="dxa"/>
            <w:tcBorders>
              <w:tl2br w:val="nil"/>
              <w:tr2bl w:val="nil"/>
            </w:tcBorders>
            <w:shd w:val="clear" w:color="auto" w:fill="FFFFFF"/>
            <w:tcMar>
              <w:top w:w="75" w:type="dxa"/>
              <w:left w:w="75" w:type="dxa"/>
              <w:bottom w:w="75" w:type="dxa"/>
              <w:right w:w="75" w:type="dxa"/>
            </w:tcMar>
            <w:vAlign w:val="center"/>
          </w:tcPr>
          <w:p w:rsidR="008F64E6" w:rsidRDefault="00702571">
            <w:pPr>
              <w:pStyle w:val="a4"/>
              <w:widowControl/>
              <w:shd w:val="clear" w:color="auto" w:fill="FFFFFF"/>
              <w:spacing w:line="375" w:lineRule="atLeast"/>
              <w:jc w:val="center"/>
              <w:rPr>
                <w:rFonts w:ascii="宋体" w:eastAsia="宋体" w:hAnsi="宋体" w:cs="宋体"/>
                <w:sz w:val="18"/>
                <w:szCs w:val="18"/>
              </w:rPr>
            </w:pPr>
            <w:r>
              <w:rPr>
                <w:rFonts w:ascii="宋体" w:eastAsia="宋体" w:hAnsi="宋体" w:cs="宋体"/>
                <w:sz w:val="18"/>
                <w:szCs w:val="18"/>
              </w:rPr>
              <w:t>信息学院</w:t>
            </w:r>
          </w:p>
        </w:tc>
      </w:tr>
    </w:tbl>
    <w:p w:rsidR="008F64E6" w:rsidRDefault="00702571">
      <w:pPr>
        <w:spacing w:line="555" w:lineRule="atLeast"/>
        <w:ind w:firstLineChars="200" w:firstLine="480"/>
        <w:jc w:val="right"/>
        <w:rPr>
          <w:rFonts w:ascii="Tahoma" w:eastAsia="Tahoma" w:hAnsi="Tahoma" w:cs="Tahoma"/>
          <w:color w:val="333333"/>
          <w:sz w:val="28"/>
          <w:szCs w:val="28"/>
        </w:rPr>
      </w:pPr>
      <w:r>
        <w:rPr>
          <w:rFonts w:ascii="宋体" w:eastAsia="宋体" w:hAnsi="宋体" w:cs="宋体" w:hint="eastAsia"/>
          <w:kern w:val="0"/>
          <w:sz w:val="24"/>
        </w:rPr>
        <w:t>（供稿：科研处）</w:t>
      </w:r>
    </w:p>
    <w:p w:rsidR="008F64E6" w:rsidRDefault="00702571">
      <w:pPr>
        <w:pStyle w:val="3"/>
        <w:jc w:val="center"/>
        <w:rPr>
          <w:rFonts w:asciiTheme="majorHAnsi" w:eastAsia="宋体" w:hAnsiTheme="majorHAnsi" w:cstheme="majorBidi"/>
          <w:bCs/>
          <w:szCs w:val="32"/>
          <w:shd w:val="clear" w:color="auto" w:fill="FFFFFF"/>
        </w:rPr>
      </w:pPr>
      <w:bookmarkStart w:id="23" w:name="_Toc28498"/>
      <w:bookmarkStart w:id="24" w:name="_Toc27307"/>
      <w:r>
        <w:rPr>
          <w:rFonts w:asciiTheme="majorHAnsi" w:eastAsia="宋体" w:hAnsiTheme="majorHAnsi" w:cstheme="majorBidi"/>
          <w:bCs/>
          <w:szCs w:val="32"/>
          <w:shd w:val="clear" w:color="auto" w:fill="FFFFFF"/>
        </w:rPr>
        <w:t>我校</w:t>
      </w:r>
      <w:r>
        <w:rPr>
          <w:rFonts w:asciiTheme="majorHAnsi" w:eastAsia="宋体" w:hAnsiTheme="majorHAnsi" w:cstheme="majorBidi"/>
          <w:bCs/>
          <w:szCs w:val="32"/>
          <w:shd w:val="clear" w:color="auto" w:fill="FFFFFF"/>
        </w:rPr>
        <w:t>2015</w:t>
      </w:r>
      <w:r>
        <w:rPr>
          <w:rFonts w:asciiTheme="majorHAnsi" w:eastAsia="宋体" w:hAnsiTheme="majorHAnsi" w:cstheme="majorBidi"/>
          <w:bCs/>
          <w:szCs w:val="32"/>
          <w:shd w:val="clear" w:color="auto" w:fill="FFFFFF"/>
        </w:rPr>
        <w:t>年度教育部哲学社会科学研究重大课题攻关项目通过中检</w:t>
      </w:r>
      <w:bookmarkEnd w:id="23"/>
      <w:bookmarkEnd w:id="24"/>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月，教育部社会科学司发布了“教育部社科司关于</w:t>
      </w:r>
      <w:r>
        <w:rPr>
          <w:rFonts w:ascii="宋体" w:eastAsia="宋体" w:hAnsi="宋体" w:cs="宋体" w:hint="eastAsia"/>
          <w:kern w:val="0"/>
          <w:sz w:val="24"/>
        </w:rPr>
        <w:t>2015</w:t>
      </w:r>
      <w:r>
        <w:rPr>
          <w:rFonts w:ascii="宋体" w:eastAsia="宋体" w:hAnsi="宋体" w:cs="宋体" w:hint="eastAsia"/>
          <w:kern w:val="0"/>
          <w:sz w:val="24"/>
        </w:rPr>
        <w:t>年度教育部哲学社会科学研究重大课题攻关项目中期检查结果的通知”（教社科司函［</w:t>
      </w:r>
      <w:r>
        <w:rPr>
          <w:rFonts w:ascii="宋体" w:eastAsia="宋体" w:hAnsi="宋体" w:cs="宋体" w:hint="eastAsia"/>
          <w:kern w:val="0"/>
          <w:sz w:val="24"/>
        </w:rPr>
        <w:t>2017</w:t>
      </w:r>
      <w:r>
        <w:rPr>
          <w:rFonts w:ascii="宋体" w:eastAsia="宋体" w:hAnsi="宋体" w:cs="宋体" w:hint="eastAsia"/>
          <w:kern w:val="0"/>
          <w:sz w:val="24"/>
        </w:rPr>
        <w:t>］</w:t>
      </w:r>
      <w:r>
        <w:rPr>
          <w:rFonts w:ascii="宋体" w:eastAsia="宋体" w:hAnsi="宋体" w:cs="宋体" w:hint="eastAsia"/>
          <w:kern w:val="0"/>
          <w:sz w:val="24"/>
        </w:rPr>
        <w:t>234</w:t>
      </w:r>
      <w:r>
        <w:rPr>
          <w:rFonts w:ascii="宋体" w:eastAsia="宋体" w:hAnsi="宋体" w:cs="宋体" w:hint="eastAsia"/>
          <w:kern w:val="0"/>
          <w:sz w:val="24"/>
        </w:rPr>
        <w:t>号）。我校杜承铭教授承担的《创新法治人才培养机制研究》通过中检。</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1"/>
      </w:pPr>
      <w:bookmarkStart w:id="25" w:name="_Toc502239803"/>
      <w:bookmarkStart w:id="26" w:name="_Toc15352"/>
      <w:bookmarkStart w:id="27" w:name="_Toc22957"/>
      <w:r>
        <w:rPr>
          <w:rFonts w:hint="eastAsia"/>
        </w:rPr>
        <w:t>【成果荟萃】</w:t>
      </w:r>
      <w:bookmarkEnd w:id="25"/>
      <w:bookmarkEnd w:id="26"/>
      <w:bookmarkEnd w:id="27"/>
    </w:p>
    <w:p w:rsidR="008F64E6" w:rsidRDefault="00702571">
      <w:pPr>
        <w:pStyle w:val="3"/>
        <w:jc w:val="center"/>
        <w:rPr>
          <w:rFonts w:asciiTheme="majorHAnsi" w:eastAsia="宋体" w:hAnsiTheme="majorHAnsi" w:cstheme="majorBidi"/>
          <w:bCs/>
          <w:sz w:val="30"/>
          <w:szCs w:val="30"/>
          <w:shd w:val="clear" w:color="auto" w:fill="FFFFFF"/>
        </w:rPr>
      </w:pPr>
      <w:bookmarkStart w:id="28" w:name="_Toc19235"/>
      <w:bookmarkStart w:id="29" w:name="_Toc17862"/>
      <w:r>
        <w:rPr>
          <w:rFonts w:asciiTheme="majorHAnsi" w:eastAsia="宋体" w:hAnsiTheme="majorHAnsi" w:cstheme="majorBidi"/>
          <w:bCs/>
          <w:sz w:val="30"/>
          <w:szCs w:val="30"/>
          <w:shd w:val="clear" w:color="auto" w:fill="FFFFFF"/>
        </w:rPr>
        <w:t>我校</w:t>
      </w:r>
      <w:proofErr w:type="gramStart"/>
      <w:r>
        <w:rPr>
          <w:rFonts w:asciiTheme="majorHAnsi" w:eastAsia="宋体" w:hAnsiTheme="majorHAnsi" w:cstheme="majorBidi"/>
          <w:bCs/>
          <w:sz w:val="30"/>
          <w:szCs w:val="30"/>
          <w:shd w:val="clear" w:color="auto" w:fill="FFFFFF"/>
        </w:rPr>
        <w:t>一</w:t>
      </w:r>
      <w:proofErr w:type="gramEnd"/>
      <w:r>
        <w:rPr>
          <w:rFonts w:asciiTheme="majorHAnsi" w:eastAsia="宋体" w:hAnsiTheme="majorHAnsi" w:cstheme="majorBidi"/>
          <w:bCs/>
          <w:sz w:val="30"/>
          <w:szCs w:val="30"/>
          <w:shd w:val="clear" w:color="auto" w:fill="FFFFFF"/>
        </w:rPr>
        <w:t>成果获</w:t>
      </w:r>
      <w:r>
        <w:rPr>
          <w:rFonts w:asciiTheme="majorHAnsi" w:eastAsia="宋体" w:hAnsiTheme="majorHAnsi" w:cstheme="majorBidi"/>
          <w:bCs/>
          <w:sz w:val="30"/>
          <w:szCs w:val="30"/>
          <w:shd w:val="clear" w:color="auto" w:fill="FFFFFF"/>
        </w:rPr>
        <w:t>“2017</w:t>
      </w:r>
      <w:r>
        <w:rPr>
          <w:rFonts w:asciiTheme="majorHAnsi" w:eastAsia="宋体" w:hAnsiTheme="majorHAnsi" w:cstheme="majorBidi"/>
          <w:bCs/>
          <w:sz w:val="30"/>
          <w:szCs w:val="30"/>
          <w:shd w:val="clear" w:color="auto" w:fill="FFFFFF"/>
        </w:rPr>
        <w:t>年度中国商业联合会科学技术奖</w:t>
      </w:r>
      <w:r>
        <w:rPr>
          <w:rFonts w:asciiTheme="majorHAnsi" w:eastAsia="宋体" w:hAnsiTheme="majorHAnsi" w:cstheme="majorBidi"/>
          <w:bCs/>
          <w:sz w:val="30"/>
          <w:szCs w:val="30"/>
          <w:shd w:val="clear" w:color="auto" w:fill="FFFFFF"/>
        </w:rPr>
        <w:t>”</w:t>
      </w:r>
      <w:r>
        <w:rPr>
          <w:rFonts w:asciiTheme="majorHAnsi" w:eastAsia="宋体" w:hAnsiTheme="majorHAnsi" w:cstheme="majorBidi"/>
          <w:bCs/>
          <w:sz w:val="30"/>
          <w:szCs w:val="30"/>
          <w:shd w:val="clear" w:color="auto" w:fill="FFFFFF"/>
        </w:rPr>
        <w:t>三等奖</w:t>
      </w:r>
      <w:bookmarkEnd w:id="28"/>
      <w:bookmarkEnd w:id="29"/>
    </w:p>
    <w:p w:rsidR="008F64E6" w:rsidRDefault="00702571">
      <w:pPr>
        <w:spacing w:line="51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月，中国商业联合会发布“</w:t>
      </w:r>
      <w:r>
        <w:rPr>
          <w:rFonts w:ascii="宋体" w:eastAsia="宋体" w:hAnsi="宋体" w:cs="宋体" w:hint="eastAsia"/>
          <w:kern w:val="0"/>
          <w:sz w:val="24"/>
        </w:rPr>
        <w:t>2017</w:t>
      </w:r>
      <w:r>
        <w:rPr>
          <w:rFonts w:ascii="宋体" w:eastAsia="宋体" w:hAnsi="宋体" w:cs="宋体" w:hint="eastAsia"/>
          <w:kern w:val="0"/>
          <w:sz w:val="24"/>
        </w:rPr>
        <w:t>年度中国商业联合会科学技术奖”评选结果，我校聂普焱教授、王婵博士申报的成果“容量约束影响的理论与应用”荣获“</w:t>
      </w:r>
      <w:r>
        <w:rPr>
          <w:rFonts w:ascii="宋体" w:eastAsia="宋体" w:hAnsi="宋体" w:cs="宋体" w:hint="eastAsia"/>
          <w:kern w:val="0"/>
          <w:sz w:val="24"/>
        </w:rPr>
        <w:t>2017</w:t>
      </w:r>
      <w:r>
        <w:rPr>
          <w:rFonts w:ascii="宋体" w:eastAsia="宋体" w:hAnsi="宋体" w:cs="宋体" w:hint="eastAsia"/>
          <w:kern w:val="0"/>
          <w:sz w:val="24"/>
        </w:rPr>
        <w:t>年度中国商业联合会科学技术奖”三等奖。</w:t>
      </w:r>
    </w:p>
    <w:p w:rsidR="008F64E6" w:rsidRDefault="00702571">
      <w:pPr>
        <w:spacing w:line="515" w:lineRule="atLeast"/>
        <w:ind w:firstLineChars="200" w:firstLine="480"/>
        <w:rPr>
          <w:rFonts w:ascii="宋体" w:eastAsia="宋体" w:hAnsi="宋体" w:cs="宋体"/>
          <w:kern w:val="0"/>
          <w:sz w:val="24"/>
        </w:rPr>
      </w:pPr>
      <w:r>
        <w:rPr>
          <w:rFonts w:ascii="宋体" w:eastAsia="宋体" w:hAnsi="宋体" w:cs="宋体" w:hint="eastAsia"/>
          <w:kern w:val="0"/>
          <w:sz w:val="24"/>
        </w:rPr>
        <w:t>“中国商业联合会科学技术奖”是经国家科技部、国家科学技术奖励工作办公室批准设立的奖项，下设“全国商业科技进步奖”子奖项。该奖项旨在表彰在全国商业行业科学研究、技术创新、成果推广、高新技术产业化中做出突出贡献的单位和个人，以此推动商业行业科技进步。</w:t>
      </w:r>
    </w:p>
    <w:p w:rsidR="008F64E6" w:rsidRDefault="00702571">
      <w:pPr>
        <w:spacing w:line="51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pPr>
      <w:bookmarkStart w:id="30" w:name="_Toc32019"/>
      <w:r>
        <w:rPr>
          <w:rFonts w:hint="eastAsia"/>
        </w:rPr>
        <w:lastRenderedPageBreak/>
        <w:t>我校教师黄曼慧教授在重要学术期刊发表学术论文</w:t>
      </w:r>
      <w:bookmarkEnd w:id="30"/>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我校信息学</w:t>
      </w:r>
      <w:r>
        <w:rPr>
          <w:rFonts w:ascii="宋体" w:eastAsia="宋体" w:hAnsi="宋体" w:cs="宋体" w:hint="eastAsia"/>
          <w:kern w:val="0"/>
          <w:sz w:val="24"/>
        </w:rPr>
        <w:t>院教师黄曼慧教授的论文“</w:t>
      </w:r>
      <w:r>
        <w:rPr>
          <w:rFonts w:ascii="宋体" w:eastAsia="宋体" w:hAnsi="宋体" w:cs="宋体" w:hint="eastAsia"/>
          <w:kern w:val="0"/>
          <w:sz w:val="24"/>
        </w:rPr>
        <w:t>Gatekeepers</w:t>
      </w:r>
      <w:r>
        <w:rPr>
          <w:rFonts w:ascii="宋体" w:eastAsia="宋体" w:hAnsi="宋体" w:cs="宋体" w:hint="eastAsia"/>
          <w:kern w:val="0"/>
          <w:sz w:val="24"/>
        </w:rPr>
        <w:t>’</w:t>
      </w:r>
      <w:r>
        <w:rPr>
          <w:rFonts w:ascii="宋体" w:eastAsia="宋体" w:hAnsi="宋体" w:cs="宋体" w:hint="eastAsia"/>
          <w:kern w:val="0"/>
          <w:sz w:val="24"/>
        </w:rPr>
        <w:t xml:space="preserve"> innovative use of IT</w:t>
      </w:r>
      <w:r>
        <w:rPr>
          <w:rFonts w:ascii="宋体" w:eastAsia="宋体" w:hAnsi="宋体" w:cs="宋体" w:hint="eastAsia"/>
          <w:kern w:val="0"/>
          <w:sz w:val="24"/>
        </w:rPr>
        <w:t>：</w:t>
      </w:r>
      <w:r>
        <w:rPr>
          <w:rFonts w:ascii="宋体" w:eastAsia="宋体" w:hAnsi="宋体" w:cs="宋体" w:hint="eastAsia"/>
          <w:kern w:val="0"/>
          <w:sz w:val="24"/>
        </w:rPr>
        <w:t xml:space="preserve"> An absorptive capacity model at the unit level</w:t>
      </w:r>
      <w:r>
        <w:rPr>
          <w:rFonts w:ascii="宋体" w:eastAsia="宋体" w:hAnsi="宋体" w:cs="宋体" w:hint="eastAsia"/>
          <w:kern w:val="0"/>
          <w:sz w:val="24"/>
        </w:rPr>
        <w:t>”于</w:t>
      </w:r>
      <w:r>
        <w:rPr>
          <w:rFonts w:ascii="宋体" w:eastAsia="宋体" w:hAnsi="宋体" w:cs="宋体" w:hint="eastAsia"/>
          <w:kern w:val="0"/>
          <w:sz w:val="24"/>
        </w:rPr>
        <w:t>2018</w:t>
      </w:r>
      <w:r>
        <w:rPr>
          <w:rFonts w:ascii="宋体" w:eastAsia="宋体" w:hAnsi="宋体" w:cs="宋体" w:hint="eastAsia"/>
          <w:kern w:val="0"/>
          <w:sz w:val="24"/>
        </w:rPr>
        <w:t>年</w:t>
      </w:r>
      <w:r>
        <w:rPr>
          <w:rFonts w:ascii="宋体" w:eastAsia="宋体" w:hAnsi="宋体" w:cs="宋体" w:hint="eastAsia"/>
          <w:kern w:val="0"/>
          <w:sz w:val="24"/>
        </w:rPr>
        <w:t>3</w:t>
      </w:r>
      <w:r>
        <w:rPr>
          <w:rFonts w:ascii="宋体" w:eastAsia="宋体" w:hAnsi="宋体" w:cs="宋体" w:hint="eastAsia"/>
          <w:kern w:val="0"/>
          <w:sz w:val="24"/>
        </w:rPr>
        <w:t>月发表于</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kern w:val="0"/>
          <w:sz w:val="24"/>
        </w:rPr>
        <w:t>Information &amp; Management</w:t>
      </w:r>
      <w:r>
        <w:rPr>
          <w:rFonts w:ascii="宋体" w:eastAsia="宋体" w:hAnsi="宋体" w:cs="宋体" w:hint="eastAsia"/>
          <w:kern w:val="0"/>
          <w:sz w:val="24"/>
        </w:rPr>
        <w:t>”（</w:t>
      </w:r>
      <w:r>
        <w:rPr>
          <w:rFonts w:ascii="宋体" w:eastAsia="宋体" w:hAnsi="宋体" w:cs="宋体" w:hint="eastAsia"/>
          <w:kern w:val="0"/>
          <w:sz w:val="24"/>
        </w:rPr>
        <w:t>2018</w:t>
      </w:r>
      <w:r>
        <w:rPr>
          <w:rFonts w:ascii="宋体" w:eastAsia="宋体" w:hAnsi="宋体" w:cs="宋体" w:hint="eastAsia"/>
          <w:kern w:val="0"/>
          <w:sz w:val="24"/>
        </w:rPr>
        <w:t>年第</w:t>
      </w:r>
      <w:r>
        <w:rPr>
          <w:rFonts w:ascii="宋体" w:eastAsia="宋体" w:hAnsi="宋体" w:cs="宋体" w:hint="eastAsia"/>
          <w:kern w:val="0"/>
          <w:sz w:val="24"/>
        </w:rPr>
        <w:t>2</w:t>
      </w:r>
      <w:r>
        <w:rPr>
          <w:rFonts w:ascii="宋体" w:eastAsia="宋体" w:hAnsi="宋体" w:cs="宋体" w:hint="eastAsia"/>
          <w:kern w:val="0"/>
          <w:sz w:val="24"/>
        </w:rPr>
        <w:t>期）</w:t>
      </w:r>
      <w:r>
        <w:rPr>
          <w:rFonts w:ascii="宋体" w:eastAsia="宋体" w:hAnsi="宋体" w:cs="宋体" w:hint="eastAsia"/>
          <w:kern w:val="0"/>
          <w:sz w:val="24"/>
        </w:rPr>
        <w:t>,</w:t>
      </w:r>
      <w:r>
        <w:rPr>
          <w:rFonts w:ascii="宋体" w:eastAsia="宋体" w:hAnsi="宋体" w:cs="宋体" w:hint="eastAsia"/>
          <w:kern w:val="0"/>
          <w:sz w:val="24"/>
        </w:rPr>
        <w:t>该期刊被</w:t>
      </w:r>
      <w:r>
        <w:rPr>
          <w:rFonts w:ascii="宋体" w:eastAsia="宋体" w:hAnsi="宋体" w:cs="宋体" w:hint="eastAsia"/>
          <w:kern w:val="0"/>
          <w:sz w:val="24"/>
        </w:rPr>
        <w:t>SSCI</w:t>
      </w:r>
      <w:r>
        <w:rPr>
          <w:rFonts w:ascii="宋体" w:eastAsia="宋体" w:hAnsi="宋体" w:cs="宋体" w:hint="eastAsia"/>
          <w:kern w:val="0"/>
          <w:sz w:val="24"/>
        </w:rPr>
        <w:t>和</w:t>
      </w:r>
      <w:r>
        <w:rPr>
          <w:rFonts w:ascii="宋体" w:eastAsia="宋体" w:hAnsi="宋体" w:cs="宋体" w:hint="eastAsia"/>
          <w:kern w:val="0"/>
          <w:sz w:val="24"/>
        </w:rPr>
        <w:t>SCI</w:t>
      </w:r>
      <w:r>
        <w:rPr>
          <w:rFonts w:ascii="宋体" w:eastAsia="宋体" w:hAnsi="宋体" w:cs="宋体" w:hint="eastAsia"/>
          <w:kern w:val="0"/>
          <w:sz w:val="24"/>
        </w:rPr>
        <w:t>双检索，五年影响因子为</w:t>
      </w:r>
      <w:r>
        <w:rPr>
          <w:rFonts w:ascii="宋体" w:eastAsia="宋体" w:hAnsi="宋体" w:cs="宋体" w:hint="eastAsia"/>
          <w:kern w:val="0"/>
          <w:sz w:val="24"/>
        </w:rPr>
        <w:t>4.283</w:t>
      </w:r>
      <w:r>
        <w:rPr>
          <w:rFonts w:ascii="宋体" w:eastAsia="宋体" w:hAnsi="宋体" w:cs="宋体" w:hint="eastAsia"/>
          <w:kern w:val="0"/>
          <w:sz w:val="24"/>
        </w:rPr>
        <w:t>，属于</w:t>
      </w:r>
      <w:r>
        <w:rPr>
          <w:rFonts w:ascii="宋体" w:eastAsia="宋体" w:hAnsi="宋体" w:cs="宋体" w:hint="eastAsia"/>
          <w:kern w:val="0"/>
          <w:sz w:val="24"/>
        </w:rPr>
        <w:t>JCR 1</w:t>
      </w:r>
      <w:r>
        <w:rPr>
          <w:rFonts w:ascii="宋体" w:eastAsia="宋体" w:hAnsi="宋体" w:cs="宋体" w:hint="eastAsia"/>
          <w:kern w:val="0"/>
          <w:sz w:val="24"/>
        </w:rPr>
        <w:t>区。该论文为黄曼慧教授主持的国家自然科学基金项目（编号：</w:t>
      </w:r>
      <w:r>
        <w:rPr>
          <w:rFonts w:ascii="宋体" w:eastAsia="宋体" w:hAnsi="宋体" w:cs="宋体" w:hint="eastAsia"/>
          <w:kern w:val="0"/>
          <w:sz w:val="24"/>
        </w:rPr>
        <w:t>71202098</w:t>
      </w:r>
      <w:r>
        <w:rPr>
          <w:rFonts w:ascii="宋体" w:eastAsia="宋体" w:hAnsi="宋体" w:cs="宋体" w:hint="eastAsia"/>
          <w:kern w:val="0"/>
          <w:sz w:val="24"/>
        </w:rPr>
        <w:t>）的成果之一，是我校管理学（</w:t>
      </w:r>
      <w:r>
        <w:rPr>
          <w:rFonts w:ascii="宋体" w:eastAsia="宋体" w:hAnsi="宋体" w:cs="宋体" w:hint="eastAsia"/>
          <w:kern w:val="0"/>
          <w:sz w:val="24"/>
        </w:rPr>
        <w:t>IT</w:t>
      </w:r>
      <w:r>
        <w:rPr>
          <w:rFonts w:ascii="宋体" w:eastAsia="宋体" w:hAnsi="宋体" w:cs="宋体" w:hint="eastAsia"/>
          <w:kern w:val="0"/>
          <w:sz w:val="24"/>
        </w:rPr>
        <w:t>管理领域）研究的一项重要成果。</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（供稿：信息学院）</w:t>
      </w:r>
    </w:p>
    <w:p w:rsidR="008F64E6" w:rsidRDefault="00702571">
      <w:pPr>
        <w:pStyle w:val="3"/>
        <w:jc w:val="center"/>
      </w:pPr>
      <w:bookmarkStart w:id="31" w:name="_Toc12175"/>
      <w:r>
        <w:rPr>
          <w:rFonts w:hint="eastAsia"/>
        </w:rPr>
        <w:t>我校教师王先庆教授</w:t>
      </w:r>
      <w:r>
        <w:rPr>
          <w:rFonts w:hint="eastAsia"/>
        </w:rPr>
        <w:t>文章</w:t>
      </w:r>
      <w:proofErr w:type="gramStart"/>
      <w:r>
        <w:rPr>
          <w:rFonts w:hint="eastAsia"/>
        </w:rPr>
        <w:t>观点获</w:t>
      </w:r>
      <w:proofErr w:type="gramEnd"/>
      <w:r>
        <w:rPr>
          <w:rFonts w:hint="eastAsia"/>
        </w:rPr>
        <w:t>省领导批示</w:t>
      </w:r>
      <w:bookmarkEnd w:id="31"/>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据广东省社会科学界联合会</w:t>
      </w:r>
      <w:r>
        <w:rPr>
          <w:rFonts w:ascii="宋体" w:eastAsia="宋体" w:hAnsi="宋体" w:cs="宋体" w:hint="eastAsia"/>
          <w:kern w:val="0"/>
          <w:sz w:val="24"/>
        </w:rPr>
        <w:t>2018</w:t>
      </w:r>
      <w:r>
        <w:rPr>
          <w:rFonts w:ascii="宋体" w:eastAsia="宋体" w:hAnsi="宋体" w:cs="宋体" w:hint="eastAsia"/>
          <w:kern w:val="0"/>
          <w:sz w:val="24"/>
        </w:rPr>
        <w:t>年</w:t>
      </w:r>
      <w:r>
        <w:rPr>
          <w:rFonts w:ascii="宋体" w:eastAsia="宋体" w:hAnsi="宋体" w:cs="宋体" w:hint="eastAsia"/>
          <w:kern w:val="0"/>
          <w:sz w:val="24"/>
        </w:rPr>
        <w:t xml:space="preserve"> 1</w:t>
      </w:r>
      <w:r>
        <w:rPr>
          <w:rFonts w:ascii="宋体" w:eastAsia="宋体" w:hAnsi="宋体" w:cs="宋体" w:hint="eastAsia"/>
          <w:kern w:val="0"/>
          <w:sz w:val="24"/>
        </w:rPr>
        <w:t>月</w:t>
      </w:r>
      <w:r>
        <w:rPr>
          <w:rFonts w:ascii="宋体" w:eastAsia="宋体" w:hAnsi="宋体" w:cs="宋体" w:hint="eastAsia"/>
          <w:kern w:val="0"/>
          <w:sz w:val="24"/>
        </w:rPr>
        <w:t xml:space="preserve"> 9</w:t>
      </w:r>
      <w:r>
        <w:rPr>
          <w:rFonts w:ascii="宋体" w:eastAsia="宋体" w:hAnsi="宋体" w:cs="宋体" w:hint="eastAsia"/>
          <w:kern w:val="0"/>
          <w:sz w:val="24"/>
        </w:rPr>
        <w:t>日通报，广东省社会科学界联合会《观点摘编》刊发了由广东财经大学商贸物流与电子商务研究中心研究员、商贸流通研究院院长王先庆教授撰写的《新形势下广东共享经济发展面临的困难与对策建议》研究报告的部分观点，获广东省委省委常委、常务副省长林少春批示。</w:t>
      </w:r>
    </w:p>
    <w:p w:rsidR="008F64E6" w:rsidRDefault="00702571">
      <w:pPr>
        <w:spacing w:line="555" w:lineRule="atLeast"/>
        <w:ind w:firstLineChars="200" w:firstLine="480"/>
        <w:jc w:val="right"/>
        <w:rPr>
          <w:rFonts w:ascii="微软雅黑" w:eastAsia="微软雅黑" w:hAnsi="微软雅黑" w:cs="宋体"/>
          <w:color w:val="3E3E3E"/>
          <w:kern w:val="0"/>
          <w:sz w:val="23"/>
          <w:szCs w:val="23"/>
        </w:rPr>
      </w:pPr>
      <w:r>
        <w:rPr>
          <w:rFonts w:ascii="宋体" w:eastAsia="宋体" w:hAnsi="宋体" w:cs="宋体" w:hint="eastAsia"/>
          <w:kern w:val="0"/>
          <w:sz w:val="24"/>
        </w:rPr>
        <w:t>（供稿：商贸流通研究院）</w:t>
      </w:r>
    </w:p>
    <w:p w:rsidR="008F64E6" w:rsidRDefault="00702571">
      <w:pPr>
        <w:pStyle w:val="3"/>
        <w:jc w:val="center"/>
        <w:rPr>
          <w:rFonts w:ascii="瀹嬩綋" w:eastAsia="瀹嬩綋" w:hAnsi="瀹嬩綋" w:cs="瀹嬩綋"/>
          <w:color w:val="333333"/>
          <w:shd w:val="clear" w:color="auto" w:fill="FFFFFF"/>
        </w:rPr>
      </w:pPr>
      <w:bookmarkStart w:id="32" w:name="_Toc27998"/>
      <w:r>
        <w:t>我校</w:t>
      </w:r>
      <w:proofErr w:type="gramStart"/>
      <w:r>
        <w:t>智库成果</w:t>
      </w:r>
      <w:proofErr w:type="gramEnd"/>
      <w:r>
        <w:t>获省领导批示</w:t>
      </w:r>
      <w:bookmarkEnd w:id="32"/>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月</w:t>
      </w:r>
      <w:r>
        <w:rPr>
          <w:rFonts w:ascii="宋体" w:eastAsia="宋体" w:hAnsi="宋体" w:cs="宋体" w:hint="eastAsia"/>
          <w:kern w:val="0"/>
          <w:sz w:val="24"/>
        </w:rPr>
        <w:t>，我校广东地方公共财政研究中心课题组撰写的研究报告《广东省中小企业税负问题研究》通过《广东省社会科学院专报》上报省委省政府，并获广东省委常委、广东省人民政府副省长林少春批示，要求省国税局、省地税局阅</w:t>
      </w:r>
      <w:proofErr w:type="gramStart"/>
      <w:r>
        <w:rPr>
          <w:rFonts w:ascii="宋体" w:eastAsia="宋体" w:hAnsi="宋体" w:cs="宋体" w:hint="eastAsia"/>
          <w:kern w:val="0"/>
          <w:sz w:val="24"/>
        </w:rPr>
        <w:t>研</w:t>
      </w:r>
      <w:proofErr w:type="gramEnd"/>
      <w:r>
        <w:rPr>
          <w:rFonts w:ascii="宋体" w:eastAsia="宋体" w:hAnsi="宋体" w:cs="宋体" w:hint="eastAsia"/>
          <w:kern w:val="0"/>
          <w:sz w:val="24"/>
        </w:rPr>
        <w:t>。</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该研究报告阐述了广东省中小企业税负调查情况，分析广东中小企业税负问题与原因，最后针对合理调整广东中小企业税收负担提出对策建议。</w:t>
      </w:r>
    </w:p>
    <w:p w:rsidR="008F64E6" w:rsidRDefault="00702571">
      <w:pPr>
        <w:spacing w:line="555" w:lineRule="atLeast"/>
        <w:ind w:firstLineChars="200" w:firstLine="480"/>
        <w:jc w:val="right"/>
        <w:rPr>
          <w:sz w:val="24"/>
        </w:rPr>
      </w:pPr>
      <w:r>
        <w:rPr>
          <w:rFonts w:ascii="宋体" w:eastAsia="宋体" w:hAnsi="宋体" w:cs="宋体" w:hint="eastAsia"/>
          <w:kern w:val="0"/>
          <w:sz w:val="24"/>
        </w:rPr>
        <w:t>（供稿：科研处）</w:t>
      </w:r>
    </w:p>
    <w:p w:rsidR="008F64E6" w:rsidRDefault="00702571">
      <w:pPr>
        <w:pStyle w:val="1"/>
      </w:pPr>
      <w:bookmarkStart w:id="33" w:name="_Toc7648"/>
      <w:bookmarkStart w:id="34" w:name="_Toc502239807"/>
      <w:bookmarkStart w:id="35" w:name="_Toc471462781"/>
      <w:bookmarkStart w:id="36" w:name="_Toc22584"/>
      <w:bookmarkStart w:id="37" w:name="_Toc22750"/>
      <w:r>
        <w:rPr>
          <w:rFonts w:hint="eastAsia"/>
        </w:rPr>
        <w:lastRenderedPageBreak/>
        <w:t>【学术交流】</w:t>
      </w:r>
      <w:bookmarkEnd w:id="33"/>
      <w:bookmarkEnd w:id="34"/>
      <w:bookmarkEnd w:id="35"/>
      <w:bookmarkEnd w:id="36"/>
      <w:bookmarkEnd w:id="37"/>
    </w:p>
    <w:p w:rsidR="008F64E6" w:rsidRDefault="00702571">
      <w:pPr>
        <w:pStyle w:val="2"/>
      </w:pPr>
      <w:bookmarkStart w:id="38" w:name="_Toc502239808"/>
      <w:bookmarkStart w:id="39" w:name="_Toc4889"/>
      <w:bookmarkStart w:id="40" w:name="_Toc31113"/>
      <w:r>
        <w:rPr>
          <w:rFonts w:hint="eastAsia"/>
        </w:rPr>
        <w:t>『学术会议』</w:t>
      </w:r>
      <w:bookmarkEnd w:id="38"/>
      <w:bookmarkEnd w:id="39"/>
      <w:bookmarkEnd w:id="40"/>
    </w:p>
    <w:p w:rsidR="008F64E6" w:rsidRDefault="00702571">
      <w:pPr>
        <w:pStyle w:val="3"/>
        <w:jc w:val="center"/>
        <w:rPr>
          <w:rFonts w:asciiTheme="majorHAnsi" w:eastAsia="宋体" w:hAnsiTheme="majorHAnsi" w:cstheme="majorBidi"/>
          <w:bCs/>
          <w:sz w:val="30"/>
          <w:szCs w:val="30"/>
          <w:shd w:val="clear" w:color="auto" w:fill="FFFFFF"/>
        </w:rPr>
      </w:pPr>
      <w:bookmarkStart w:id="41" w:name="_Toc10969"/>
      <w:bookmarkStart w:id="42" w:name="_Toc14385"/>
      <w:bookmarkStart w:id="43" w:name="_Toc18683"/>
      <w:r>
        <w:rPr>
          <w:rFonts w:asciiTheme="majorHAnsi" w:eastAsia="宋体" w:hAnsiTheme="majorHAnsi" w:cstheme="majorBidi"/>
          <w:bCs/>
          <w:sz w:val="30"/>
          <w:szCs w:val="30"/>
          <w:shd w:val="clear" w:color="auto" w:fill="FFFFFF"/>
        </w:rPr>
        <w:t>2017</w:t>
      </w:r>
      <w:r>
        <w:rPr>
          <w:rFonts w:asciiTheme="majorHAnsi" w:eastAsia="宋体" w:hAnsiTheme="majorHAnsi" w:cstheme="majorBidi"/>
          <w:bCs/>
          <w:sz w:val="30"/>
          <w:szCs w:val="30"/>
          <w:shd w:val="clear" w:color="auto" w:fill="FFFFFF"/>
        </w:rPr>
        <w:t>年度</w:t>
      </w:r>
      <w:proofErr w:type="gramStart"/>
      <w:r>
        <w:rPr>
          <w:rFonts w:asciiTheme="majorHAnsi" w:eastAsia="宋体" w:hAnsiTheme="majorHAnsi" w:cstheme="majorBidi"/>
          <w:bCs/>
          <w:sz w:val="30"/>
          <w:szCs w:val="30"/>
          <w:shd w:val="clear" w:color="auto" w:fill="FFFFFF"/>
        </w:rPr>
        <w:t>广东智库联盟</w:t>
      </w:r>
      <w:proofErr w:type="gramEnd"/>
      <w:r>
        <w:rPr>
          <w:rFonts w:asciiTheme="majorHAnsi" w:eastAsia="宋体" w:hAnsiTheme="majorHAnsi" w:cstheme="majorBidi"/>
          <w:bCs/>
          <w:sz w:val="30"/>
          <w:szCs w:val="30"/>
          <w:shd w:val="clear" w:color="auto" w:fill="FFFFFF"/>
        </w:rPr>
        <w:t>工作总结与经验交流大会在我校召开</w:t>
      </w:r>
      <w:bookmarkEnd w:id="41"/>
      <w:bookmarkEnd w:id="42"/>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w:t>
      </w:r>
      <w:r>
        <w:rPr>
          <w:rFonts w:ascii="宋体" w:eastAsia="宋体" w:hAnsi="宋体" w:cs="宋体" w:hint="eastAsia"/>
          <w:kern w:val="0"/>
          <w:sz w:val="24"/>
        </w:rPr>
        <w:t>20</w:t>
      </w:r>
      <w:r>
        <w:rPr>
          <w:rFonts w:ascii="宋体" w:eastAsia="宋体" w:hAnsi="宋体" w:cs="宋体" w:hint="eastAsia"/>
          <w:kern w:val="0"/>
          <w:sz w:val="24"/>
        </w:rPr>
        <w:t>日，由广东省社会科学院主办、我校承办的</w:t>
      </w:r>
      <w:r>
        <w:rPr>
          <w:rFonts w:ascii="宋体" w:eastAsia="宋体" w:hAnsi="宋体" w:cs="宋体" w:hint="eastAsia"/>
          <w:kern w:val="0"/>
          <w:sz w:val="24"/>
        </w:rPr>
        <w:t>2017</w:t>
      </w:r>
      <w:r>
        <w:rPr>
          <w:rFonts w:ascii="宋体" w:eastAsia="宋体" w:hAnsi="宋体" w:cs="宋体" w:hint="eastAsia"/>
          <w:kern w:val="0"/>
          <w:sz w:val="24"/>
        </w:rPr>
        <w:t>年度</w:t>
      </w:r>
      <w:proofErr w:type="gramStart"/>
      <w:r>
        <w:rPr>
          <w:rFonts w:ascii="宋体" w:eastAsia="宋体" w:hAnsi="宋体" w:cs="宋体" w:hint="eastAsia"/>
          <w:kern w:val="0"/>
          <w:sz w:val="24"/>
        </w:rPr>
        <w:t>广东智库联盟</w:t>
      </w:r>
      <w:proofErr w:type="gramEnd"/>
      <w:r>
        <w:rPr>
          <w:rFonts w:ascii="宋体" w:eastAsia="宋体" w:hAnsi="宋体" w:cs="宋体" w:hint="eastAsia"/>
          <w:kern w:val="0"/>
          <w:sz w:val="24"/>
        </w:rPr>
        <w:t>工作总</w:t>
      </w:r>
      <w:r>
        <w:rPr>
          <w:rFonts w:ascii="宋体" w:eastAsia="宋体" w:hAnsi="宋体" w:cs="宋体" w:hint="eastAsia"/>
          <w:kern w:val="0"/>
          <w:sz w:val="24"/>
        </w:rPr>
        <w:t>结与经验交流大会在我校召开。大会开展专题汇报，总结</w:t>
      </w:r>
      <w:proofErr w:type="gramStart"/>
      <w:r>
        <w:rPr>
          <w:rFonts w:ascii="宋体" w:eastAsia="宋体" w:hAnsi="宋体" w:cs="宋体" w:hint="eastAsia"/>
          <w:kern w:val="0"/>
          <w:sz w:val="24"/>
        </w:rPr>
        <w:t>2017</w:t>
      </w:r>
      <w:r>
        <w:rPr>
          <w:rFonts w:ascii="宋体" w:eastAsia="宋体" w:hAnsi="宋体" w:cs="宋体" w:hint="eastAsia"/>
          <w:kern w:val="0"/>
          <w:sz w:val="24"/>
        </w:rPr>
        <w:t>年度智库联盟</w:t>
      </w:r>
      <w:proofErr w:type="gramEnd"/>
      <w:r>
        <w:rPr>
          <w:rFonts w:ascii="宋体" w:eastAsia="宋体" w:hAnsi="宋体" w:cs="宋体" w:hint="eastAsia"/>
          <w:kern w:val="0"/>
          <w:sz w:val="24"/>
        </w:rPr>
        <w:t>工作情况，</w:t>
      </w:r>
      <w:proofErr w:type="gramStart"/>
      <w:r>
        <w:rPr>
          <w:rFonts w:ascii="宋体" w:eastAsia="宋体" w:hAnsi="宋体" w:cs="宋体" w:hint="eastAsia"/>
          <w:kern w:val="0"/>
          <w:sz w:val="24"/>
        </w:rPr>
        <w:t>分享智库建设</w:t>
      </w:r>
      <w:proofErr w:type="gramEnd"/>
      <w:r>
        <w:rPr>
          <w:rFonts w:ascii="宋体" w:eastAsia="宋体" w:hAnsi="宋体" w:cs="宋体" w:hint="eastAsia"/>
          <w:kern w:val="0"/>
          <w:sz w:val="24"/>
        </w:rPr>
        <w:t>经验，并审议通过了新一届</w:t>
      </w:r>
      <w:proofErr w:type="gramStart"/>
      <w:r>
        <w:rPr>
          <w:rFonts w:ascii="宋体" w:eastAsia="宋体" w:hAnsi="宋体" w:cs="宋体" w:hint="eastAsia"/>
          <w:kern w:val="0"/>
          <w:sz w:val="24"/>
        </w:rPr>
        <w:t>广东智库联盟</w:t>
      </w:r>
      <w:proofErr w:type="gramEnd"/>
      <w:r>
        <w:rPr>
          <w:rFonts w:ascii="宋体" w:eastAsia="宋体" w:hAnsi="宋体" w:cs="宋体" w:hint="eastAsia"/>
          <w:kern w:val="0"/>
          <w:sz w:val="24"/>
        </w:rPr>
        <w:t>理事长单位。</w:t>
      </w:r>
      <w:proofErr w:type="gramStart"/>
      <w:r>
        <w:rPr>
          <w:rFonts w:ascii="宋体" w:eastAsia="宋体" w:hAnsi="宋体" w:cs="宋体" w:hint="eastAsia"/>
          <w:kern w:val="0"/>
          <w:sz w:val="24"/>
        </w:rPr>
        <w:t>广东智库联盟</w:t>
      </w:r>
      <w:proofErr w:type="gramEnd"/>
      <w:r>
        <w:rPr>
          <w:rFonts w:ascii="宋体" w:eastAsia="宋体" w:hAnsi="宋体" w:cs="宋体" w:hint="eastAsia"/>
          <w:kern w:val="0"/>
          <w:sz w:val="24"/>
        </w:rPr>
        <w:t>轮值主席、我校副校长邹新月，广东省社会科学院副院长赵细康，中山大学、华南农业大学等高校社科部门和部分地市社科联负责人等来自全省</w:t>
      </w:r>
      <w:proofErr w:type="gramStart"/>
      <w:r>
        <w:rPr>
          <w:rFonts w:ascii="宋体" w:eastAsia="宋体" w:hAnsi="宋体" w:cs="宋体" w:hint="eastAsia"/>
          <w:kern w:val="0"/>
          <w:sz w:val="24"/>
        </w:rPr>
        <w:t>20</w:t>
      </w:r>
      <w:r>
        <w:rPr>
          <w:rFonts w:ascii="宋体" w:eastAsia="宋体" w:hAnsi="宋体" w:cs="宋体" w:hint="eastAsia"/>
          <w:kern w:val="0"/>
          <w:sz w:val="24"/>
        </w:rPr>
        <w:t>多家智库联盟</w:t>
      </w:r>
      <w:proofErr w:type="gramEnd"/>
      <w:r>
        <w:rPr>
          <w:rFonts w:ascii="宋体" w:eastAsia="宋体" w:hAnsi="宋体" w:cs="宋体" w:hint="eastAsia"/>
          <w:kern w:val="0"/>
          <w:sz w:val="24"/>
        </w:rPr>
        <w:t>成员单位代表共</w:t>
      </w:r>
      <w:r>
        <w:rPr>
          <w:rFonts w:ascii="宋体" w:eastAsia="宋体" w:hAnsi="宋体" w:cs="宋体" w:hint="eastAsia"/>
          <w:kern w:val="0"/>
          <w:sz w:val="24"/>
        </w:rPr>
        <w:t>50</w:t>
      </w:r>
      <w:r>
        <w:rPr>
          <w:rFonts w:ascii="宋体" w:eastAsia="宋体" w:hAnsi="宋体" w:cs="宋体" w:hint="eastAsia"/>
          <w:kern w:val="0"/>
          <w:sz w:val="24"/>
        </w:rPr>
        <w:t>余人出席会议。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大会第一阶段由邹新月主持。华南师范大学马克思主义学院院长、教育部长</w:t>
      </w:r>
      <w:proofErr w:type="gramStart"/>
      <w:r>
        <w:rPr>
          <w:rFonts w:ascii="宋体" w:eastAsia="宋体" w:hAnsi="宋体" w:cs="宋体" w:hint="eastAsia"/>
          <w:kern w:val="0"/>
          <w:sz w:val="24"/>
        </w:rPr>
        <w:t>江学者</w:t>
      </w:r>
      <w:proofErr w:type="gramEnd"/>
      <w:r>
        <w:rPr>
          <w:rFonts w:ascii="宋体" w:eastAsia="宋体" w:hAnsi="宋体" w:cs="宋体" w:hint="eastAsia"/>
          <w:kern w:val="0"/>
          <w:sz w:val="24"/>
        </w:rPr>
        <w:t>特聘教授陈金龙作了题为《习近平新时代中国特色社会主义思想解读》的报告。易选股智能证券创始人、</w:t>
      </w:r>
      <w:proofErr w:type="gramStart"/>
      <w:r>
        <w:rPr>
          <w:rFonts w:ascii="宋体" w:eastAsia="宋体" w:hAnsi="宋体" w:cs="宋体" w:hint="eastAsia"/>
          <w:kern w:val="0"/>
          <w:sz w:val="24"/>
        </w:rPr>
        <w:t>键桥通讯</w:t>
      </w:r>
      <w:proofErr w:type="gramEnd"/>
      <w:r>
        <w:rPr>
          <w:rFonts w:ascii="宋体" w:eastAsia="宋体" w:hAnsi="宋体" w:cs="宋体" w:hint="eastAsia"/>
          <w:kern w:val="0"/>
          <w:sz w:val="24"/>
        </w:rPr>
        <w:t>执行董事易欢</w:t>
      </w:r>
      <w:r>
        <w:rPr>
          <w:rFonts w:ascii="宋体" w:eastAsia="宋体" w:hAnsi="宋体" w:cs="宋体" w:hint="eastAsia"/>
          <w:kern w:val="0"/>
          <w:sz w:val="24"/>
        </w:rPr>
        <w:t>欢作了题为《未来已来，新时代的科技革命》的专题报告。</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大会第二阶段由轮值单位秘书长、我校科研处处长邓世豹主持。广东社会科学界联合会决策咨询研究中心主任郑红军</w:t>
      </w:r>
      <w:proofErr w:type="gramStart"/>
      <w:r>
        <w:rPr>
          <w:rFonts w:ascii="宋体" w:eastAsia="宋体" w:hAnsi="宋体" w:cs="宋体" w:hint="eastAsia"/>
          <w:kern w:val="0"/>
          <w:sz w:val="24"/>
        </w:rPr>
        <w:t>作智库</w:t>
      </w:r>
      <w:proofErr w:type="gramEnd"/>
      <w:r>
        <w:rPr>
          <w:rFonts w:ascii="宋体" w:eastAsia="宋体" w:hAnsi="宋体" w:cs="宋体" w:hint="eastAsia"/>
          <w:kern w:val="0"/>
          <w:sz w:val="24"/>
        </w:rPr>
        <w:t>建设专题报告，他围绕“智从何来”、“智到何去”以及</w:t>
      </w:r>
      <w:proofErr w:type="gramStart"/>
      <w:r>
        <w:rPr>
          <w:rFonts w:ascii="宋体" w:eastAsia="宋体" w:hAnsi="宋体" w:cs="宋体" w:hint="eastAsia"/>
          <w:kern w:val="0"/>
          <w:sz w:val="24"/>
        </w:rPr>
        <w:t>智库评价</w:t>
      </w:r>
      <w:proofErr w:type="gramEnd"/>
      <w:r>
        <w:rPr>
          <w:rFonts w:ascii="宋体" w:eastAsia="宋体" w:hAnsi="宋体" w:cs="宋体" w:hint="eastAsia"/>
          <w:kern w:val="0"/>
          <w:sz w:val="24"/>
        </w:rPr>
        <w:t>等方面分享</w:t>
      </w:r>
      <w:proofErr w:type="gramStart"/>
      <w:r>
        <w:rPr>
          <w:rFonts w:ascii="宋体" w:eastAsia="宋体" w:hAnsi="宋体" w:cs="宋体" w:hint="eastAsia"/>
          <w:kern w:val="0"/>
          <w:sz w:val="24"/>
        </w:rPr>
        <w:t>了智库建设</w:t>
      </w:r>
      <w:proofErr w:type="gramEnd"/>
      <w:r>
        <w:rPr>
          <w:rFonts w:ascii="宋体" w:eastAsia="宋体" w:hAnsi="宋体" w:cs="宋体" w:hint="eastAsia"/>
          <w:kern w:val="0"/>
          <w:sz w:val="24"/>
        </w:rPr>
        <w:t>经验。</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东莞市社科院科研部主任胡青善、清远市社科联主席（广东省社科院清远分院院长）刘国华、潮州市潮文化研究中心（广东省社科院潮州分院副院长）陈月娟、中国南方电网公司国际能源研究中心主任助理牛峰、广东国际战略研究院副秘书长刘继森等代表分享</w:t>
      </w:r>
      <w:proofErr w:type="gramStart"/>
      <w:r>
        <w:rPr>
          <w:rFonts w:ascii="宋体" w:eastAsia="宋体" w:hAnsi="宋体" w:cs="宋体" w:hint="eastAsia"/>
          <w:kern w:val="0"/>
          <w:sz w:val="24"/>
        </w:rPr>
        <w:t>了智库建设</w:t>
      </w:r>
      <w:proofErr w:type="gramEnd"/>
      <w:r>
        <w:rPr>
          <w:rFonts w:ascii="宋体" w:eastAsia="宋体" w:hAnsi="宋体" w:cs="宋体" w:hint="eastAsia"/>
          <w:kern w:val="0"/>
          <w:sz w:val="24"/>
        </w:rPr>
        <w:t>的经验和建议。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邹新月</w:t>
      </w:r>
      <w:proofErr w:type="gramStart"/>
      <w:r>
        <w:rPr>
          <w:rFonts w:ascii="宋体" w:eastAsia="宋体" w:hAnsi="宋体" w:cs="宋体" w:hint="eastAsia"/>
          <w:kern w:val="0"/>
          <w:sz w:val="24"/>
        </w:rPr>
        <w:t>作工</w:t>
      </w:r>
      <w:proofErr w:type="gramEnd"/>
      <w:r>
        <w:rPr>
          <w:rFonts w:ascii="宋体" w:eastAsia="宋体" w:hAnsi="宋体" w:cs="宋体" w:hint="eastAsia"/>
          <w:kern w:val="0"/>
          <w:sz w:val="24"/>
        </w:rPr>
        <w:t>作总结发言，总结了一年来取得的工作成效和存在的不足，并提出了今后改进的方向。</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会议审议确定广东金融学院为新一届轮值理事长单位，并进行了交接仪式。</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lastRenderedPageBreak/>
        <w:t>最后，赵细康作总结发言。他代表</w:t>
      </w:r>
      <w:proofErr w:type="gramStart"/>
      <w:r>
        <w:rPr>
          <w:rFonts w:ascii="宋体" w:eastAsia="宋体" w:hAnsi="宋体" w:cs="宋体" w:hint="eastAsia"/>
          <w:kern w:val="0"/>
          <w:sz w:val="24"/>
        </w:rPr>
        <w:t>广东智库联盟</w:t>
      </w:r>
      <w:proofErr w:type="gramEnd"/>
      <w:r>
        <w:rPr>
          <w:rFonts w:ascii="宋体" w:eastAsia="宋体" w:hAnsi="宋体" w:cs="宋体" w:hint="eastAsia"/>
          <w:kern w:val="0"/>
          <w:sz w:val="24"/>
        </w:rPr>
        <w:t>感谢我校作为</w:t>
      </w:r>
      <w:proofErr w:type="gramStart"/>
      <w:r>
        <w:rPr>
          <w:rFonts w:ascii="宋体" w:eastAsia="宋体" w:hAnsi="宋体" w:cs="宋体" w:hint="eastAsia"/>
          <w:kern w:val="0"/>
          <w:sz w:val="24"/>
        </w:rPr>
        <w:t>2017</w:t>
      </w:r>
      <w:r>
        <w:rPr>
          <w:rFonts w:ascii="宋体" w:eastAsia="宋体" w:hAnsi="宋体" w:cs="宋体" w:hint="eastAsia"/>
          <w:kern w:val="0"/>
          <w:sz w:val="24"/>
        </w:rPr>
        <w:t>年智库联盟</w:t>
      </w:r>
      <w:proofErr w:type="gramEnd"/>
      <w:r>
        <w:rPr>
          <w:rFonts w:ascii="宋体" w:eastAsia="宋体" w:hAnsi="宋体" w:cs="宋体" w:hint="eastAsia"/>
          <w:kern w:val="0"/>
          <w:sz w:val="24"/>
        </w:rPr>
        <w:t>轮值理事长单位这一年来的付出，指出本次会议成果丰硕，是一次“讲政治、接地气、重实效”的会议，</w:t>
      </w:r>
      <w:proofErr w:type="gramStart"/>
      <w:r>
        <w:rPr>
          <w:rFonts w:ascii="宋体" w:eastAsia="宋体" w:hAnsi="宋体" w:cs="宋体" w:hint="eastAsia"/>
          <w:kern w:val="0"/>
          <w:sz w:val="24"/>
        </w:rPr>
        <w:t>期望智库联盟</w:t>
      </w:r>
      <w:proofErr w:type="gramEnd"/>
      <w:r>
        <w:rPr>
          <w:rFonts w:ascii="宋体" w:eastAsia="宋体" w:hAnsi="宋体" w:cs="宋体" w:hint="eastAsia"/>
          <w:kern w:val="0"/>
          <w:sz w:val="24"/>
        </w:rPr>
        <w:t>能创新工作机制，聚合资源，打造成为具有广东特色的智库联盟。</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（供稿：科研处）</w:t>
      </w:r>
    </w:p>
    <w:p w:rsidR="008F64E6" w:rsidRDefault="00702571">
      <w:pPr>
        <w:pStyle w:val="3"/>
        <w:jc w:val="center"/>
        <w:rPr>
          <w:rFonts w:asciiTheme="majorHAnsi" w:eastAsia="宋体" w:hAnsiTheme="majorHAnsi" w:cstheme="majorBidi"/>
          <w:bCs/>
          <w:szCs w:val="32"/>
          <w:shd w:val="clear" w:color="auto" w:fill="FFFFFF"/>
        </w:rPr>
      </w:pPr>
      <w:bookmarkStart w:id="44" w:name="_Toc23338"/>
      <w:bookmarkStart w:id="45" w:name="_Toc31663"/>
      <w:r>
        <w:rPr>
          <w:rFonts w:asciiTheme="majorHAnsi" w:eastAsia="宋体" w:hAnsiTheme="majorHAnsi" w:cstheme="majorBidi"/>
          <w:bCs/>
          <w:szCs w:val="32"/>
          <w:shd w:val="clear" w:color="auto" w:fill="FFFFFF"/>
        </w:rPr>
        <w:t>“2018</w:t>
      </w:r>
      <w:r>
        <w:rPr>
          <w:rFonts w:asciiTheme="majorHAnsi" w:eastAsia="宋体" w:hAnsiTheme="majorHAnsi" w:cstheme="majorBidi"/>
          <w:bCs/>
          <w:szCs w:val="32"/>
          <w:shd w:val="clear" w:color="auto" w:fill="FFFFFF"/>
        </w:rPr>
        <w:t>年粤港澳大湾区保险产学研协同创新座谈会</w:t>
      </w:r>
      <w:r>
        <w:rPr>
          <w:rFonts w:asciiTheme="majorHAnsi" w:eastAsia="宋体" w:hAnsiTheme="majorHAnsi" w:cstheme="majorBidi"/>
          <w:bCs/>
          <w:szCs w:val="32"/>
          <w:shd w:val="clear" w:color="auto" w:fill="FFFFFF"/>
        </w:rPr>
        <w:t>”</w:t>
      </w:r>
      <w:r>
        <w:rPr>
          <w:rFonts w:asciiTheme="majorHAnsi" w:eastAsia="宋体" w:hAnsiTheme="majorHAnsi" w:cstheme="majorBidi"/>
          <w:bCs/>
          <w:szCs w:val="32"/>
          <w:shd w:val="clear" w:color="auto" w:fill="FFFFFF"/>
        </w:rPr>
        <w:t>召开</w:t>
      </w:r>
      <w:bookmarkEnd w:id="44"/>
      <w:bookmarkEnd w:id="45"/>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月</w:t>
      </w:r>
      <w:r>
        <w:rPr>
          <w:rFonts w:ascii="宋体" w:eastAsia="宋体" w:hAnsi="宋体" w:cs="宋体" w:hint="eastAsia"/>
          <w:kern w:val="0"/>
          <w:sz w:val="24"/>
        </w:rPr>
        <w:t>20</w:t>
      </w:r>
      <w:r>
        <w:rPr>
          <w:rFonts w:ascii="宋体" w:eastAsia="宋体" w:hAnsi="宋体" w:cs="宋体" w:hint="eastAsia"/>
          <w:kern w:val="0"/>
          <w:sz w:val="24"/>
        </w:rPr>
        <w:t>日，经济学院主办“</w:t>
      </w:r>
      <w:r>
        <w:rPr>
          <w:rFonts w:ascii="宋体" w:eastAsia="宋体" w:hAnsi="宋体" w:cs="宋体" w:hint="eastAsia"/>
          <w:kern w:val="0"/>
          <w:sz w:val="24"/>
        </w:rPr>
        <w:t>2018</w:t>
      </w:r>
      <w:r>
        <w:rPr>
          <w:rFonts w:ascii="宋体" w:eastAsia="宋体" w:hAnsi="宋体" w:cs="宋体" w:hint="eastAsia"/>
          <w:kern w:val="0"/>
          <w:sz w:val="24"/>
        </w:rPr>
        <w:t>年粤港澳大湾区保险产学研协同创新座谈会”，校长于海峰，广东省人民政府金融办公室总经济师余昆明，中山大学岭南学院金融学</w:t>
      </w:r>
      <w:proofErr w:type="gramStart"/>
      <w:r>
        <w:rPr>
          <w:rFonts w:ascii="宋体" w:eastAsia="宋体" w:hAnsi="宋体" w:cs="宋体" w:hint="eastAsia"/>
          <w:kern w:val="0"/>
          <w:sz w:val="24"/>
        </w:rPr>
        <w:t>系博导申</w:t>
      </w:r>
      <w:proofErr w:type="gramEnd"/>
      <w:r>
        <w:rPr>
          <w:rFonts w:ascii="宋体" w:eastAsia="宋体" w:hAnsi="宋体" w:cs="宋体" w:hint="eastAsia"/>
          <w:kern w:val="0"/>
          <w:sz w:val="24"/>
        </w:rPr>
        <w:t>曙光，复兴联合健康保险股份有限公司总裁曾明光，研究生处处长苏武俊，招生考试处处长何雄卫，经济学院院长黄晓凤，书记黄虹，研究生处副处长段丹、何晓聪等相关领导和业界嘉宾与会。会议由副校长王廷惠主持。</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于海峰、余昆明分别致辞。</w:t>
      </w:r>
      <w:proofErr w:type="gramStart"/>
      <w:r>
        <w:rPr>
          <w:rFonts w:ascii="宋体" w:eastAsia="宋体" w:hAnsi="宋体" w:cs="宋体" w:hint="eastAsia"/>
          <w:kern w:val="0"/>
          <w:sz w:val="24"/>
        </w:rPr>
        <w:t>何雄卫宣读</w:t>
      </w:r>
      <w:proofErr w:type="gramEnd"/>
      <w:r>
        <w:rPr>
          <w:rFonts w:ascii="宋体" w:eastAsia="宋体" w:hAnsi="宋体" w:cs="宋体" w:hint="eastAsia"/>
          <w:kern w:val="0"/>
          <w:sz w:val="24"/>
        </w:rPr>
        <w:t>《关于聘任马晓东等</w:t>
      </w:r>
      <w:r>
        <w:rPr>
          <w:rFonts w:ascii="宋体" w:eastAsia="宋体" w:hAnsi="宋体" w:cs="宋体" w:hint="eastAsia"/>
          <w:kern w:val="0"/>
          <w:sz w:val="24"/>
        </w:rPr>
        <w:t>24</w:t>
      </w:r>
      <w:r>
        <w:rPr>
          <w:rFonts w:ascii="宋体" w:eastAsia="宋体" w:hAnsi="宋体" w:cs="宋体" w:hint="eastAsia"/>
          <w:kern w:val="0"/>
          <w:sz w:val="24"/>
        </w:rPr>
        <w:t>位同志为我校保险硕士实践导师的决定》。苏武</w:t>
      </w:r>
      <w:proofErr w:type="gramStart"/>
      <w:r>
        <w:rPr>
          <w:rFonts w:ascii="宋体" w:eastAsia="宋体" w:hAnsi="宋体" w:cs="宋体" w:hint="eastAsia"/>
          <w:kern w:val="0"/>
          <w:sz w:val="24"/>
        </w:rPr>
        <w:t>俊主持</w:t>
      </w:r>
      <w:proofErr w:type="gramEnd"/>
      <w:r>
        <w:rPr>
          <w:rFonts w:ascii="宋体" w:eastAsia="宋体" w:hAnsi="宋体" w:cs="宋体" w:hint="eastAsia"/>
          <w:kern w:val="0"/>
          <w:sz w:val="24"/>
        </w:rPr>
        <w:t>主题报告和专题研讨环节，就“保险业未来发展趋势”“粤港</w:t>
      </w:r>
      <w:r>
        <w:rPr>
          <w:rFonts w:ascii="宋体" w:eastAsia="宋体" w:hAnsi="宋体" w:cs="宋体" w:hint="eastAsia"/>
          <w:kern w:val="0"/>
          <w:sz w:val="24"/>
        </w:rPr>
        <w:t>澳大湾区保险产学研协同创新中心”“打造保险案例库品牌”“保险专业人才培养”等议题展开讨论。</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于海峰为</w:t>
      </w:r>
      <w:r>
        <w:rPr>
          <w:rFonts w:ascii="宋体" w:eastAsia="宋体" w:hAnsi="宋体" w:cs="宋体" w:hint="eastAsia"/>
          <w:kern w:val="0"/>
          <w:sz w:val="24"/>
        </w:rPr>
        <w:t>24</w:t>
      </w:r>
      <w:r>
        <w:rPr>
          <w:rFonts w:ascii="宋体" w:eastAsia="宋体" w:hAnsi="宋体" w:cs="宋体" w:hint="eastAsia"/>
          <w:kern w:val="0"/>
          <w:sz w:val="24"/>
        </w:rPr>
        <w:t>位校外导师颁发聘书。他以“十九大关乎保险业发展的相关政策”为引导，结合目前广东省保险的发展状况，就未来保险发展的机遇与挑战、我校的产学研合作计划、保险人才培养成果等方面进行了阐述。</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申曙光就保险业未来发展趋势、保险业发展的机遇与挑战等方面展开讨论。他从目前保险业发展的大环境即人口老龄化、科技加速发展、精准医疗落地、保险业自身发展、社会保障发展与商业保险协同发展等多维视角解读了我国保险业的内涵与转型。</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与会</w:t>
      </w:r>
      <w:r>
        <w:rPr>
          <w:rFonts w:ascii="宋体" w:eastAsia="宋体" w:hAnsi="宋体" w:cs="宋体" w:hint="eastAsia"/>
          <w:kern w:val="0"/>
          <w:sz w:val="24"/>
        </w:rPr>
        <w:t>人员结合自身实践，剖析了目前保险市场的状况以及对此次保险产学研协同会议的期许与建议。一致认为，高校对于两岸三地保险人才输送、产业协同发展起到重要的联接作用。通过改善监管政策、市场环境，可进一步推动粤港澳</w:t>
      </w:r>
      <w:r>
        <w:rPr>
          <w:rFonts w:ascii="宋体" w:eastAsia="宋体" w:hAnsi="宋体" w:cs="宋体" w:hint="eastAsia"/>
          <w:kern w:val="0"/>
          <w:sz w:val="24"/>
        </w:rPr>
        <w:lastRenderedPageBreak/>
        <w:t>在保险领域的深度对接合作，以产学研增强保险的产品和服务创新。</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此次会议在“粤港澳大湾区与保险产学研”协同对接工作、“保险案例库”筹建以及保险专业人才队伍建设等方面取得了突破性进展。</w:t>
      </w:r>
    </w:p>
    <w:p w:rsidR="008F64E6" w:rsidRDefault="00702571">
      <w:pPr>
        <w:jc w:val="right"/>
        <w:rPr>
          <w:sz w:val="24"/>
        </w:rPr>
      </w:pPr>
      <w:r>
        <w:rPr>
          <w:rFonts w:hint="eastAsia"/>
          <w:sz w:val="24"/>
        </w:rPr>
        <w:t>（供稿：经济学院）</w:t>
      </w:r>
      <w:bookmarkStart w:id="46" w:name="_Toc12531"/>
    </w:p>
    <w:p w:rsidR="008F64E6" w:rsidRDefault="00702571">
      <w:pPr>
        <w:pStyle w:val="3"/>
        <w:jc w:val="center"/>
      </w:pPr>
      <w:bookmarkStart w:id="47" w:name="_Toc20107"/>
      <w:r>
        <w:rPr>
          <w:rFonts w:asciiTheme="majorHAnsi" w:eastAsia="宋体" w:hAnsiTheme="majorHAnsi" w:cstheme="majorBidi"/>
          <w:bCs/>
          <w:szCs w:val="32"/>
          <w:shd w:val="clear" w:color="auto" w:fill="FFFFFF"/>
        </w:rPr>
        <w:t>我校法学院承办的广州市法学会刑法学研究会</w:t>
      </w:r>
      <w:r>
        <w:rPr>
          <w:rFonts w:asciiTheme="majorHAnsi" w:eastAsia="宋体" w:hAnsiTheme="majorHAnsi" w:cstheme="majorBidi"/>
          <w:bCs/>
          <w:szCs w:val="32"/>
          <w:shd w:val="clear" w:color="auto" w:fill="FFFFFF"/>
        </w:rPr>
        <w:t>2017</w:t>
      </w:r>
      <w:r>
        <w:rPr>
          <w:rFonts w:asciiTheme="majorHAnsi" w:eastAsia="宋体" w:hAnsiTheme="majorHAnsi" w:cstheme="majorBidi"/>
          <w:bCs/>
          <w:szCs w:val="32"/>
          <w:shd w:val="clear" w:color="auto" w:fill="FFFFFF"/>
        </w:rPr>
        <w:t>年学术年会成功召开</w:t>
      </w:r>
      <w:bookmarkEnd w:id="46"/>
      <w:bookmarkEnd w:id="47"/>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2017</w:t>
      </w:r>
      <w:r>
        <w:rPr>
          <w:rFonts w:ascii="宋体" w:eastAsia="宋体" w:hAnsi="宋体" w:cs="宋体" w:hint="eastAsia"/>
          <w:kern w:val="0"/>
          <w:sz w:val="24"/>
        </w:rPr>
        <w:t>年</w:t>
      </w:r>
      <w:r>
        <w:rPr>
          <w:rFonts w:ascii="宋体" w:eastAsia="宋体" w:hAnsi="宋体" w:cs="宋体" w:hint="eastAsia"/>
          <w:kern w:val="0"/>
          <w:sz w:val="24"/>
        </w:rPr>
        <w:t>11</w:t>
      </w:r>
      <w:r>
        <w:rPr>
          <w:rFonts w:ascii="宋体" w:eastAsia="宋体" w:hAnsi="宋体" w:cs="宋体" w:hint="eastAsia"/>
          <w:kern w:val="0"/>
          <w:sz w:val="24"/>
        </w:rPr>
        <w:t>月</w:t>
      </w:r>
      <w:r>
        <w:rPr>
          <w:rFonts w:ascii="宋体" w:eastAsia="宋体" w:hAnsi="宋体" w:cs="宋体" w:hint="eastAsia"/>
          <w:kern w:val="0"/>
          <w:sz w:val="24"/>
        </w:rPr>
        <w:t>18</w:t>
      </w:r>
      <w:r>
        <w:rPr>
          <w:rFonts w:ascii="宋体" w:eastAsia="宋体" w:hAnsi="宋体" w:cs="宋体" w:hint="eastAsia"/>
          <w:kern w:val="0"/>
          <w:sz w:val="24"/>
        </w:rPr>
        <w:t>号，广州市法学会刑法</w:t>
      </w:r>
      <w:r>
        <w:rPr>
          <w:rFonts w:ascii="宋体" w:eastAsia="宋体" w:hAnsi="宋体" w:cs="宋体" w:hint="eastAsia"/>
          <w:kern w:val="0"/>
          <w:sz w:val="24"/>
        </w:rPr>
        <w:t>学研究会</w:t>
      </w:r>
      <w:r>
        <w:rPr>
          <w:rFonts w:ascii="宋体" w:eastAsia="宋体" w:hAnsi="宋体" w:cs="宋体" w:hint="eastAsia"/>
          <w:kern w:val="0"/>
          <w:sz w:val="24"/>
        </w:rPr>
        <w:t>2017</w:t>
      </w:r>
      <w:r>
        <w:rPr>
          <w:rFonts w:ascii="宋体" w:eastAsia="宋体" w:hAnsi="宋体" w:cs="宋体" w:hint="eastAsia"/>
          <w:kern w:val="0"/>
          <w:sz w:val="24"/>
        </w:rPr>
        <w:t>年学术年会在我校模拟法庭顺利召开。本次会议由广州市法学会刑法学研究会举办、广东财经大学法学院承办。广州市法学会副秘书长卢晓</w:t>
      </w:r>
      <w:proofErr w:type="gramStart"/>
      <w:r>
        <w:rPr>
          <w:rFonts w:ascii="宋体" w:eastAsia="宋体" w:hAnsi="宋体" w:cs="宋体" w:hint="eastAsia"/>
          <w:kern w:val="0"/>
          <w:sz w:val="24"/>
        </w:rPr>
        <w:t>姗</w:t>
      </w:r>
      <w:proofErr w:type="gramEnd"/>
      <w:r>
        <w:rPr>
          <w:rFonts w:ascii="宋体" w:eastAsia="宋体" w:hAnsi="宋体" w:cs="宋体" w:hint="eastAsia"/>
          <w:kern w:val="0"/>
          <w:sz w:val="24"/>
        </w:rPr>
        <w:t>、中山大学法学院博导聂立泽教授、海珠区人民检察院检察长蒋晋、海珠区人民法院院长邬耀广、广州大学法学院教授邵维国、省法学会刑法学研究会会长、广东财经大学法学院王学沛教授、广东财经大学法学院副院长谢雄伟教授等专家、实务部门工作者及师生共一百五十余人出席了本次会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卢晓</w:t>
      </w:r>
      <w:proofErr w:type="gramStart"/>
      <w:r>
        <w:rPr>
          <w:rFonts w:ascii="宋体" w:eastAsia="宋体" w:hAnsi="宋体" w:cs="宋体" w:hint="eastAsia"/>
          <w:kern w:val="0"/>
          <w:sz w:val="24"/>
        </w:rPr>
        <w:t>姗</w:t>
      </w:r>
      <w:proofErr w:type="gramEnd"/>
      <w:r>
        <w:rPr>
          <w:rFonts w:ascii="宋体" w:eastAsia="宋体" w:hAnsi="宋体" w:cs="宋体" w:hint="eastAsia"/>
          <w:kern w:val="0"/>
          <w:sz w:val="24"/>
        </w:rPr>
        <w:t>副秘书长在开幕辞中表示，希望研究会坚持实践与理论相结合，坚持理论导向，结合时事热点，将研究成果及时转化为</w:t>
      </w:r>
      <w:r>
        <w:rPr>
          <w:rFonts w:ascii="宋体" w:eastAsia="宋体" w:hAnsi="宋体" w:cs="宋体" w:hint="eastAsia"/>
          <w:kern w:val="0"/>
          <w:sz w:val="24"/>
        </w:rPr>
        <w:t>党委政府决策的参考，坚持实践创新，坚持理论创新，在全面深化依法治国的实践中贡献自己的一份力量。</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本次年会分为“违法性认识与犯罪故意的关系”、“刑法中的正当防卫制度研究”、“刑法分则热点研究”三个研讨环节。年会研讨环节各位发言嘉宾相关研讨主题进行了深入探讨与研究。同时，本次年会共收录论文五十余篇，经专家匿名评审，共评选出</w:t>
      </w:r>
      <w:r>
        <w:rPr>
          <w:rFonts w:ascii="宋体" w:eastAsia="宋体" w:hAnsi="宋体" w:cs="宋体" w:hint="eastAsia"/>
          <w:kern w:val="0"/>
          <w:sz w:val="24"/>
        </w:rPr>
        <w:t>18</w:t>
      </w:r>
      <w:r>
        <w:rPr>
          <w:rFonts w:ascii="宋体" w:eastAsia="宋体" w:hAnsi="宋体" w:cs="宋体" w:hint="eastAsia"/>
          <w:kern w:val="0"/>
          <w:sz w:val="24"/>
        </w:rPr>
        <w:t>篇优秀论文获奖，其中我校法学院研究生施雄文、关晓杨的论文分别荣获三等奖。</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（供稿：法学院）</w:t>
      </w:r>
    </w:p>
    <w:p w:rsidR="008F64E6" w:rsidRDefault="00702571">
      <w:pPr>
        <w:pStyle w:val="3"/>
        <w:jc w:val="center"/>
        <w:rPr>
          <w:rFonts w:asciiTheme="majorHAnsi" w:eastAsia="宋体" w:hAnsiTheme="majorHAnsi" w:cstheme="majorBidi"/>
          <w:bCs/>
          <w:szCs w:val="32"/>
          <w:shd w:val="clear" w:color="auto" w:fill="FFFFFF"/>
        </w:rPr>
      </w:pPr>
      <w:bookmarkStart w:id="48" w:name="_Toc31261"/>
      <w:bookmarkStart w:id="49" w:name="_Toc27362"/>
      <w:r>
        <w:rPr>
          <w:rFonts w:asciiTheme="majorHAnsi" w:eastAsia="宋体" w:hAnsiTheme="majorHAnsi" w:cstheme="majorBidi"/>
          <w:bCs/>
          <w:szCs w:val="32"/>
          <w:shd w:val="clear" w:color="auto" w:fill="FFFFFF"/>
        </w:rPr>
        <w:t>校领导率团赴台湾开展学术交流活动</w:t>
      </w:r>
      <w:bookmarkEnd w:id="48"/>
      <w:bookmarkEnd w:id="49"/>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2017</w:t>
      </w:r>
      <w:r>
        <w:rPr>
          <w:rFonts w:ascii="宋体" w:eastAsia="宋体" w:hAnsi="宋体" w:cs="宋体" w:hint="eastAsia"/>
          <w:kern w:val="0"/>
          <w:sz w:val="24"/>
        </w:rPr>
        <w:t>年</w:t>
      </w:r>
      <w:r>
        <w:rPr>
          <w:rFonts w:ascii="宋体" w:eastAsia="宋体" w:hAnsi="宋体" w:cs="宋体" w:hint="eastAsia"/>
          <w:kern w:val="0"/>
          <w:sz w:val="24"/>
        </w:rPr>
        <w:t>12</w:t>
      </w:r>
      <w:r>
        <w:rPr>
          <w:rFonts w:ascii="宋体" w:eastAsia="宋体" w:hAnsi="宋体" w:cs="宋体" w:hint="eastAsia"/>
          <w:kern w:val="0"/>
          <w:sz w:val="24"/>
        </w:rPr>
        <w:t>月</w:t>
      </w:r>
      <w:r>
        <w:rPr>
          <w:rFonts w:ascii="宋体" w:eastAsia="宋体" w:hAnsi="宋体" w:cs="宋体" w:hint="eastAsia"/>
          <w:kern w:val="0"/>
          <w:sz w:val="24"/>
        </w:rPr>
        <w:t>24</w:t>
      </w:r>
      <w:r>
        <w:rPr>
          <w:rFonts w:ascii="宋体" w:eastAsia="宋体" w:hAnsi="宋体" w:cs="宋体" w:hint="eastAsia"/>
          <w:kern w:val="0"/>
          <w:sz w:val="24"/>
        </w:rPr>
        <w:t>日至</w:t>
      </w:r>
      <w:r>
        <w:rPr>
          <w:rFonts w:ascii="宋体" w:eastAsia="宋体" w:hAnsi="宋体" w:cs="宋体" w:hint="eastAsia"/>
          <w:kern w:val="0"/>
          <w:sz w:val="24"/>
        </w:rPr>
        <w:t>30</w:t>
      </w:r>
      <w:r>
        <w:rPr>
          <w:rFonts w:ascii="宋体" w:eastAsia="宋体" w:hAnsi="宋体" w:cs="宋体" w:hint="eastAsia"/>
          <w:kern w:val="0"/>
          <w:sz w:val="24"/>
        </w:rPr>
        <w:t>日，副校长杜承铭率团访问台湾大学、</w:t>
      </w:r>
      <w:proofErr w:type="gramStart"/>
      <w:r>
        <w:rPr>
          <w:rFonts w:ascii="宋体" w:eastAsia="宋体" w:hAnsi="宋体" w:cs="宋体" w:hint="eastAsia"/>
          <w:kern w:val="0"/>
          <w:sz w:val="24"/>
        </w:rPr>
        <w:t>崇右影艺科技</w:t>
      </w:r>
      <w:proofErr w:type="gramEnd"/>
      <w:r>
        <w:rPr>
          <w:rFonts w:ascii="宋体" w:eastAsia="宋体" w:hAnsi="宋体" w:cs="宋体" w:hint="eastAsia"/>
          <w:kern w:val="0"/>
          <w:sz w:val="24"/>
        </w:rPr>
        <w:t>大学、东华大学、辅仁大学和台湾警察大学，科研处处长邓世豹与法学院朱孔</w:t>
      </w:r>
      <w:r>
        <w:rPr>
          <w:rFonts w:ascii="宋体" w:eastAsia="宋体" w:hAnsi="宋体" w:cs="宋体" w:hint="eastAsia"/>
          <w:kern w:val="0"/>
          <w:sz w:val="24"/>
        </w:rPr>
        <w:lastRenderedPageBreak/>
        <w:t>武教授、柳飒教授及部分教师随团出访。</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12</w:t>
      </w:r>
      <w:r>
        <w:rPr>
          <w:rFonts w:ascii="宋体" w:eastAsia="宋体" w:hAnsi="宋体" w:cs="宋体" w:hint="eastAsia"/>
          <w:kern w:val="0"/>
          <w:sz w:val="24"/>
        </w:rPr>
        <w:t>月</w:t>
      </w:r>
      <w:r>
        <w:rPr>
          <w:rFonts w:ascii="宋体" w:eastAsia="宋体" w:hAnsi="宋体" w:cs="宋体" w:hint="eastAsia"/>
          <w:kern w:val="0"/>
          <w:sz w:val="24"/>
        </w:rPr>
        <w:t>25</w:t>
      </w:r>
      <w:r>
        <w:rPr>
          <w:rFonts w:ascii="宋体" w:eastAsia="宋体" w:hAnsi="宋体" w:cs="宋体" w:hint="eastAsia"/>
          <w:kern w:val="0"/>
          <w:sz w:val="24"/>
        </w:rPr>
        <w:t>日，杜承铭一行参加了由台湾大学财税法研究中心主办的“财税法前沿问题研讨会”，参与研讨的还有台湾大学法律学院的黄茂荣教授、蔡茂寅教授、林明</w:t>
      </w:r>
      <w:proofErr w:type="gramStart"/>
      <w:r>
        <w:rPr>
          <w:rFonts w:ascii="宋体" w:eastAsia="宋体" w:hAnsi="宋体" w:cs="宋体" w:hint="eastAsia"/>
          <w:kern w:val="0"/>
          <w:sz w:val="24"/>
        </w:rPr>
        <w:t>锵</w:t>
      </w:r>
      <w:proofErr w:type="gramEnd"/>
      <w:r>
        <w:rPr>
          <w:rFonts w:ascii="宋体" w:eastAsia="宋体" w:hAnsi="宋体" w:cs="宋体" w:hint="eastAsia"/>
          <w:kern w:val="0"/>
          <w:sz w:val="24"/>
        </w:rPr>
        <w:t>教授、柯格钟副教授；东吴大学法学院的董保城副校长、陈清秀教授、葛克昌教授；台湾警政研究学会章光明理事长、高雄第一科技大学科技法律研究所廖钦福教授及厦门大学李刚教授、广东外语外贸大学</w:t>
      </w:r>
      <w:proofErr w:type="gramStart"/>
      <w:r>
        <w:rPr>
          <w:rFonts w:ascii="宋体" w:eastAsia="宋体" w:hAnsi="宋体" w:cs="宋体" w:hint="eastAsia"/>
          <w:kern w:val="0"/>
          <w:sz w:val="24"/>
        </w:rPr>
        <w:t>朱最新</w:t>
      </w:r>
      <w:proofErr w:type="gramEnd"/>
      <w:r>
        <w:rPr>
          <w:rFonts w:ascii="宋体" w:eastAsia="宋体" w:hAnsi="宋体" w:cs="宋体" w:hint="eastAsia"/>
          <w:kern w:val="0"/>
          <w:sz w:val="24"/>
        </w:rPr>
        <w:t>教授、广东行政学院朱海波教授。会议围绕当前大陆及台湾地区财税</w:t>
      </w:r>
      <w:r>
        <w:rPr>
          <w:rFonts w:ascii="宋体" w:eastAsia="宋体" w:hAnsi="宋体" w:cs="宋体" w:hint="eastAsia"/>
          <w:kern w:val="0"/>
          <w:sz w:val="24"/>
        </w:rPr>
        <w:t>法研究的前沿问题及区域行政补偿、社会保障立法、行政决策与公共参与、合宪性审查等问题，特别是结合台湾地区刚施行的《纳税人权利保护法》等进行了深入研讨。研讨会主题明确，思路开阔，研究内容横跨财税法、宪法与行政法等多个学科领域，既有财税法理论探讨，又有大陆台湾的财税改革实践分析，研讨氛围宽松热烈，研讨观点精彩纷呈，取得了丰硕成果。</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随后访问的是台湾崇右影艺科技大学。该校是台湾唯一的影艺大学，设有表演艺术学院、影视设计学院及观光产业学院，其中表演艺术学院设有表演艺术系、演艺事业系、时尚造型设计系；影视设计学院开设影</w:t>
      </w:r>
      <w:r>
        <w:rPr>
          <w:rFonts w:ascii="宋体" w:eastAsia="宋体" w:hAnsi="宋体" w:cs="宋体" w:hint="eastAsia"/>
          <w:kern w:val="0"/>
          <w:sz w:val="24"/>
        </w:rPr>
        <w:t>视传播系、视觉传达设计系、创意商品设计系、数位媒体设计系、摄影学士学位课程和文化创意设计研究所；观光产业学院设有观光旅游管理系、休闲事业经营系、经营管理系、智慧生活科技学士学位课程。该校于</w:t>
      </w:r>
      <w:r>
        <w:rPr>
          <w:rFonts w:ascii="宋体" w:eastAsia="宋体" w:hAnsi="宋体" w:cs="宋体" w:hint="eastAsia"/>
          <w:kern w:val="0"/>
          <w:sz w:val="24"/>
        </w:rPr>
        <w:t>2014-2017</w:t>
      </w:r>
      <w:r>
        <w:rPr>
          <w:rFonts w:ascii="宋体" w:eastAsia="宋体" w:hAnsi="宋体" w:cs="宋体" w:hint="eastAsia"/>
          <w:kern w:val="0"/>
          <w:sz w:val="24"/>
        </w:rPr>
        <w:t>荣获设计界奥斯卡奖德国红点设计奖项总计八项；</w:t>
      </w:r>
      <w:r>
        <w:rPr>
          <w:rFonts w:ascii="宋体" w:eastAsia="宋体" w:hAnsi="宋体" w:cs="宋体" w:hint="eastAsia"/>
          <w:kern w:val="0"/>
          <w:sz w:val="24"/>
        </w:rPr>
        <w:t>2016-2017</w:t>
      </w:r>
      <w:r>
        <w:rPr>
          <w:rFonts w:ascii="宋体" w:eastAsia="宋体" w:hAnsi="宋体" w:cs="宋体" w:hint="eastAsia"/>
          <w:kern w:val="0"/>
          <w:sz w:val="24"/>
        </w:rPr>
        <w:t>国际音乐剧竞赛连续两年囊括最多奖项。杜承铭副校长向与会代表详细介绍了我校在学科建设、课程设置、人才培养、招生就业等方面的做法和经验，并就教师互访及学生交流等合作事务进行了洽谈。</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访问的第三站是台湾东华大学。东华大学成立于</w:t>
      </w:r>
      <w:r>
        <w:rPr>
          <w:rFonts w:ascii="宋体" w:eastAsia="宋体" w:hAnsi="宋体" w:cs="宋体" w:hint="eastAsia"/>
          <w:kern w:val="0"/>
          <w:sz w:val="24"/>
        </w:rPr>
        <w:t>1994</w:t>
      </w:r>
      <w:r>
        <w:rPr>
          <w:rFonts w:ascii="宋体" w:eastAsia="宋体" w:hAnsi="宋体" w:cs="宋体" w:hint="eastAsia"/>
          <w:kern w:val="0"/>
          <w:sz w:val="24"/>
        </w:rPr>
        <w:t>年，是一所位于台</w:t>
      </w:r>
      <w:r>
        <w:rPr>
          <w:rFonts w:ascii="宋体" w:eastAsia="宋体" w:hAnsi="宋体" w:cs="宋体" w:hint="eastAsia"/>
          <w:kern w:val="0"/>
          <w:sz w:val="24"/>
        </w:rPr>
        <w:t>湾花莲县寿丰乡的公立大学，为全台学院规模最大的五所综合大学之一，也是台湾东部首座综合大学。东华大学副校长朱景鹏介绍了该校的历史发展、学科特色及专业设置，目前该校有人文社会科学学院、理学院、工学院、管理学院、原住民</w:t>
      </w:r>
      <w:r>
        <w:rPr>
          <w:rFonts w:ascii="宋体" w:eastAsia="宋体" w:hAnsi="宋体" w:cs="宋体" w:hint="eastAsia"/>
          <w:kern w:val="0"/>
          <w:sz w:val="24"/>
        </w:rPr>
        <w:lastRenderedPageBreak/>
        <w:t>民族学院及海洋科学学院。东华大学管理学院财务金融学系</w:t>
      </w:r>
      <w:proofErr w:type="gramStart"/>
      <w:r>
        <w:rPr>
          <w:rFonts w:ascii="宋体" w:eastAsia="宋体" w:hAnsi="宋体" w:cs="宋体" w:hint="eastAsia"/>
          <w:kern w:val="0"/>
          <w:sz w:val="24"/>
        </w:rPr>
        <w:t>系</w:t>
      </w:r>
      <w:proofErr w:type="gramEnd"/>
      <w:r>
        <w:rPr>
          <w:rFonts w:ascii="宋体" w:eastAsia="宋体" w:hAnsi="宋体" w:cs="宋体" w:hint="eastAsia"/>
          <w:kern w:val="0"/>
          <w:sz w:val="24"/>
        </w:rPr>
        <w:t>主任侯介泽对管理学院的学科设置、学程内容及特色课程等进行了介绍；财经法律研究所徐挥彦主任介绍了该校法学教育的特点及研究专长。杜承铭副校长希望两校在师生互访、科学研究等领域进一步扩大交流范围、深化合作内容。</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第四站是台湾辅仁大学。该校被视为台湾最顶</w:t>
      </w:r>
      <w:r>
        <w:rPr>
          <w:rFonts w:ascii="宋体" w:eastAsia="宋体" w:hAnsi="宋体" w:cs="宋体" w:hint="eastAsia"/>
          <w:kern w:val="0"/>
          <w:sz w:val="24"/>
        </w:rPr>
        <w:t>尖私立综合性大学，该校</w:t>
      </w:r>
      <w:r>
        <w:rPr>
          <w:rFonts w:ascii="宋体" w:eastAsia="宋体" w:hAnsi="宋体" w:cs="宋体" w:hint="eastAsia"/>
          <w:kern w:val="0"/>
          <w:sz w:val="24"/>
        </w:rPr>
        <w:t>1925</w:t>
      </w:r>
      <w:r>
        <w:rPr>
          <w:rFonts w:ascii="宋体" w:eastAsia="宋体" w:hAnsi="宋体" w:cs="宋体" w:hint="eastAsia"/>
          <w:kern w:val="0"/>
          <w:sz w:val="24"/>
        </w:rPr>
        <w:t>年成立于北京，</w:t>
      </w:r>
      <w:r>
        <w:rPr>
          <w:rFonts w:ascii="宋体" w:eastAsia="宋体" w:hAnsi="宋体" w:cs="宋体" w:hint="eastAsia"/>
          <w:kern w:val="0"/>
          <w:sz w:val="24"/>
        </w:rPr>
        <w:t>1952</w:t>
      </w:r>
      <w:r>
        <w:rPr>
          <w:rFonts w:ascii="宋体" w:eastAsia="宋体" w:hAnsi="宋体" w:cs="宋体" w:hint="eastAsia"/>
          <w:kern w:val="0"/>
          <w:sz w:val="24"/>
        </w:rPr>
        <w:t>年因院系调整并入北京师范大学，</w:t>
      </w:r>
      <w:r>
        <w:rPr>
          <w:rFonts w:ascii="宋体" w:eastAsia="宋体" w:hAnsi="宋体" w:cs="宋体" w:hint="eastAsia"/>
          <w:kern w:val="0"/>
          <w:sz w:val="24"/>
        </w:rPr>
        <w:t>1960</w:t>
      </w:r>
      <w:r>
        <w:rPr>
          <w:rFonts w:ascii="宋体" w:eastAsia="宋体" w:hAnsi="宋体" w:cs="宋体" w:hint="eastAsia"/>
          <w:kern w:val="0"/>
          <w:sz w:val="24"/>
        </w:rPr>
        <w:t>年在台复校。发展至今，该校已成为拥有</w:t>
      </w:r>
      <w:r>
        <w:rPr>
          <w:rFonts w:ascii="宋体" w:eastAsia="宋体" w:hAnsi="宋体" w:cs="宋体" w:hint="eastAsia"/>
          <w:kern w:val="0"/>
          <w:sz w:val="24"/>
        </w:rPr>
        <w:t>12</w:t>
      </w:r>
      <w:r>
        <w:rPr>
          <w:rFonts w:ascii="宋体" w:eastAsia="宋体" w:hAnsi="宋体" w:cs="宋体" w:hint="eastAsia"/>
          <w:kern w:val="0"/>
          <w:sz w:val="24"/>
        </w:rPr>
        <w:t>个学院及</w:t>
      </w:r>
      <w:r>
        <w:rPr>
          <w:rFonts w:ascii="宋体" w:eastAsia="宋体" w:hAnsi="宋体" w:cs="宋体" w:hint="eastAsia"/>
          <w:kern w:val="0"/>
          <w:sz w:val="24"/>
        </w:rPr>
        <w:t>1</w:t>
      </w:r>
      <w:r>
        <w:rPr>
          <w:rFonts w:ascii="宋体" w:eastAsia="宋体" w:hAnsi="宋体" w:cs="宋体" w:hint="eastAsia"/>
          <w:kern w:val="0"/>
          <w:sz w:val="24"/>
        </w:rPr>
        <w:t>所附设医院的综合性大学。辅仁大学副校长陈荣隆和杜承铭副校长分别介绍了各校的学科建设情况，并就开展学术交流、学生交换、研究合作等议题进行了重点讨论。随后举办了主题为“两岸财税法学教育”的学术座谈会，由辅仁大学财经法律系黄浩源教授进行了《纳保法施行后税捐规避之处理》的专题讲座，邱晨博士详细介绍了德国税制教育的课程体系与职业领域发展现状，双方就财税法学教育的相关问题进行了深入</w:t>
      </w:r>
      <w:r>
        <w:rPr>
          <w:rFonts w:ascii="宋体" w:eastAsia="宋体" w:hAnsi="宋体" w:cs="宋体" w:hint="eastAsia"/>
          <w:kern w:val="0"/>
          <w:sz w:val="24"/>
        </w:rPr>
        <w:t>探讨，并就财经法律人才的培养理念和培养模式改革等达成了共识，现场讨论气氛热烈而友好。</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访问的最后一站是台湾警察大学。台湾警察大学目前开设有行政警察、刑事警察、公共安全、犯罪防治、户政、消防、交通、及外事警察、役政、行政管理、资讯管理、国境警察、水上警察、鉴识科学、法律等学科专业。双方就法律教育及人才培养理念和模式进行了交流，台湾警察大学认为，在教育理念上人才培养应特别注意将专业教育、通识教育及人格教育结合起来，在教育方针上应强调品德与学术并重、通识与专业均衡、理论与实务结合、学科与术科互补、严管与勤教并施、</w:t>
      </w:r>
      <w:r>
        <w:rPr>
          <w:rFonts w:ascii="宋体" w:eastAsia="宋体" w:hAnsi="宋体" w:cs="宋体" w:hint="eastAsia"/>
          <w:kern w:val="0"/>
          <w:sz w:val="24"/>
        </w:rPr>
        <w:t>研究与发展兼顾、行政与教学配合。通过交流讨论，双方就开展相关合作事宜达成了初步意向，这对增进两岸学者之间的了解及学术交流起到了积极促进作用。</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（供稿：港澳台事务办公室）</w:t>
      </w:r>
    </w:p>
    <w:p w:rsidR="008F64E6" w:rsidRDefault="008F64E6">
      <w:pPr>
        <w:spacing w:line="555" w:lineRule="atLeast"/>
        <w:ind w:firstLineChars="200" w:firstLine="480"/>
        <w:jc w:val="right"/>
        <w:rPr>
          <w:rFonts w:ascii="宋体" w:eastAsia="宋体" w:hAnsi="宋体" w:cs="宋体"/>
          <w:kern w:val="0"/>
          <w:sz w:val="24"/>
        </w:rPr>
      </w:pPr>
    </w:p>
    <w:p w:rsidR="008F64E6" w:rsidRDefault="00702571">
      <w:pPr>
        <w:pStyle w:val="3"/>
        <w:ind w:firstLineChars="300" w:firstLine="964"/>
        <w:jc w:val="center"/>
        <w:rPr>
          <w:rFonts w:asciiTheme="majorHAnsi" w:eastAsia="宋体" w:hAnsiTheme="majorHAnsi" w:cstheme="majorBidi"/>
          <w:bCs/>
          <w:szCs w:val="32"/>
          <w:shd w:val="clear" w:color="auto" w:fill="FFFFFF"/>
        </w:rPr>
      </w:pPr>
      <w:bookmarkStart w:id="50" w:name="_Toc2746"/>
      <w:bookmarkStart w:id="51" w:name="_Toc20550"/>
      <w:bookmarkEnd w:id="43"/>
      <w:r>
        <w:rPr>
          <w:rFonts w:asciiTheme="majorHAnsi" w:eastAsia="宋体" w:hAnsiTheme="majorHAnsi" w:cstheme="majorBidi"/>
          <w:bCs/>
          <w:szCs w:val="32"/>
          <w:shd w:val="clear" w:color="auto" w:fill="FFFFFF"/>
        </w:rPr>
        <w:lastRenderedPageBreak/>
        <w:t>第</w:t>
      </w:r>
      <w:r>
        <w:rPr>
          <w:rFonts w:asciiTheme="majorHAnsi" w:eastAsia="宋体" w:hAnsiTheme="majorHAnsi" w:cstheme="majorBidi"/>
          <w:bCs/>
          <w:szCs w:val="32"/>
          <w:shd w:val="clear" w:color="auto" w:fill="FFFFFF"/>
        </w:rPr>
        <w:t>7</w:t>
      </w:r>
      <w:r>
        <w:rPr>
          <w:rFonts w:asciiTheme="majorHAnsi" w:eastAsia="宋体" w:hAnsiTheme="majorHAnsi" w:cstheme="majorBidi"/>
          <w:bCs/>
          <w:szCs w:val="32"/>
          <w:shd w:val="clear" w:color="auto" w:fill="FFFFFF"/>
        </w:rPr>
        <w:t>期香樟经济学</w:t>
      </w:r>
      <w:r>
        <w:rPr>
          <w:rFonts w:asciiTheme="majorHAnsi" w:eastAsia="宋体" w:hAnsiTheme="majorHAnsi" w:cstheme="majorBidi"/>
          <w:bCs/>
          <w:szCs w:val="32"/>
          <w:shd w:val="clear" w:color="auto" w:fill="FFFFFF"/>
        </w:rPr>
        <w:t>Seminar</w:t>
      </w:r>
      <w:r>
        <w:rPr>
          <w:rFonts w:asciiTheme="majorHAnsi" w:eastAsia="宋体" w:hAnsiTheme="majorHAnsi" w:cstheme="majorBidi"/>
          <w:bCs/>
          <w:szCs w:val="32"/>
          <w:shd w:val="clear" w:color="auto" w:fill="FFFFFF"/>
        </w:rPr>
        <w:t>（广州）在我校举行</w:t>
      </w:r>
      <w:bookmarkEnd w:id="50"/>
      <w:bookmarkEnd w:id="51"/>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11</w:t>
      </w:r>
      <w:r>
        <w:rPr>
          <w:rFonts w:ascii="宋体" w:eastAsia="宋体" w:hAnsi="宋体" w:cs="宋体" w:hint="eastAsia"/>
          <w:kern w:val="0"/>
          <w:sz w:val="24"/>
        </w:rPr>
        <w:t>日，第</w:t>
      </w:r>
      <w:r>
        <w:rPr>
          <w:rFonts w:ascii="宋体" w:eastAsia="宋体" w:hAnsi="宋体" w:cs="宋体" w:hint="eastAsia"/>
          <w:kern w:val="0"/>
          <w:sz w:val="24"/>
        </w:rPr>
        <w:t>7</w:t>
      </w:r>
      <w:r>
        <w:rPr>
          <w:rFonts w:ascii="宋体" w:eastAsia="宋体" w:hAnsi="宋体" w:cs="宋体" w:hint="eastAsia"/>
          <w:kern w:val="0"/>
          <w:sz w:val="24"/>
        </w:rPr>
        <w:t>期香樟经济学</w:t>
      </w:r>
      <w:r>
        <w:rPr>
          <w:rFonts w:ascii="宋体" w:eastAsia="宋体" w:hAnsi="宋体" w:cs="宋体" w:hint="eastAsia"/>
          <w:kern w:val="0"/>
          <w:sz w:val="24"/>
        </w:rPr>
        <w:t>Seminar</w:t>
      </w:r>
      <w:r>
        <w:rPr>
          <w:rFonts w:ascii="宋体" w:eastAsia="宋体" w:hAnsi="宋体" w:cs="宋体" w:hint="eastAsia"/>
          <w:kern w:val="0"/>
          <w:sz w:val="24"/>
        </w:rPr>
        <w:t>（广州）在我校广州校区北三</w:t>
      </w:r>
      <w:proofErr w:type="gramStart"/>
      <w:r>
        <w:rPr>
          <w:rFonts w:ascii="宋体" w:eastAsia="宋体" w:hAnsi="宋体" w:cs="宋体" w:hint="eastAsia"/>
          <w:kern w:val="0"/>
          <w:sz w:val="24"/>
        </w:rPr>
        <w:t>307</w:t>
      </w:r>
      <w:proofErr w:type="gramEnd"/>
      <w:r>
        <w:rPr>
          <w:rFonts w:ascii="宋体" w:eastAsia="宋体" w:hAnsi="宋体" w:cs="宋体" w:hint="eastAsia"/>
          <w:kern w:val="0"/>
          <w:sz w:val="24"/>
        </w:rPr>
        <w:t>报告厅举行。香樟经济学论坛由中国社会科学院、北京大学、哈佛大学、多伦多大学等国内外高校和科研机构的青年学者发起，是目前国内最有影响力的青年经济学者高水平、专业化的学术交流平台之一，香樟经济学</w:t>
      </w:r>
      <w:r>
        <w:rPr>
          <w:rFonts w:ascii="宋体" w:eastAsia="宋体" w:hAnsi="宋体" w:cs="宋体" w:hint="eastAsia"/>
          <w:kern w:val="0"/>
          <w:sz w:val="24"/>
        </w:rPr>
        <w:t>Seminar</w:t>
      </w:r>
      <w:r>
        <w:rPr>
          <w:rFonts w:ascii="宋体" w:eastAsia="宋体" w:hAnsi="宋体" w:cs="宋体" w:hint="eastAsia"/>
          <w:kern w:val="0"/>
          <w:sz w:val="24"/>
        </w:rPr>
        <w:t>（广州）是香樟经济学论坛在华南地区的常设学术交流会议。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由金融学院和广东省珠三角科技金融产业协同创新发展中心联合承办的第</w:t>
      </w:r>
      <w:r>
        <w:rPr>
          <w:rFonts w:ascii="宋体" w:eastAsia="宋体" w:hAnsi="宋体" w:cs="宋体" w:hint="eastAsia"/>
          <w:kern w:val="0"/>
          <w:sz w:val="24"/>
        </w:rPr>
        <w:t>7</w:t>
      </w:r>
      <w:r>
        <w:rPr>
          <w:rFonts w:ascii="宋体" w:eastAsia="宋体" w:hAnsi="宋体" w:cs="宋体" w:hint="eastAsia"/>
          <w:kern w:val="0"/>
          <w:sz w:val="24"/>
        </w:rPr>
        <w:t>期香樟经济学</w:t>
      </w:r>
      <w:r>
        <w:rPr>
          <w:rFonts w:ascii="宋体" w:eastAsia="宋体" w:hAnsi="宋体" w:cs="宋体" w:hint="eastAsia"/>
          <w:kern w:val="0"/>
          <w:sz w:val="24"/>
        </w:rPr>
        <w:t>Seminar</w:t>
      </w:r>
      <w:r>
        <w:rPr>
          <w:rFonts w:ascii="宋体" w:eastAsia="宋体" w:hAnsi="宋体" w:cs="宋体" w:hint="eastAsia"/>
          <w:kern w:val="0"/>
          <w:sz w:val="24"/>
        </w:rPr>
        <w:t>（广州）受到了香港理工大学、上海财经大学、西南财经大学等境内外高校学者的广泛关注，来自</w:t>
      </w:r>
      <w:r>
        <w:rPr>
          <w:rFonts w:ascii="宋体" w:eastAsia="宋体" w:hAnsi="宋体" w:cs="宋体" w:hint="eastAsia"/>
          <w:kern w:val="0"/>
          <w:sz w:val="24"/>
        </w:rPr>
        <w:t>中山大学、上海财经大学、西南财经大学、华南理工大学、暨南大学、华南师范大学、广东外语外贸大学、广东工业大学、广西大学等省内外众多高校和研究机构的二十多位学者参加了此次会议，我校金融学院、经济学院、地理与旅游学院、信息学院等多个学院的三十多位师生参加了此次会议，金融学院段军山院长、王少林副院长等参加了会议，蔡卫星副院长兼协同中心副主任作为承办方全程筹备了此次会议。</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本次会议举行了一个简短的开幕式，段军山院长作为</w:t>
      </w:r>
      <w:proofErr w:type="gramStart"/>
      <w:r>
        <w:rPr>
          <w:rFonts w:ascii="宋体" w:eastAsia="宋体" w:hAnsi="宋体" w:cs="宋体" w:hint="eastAsia"/>
          <w:kern w:val="0"/>
          <w:sz w:val="24"/>
        </w:rPr>
        <w:t>主办方致了</w:t>
      </w:r>
      <w:proofErr w:type="gramEnd"/>
      <w:r>
        <w:rPr>
          <w:rFonts w:ascii="宋体" w:eastAsia="宋体" w:hAnsi="宋体" w:cs="宋体" w:hint="eastAsia"/>
          <w:kern w:val="0"/>
          <w:sz w:val="24"/>
        </w:rPr>
        <w:t>欢迎辞，代表金融学院欢迎来自全国各地的学者来到广东财经大学进行学术交流。香樟广州负责人梁平</w:t>
      </w:r>
      <w:r>
        <w:rPr>
          <w:rFonts w:ascii="宋体" w:eastAsia="宋体" w:hAnsi="宋体" w:cs="宋体" w:hint="eastAsia"/>
          <w:kern w:val="0"/>
          <w:sz w:val="24"/>
        </w:rPr>
        <w:t>汉教授作为发起方发表了简短的开幕辞，介绍了香樟经济学的发展理念和香樟广州</w:t>
      </w:r>
      <w:r>
        <w:rPr>
          <w:rFonts w:ascii="宋体" w:eastAsia="宋体" w:hAnsi="宋体" w:cs="宋体" w:hint="eastAsia"/>
          <w:kern w:val="0"/>
          <w:sz w:val="24"/>
        </w:rPr>
        <w:t>seminar</w:t>
      </w:r>
      <w:r>
        <w:rPr>
          <w:rFonts w:ascii="宋体" w:eastAsia="宋体" w:hAnsi="宋体" w:cs="宋体" w:hint="eastAsia"/>
          <w:kern w:val="0"/>
          <w:sz w:val="24"/>
        </w:rPr>
        <w:t>发展情况。</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本次会议报告了八篇论文。来自暨南大学的吴非报告了论文《新三板</w:t>
      </w:r>
      <w:r>
        <w:rPr>
          <w:rFonts w:ascii="宋体" w:eastAsia="宋体" w:hAnsi="宋体" w:cs="宋体" w:hint="eastAsia"/>
          <w:kern w:val="0"/>
          <w:sz w:val="24"/>
        </w:rPr>
        <w:t>R&amp;D</w:t>
      </w:r>
      <w:r>
        <w:rPr>
          <w:rFonts w:ascii="宋体" w:eastAsia="宋体" w:hAnsi="宋体" w:cs="宋体" w:hint="eastAsia"/>
          <w:kern w:val="0"/>
          <w:sz w:val="24"/>
        </w:rPr>
        <w:t>投资、融资行为与运营绩效》。在新三板市场的挂牌企业数目迅猛增长且涵盖大量优质科技企业的背景下，吴老师发现新三板挂牌企业的融资行为并没有促进企业的</w:t>
      </w:r>
      <w:r>
        <w:rPr>
          <w:rFonts w:ascii="宋体" w:eastAsia="宋体" w:hAnsi="宋体" w:cs="宋体" w:hint="eastAsia"/>
          <w:kern w:val="0"/>
          <w:sz w:val="24"/>
        </w:rPr>
        <w:t> R&amp;D</w:t>
      </w:r>
      <w:r>
        <w:rPr>
          <w:rFonts w:ascii="宋体" w:eastAsia="宋体" w:hAnsi="宋体" w:cs="宋体" w:hint="eastAsia"/>
          <w:kern w:val="0"/>
          <w:sz w:val="24"/>
        </w:rPr>
        <w:t>活动，良好的制度环境可以弱化融资行为与企业</w:t>
      </w:r>
      <w:r>
        <w:rPr>
          <w:rFonts w:ascii="宋体" w:eastAsia="宋体" w:hAnsi="宋体" w:cs="宋体" w:hint="eastAsia"/>
          <w:kern w:val="0"/>
          <w:sz w:val="24"/>
        </w:rPr>
        <w:t>R&amp;D</w:t>
      </w:r>
      <w:r>
        <w:rPr>
          <w:rFonts w:ascii="宋体" w:eastAsia="宋体" w:hAnsi="宋体" w:cs="宋体" w:hint="eastAsia"/>
          <w:kern w:val="0"/>
          <w:sz w:val="24"/>
        </w:rPr>
        <w:t>之间的负向关系。</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来自上海财经大学的胡明志报告了论文《</w:t>
      </w:r>
      <w:r>
        <w:rPr>
          <w:rFonts w:ascii="宋体" w:eastAsia="宋体" w:hAnsi="宋体" w:cs="宋体" w:hint="eastAsia"/>
          <w:kern w:val="0"/>
          <w:sz w:val="24"/>
        </w:rPr>
        <w:t xml:space="preserve">Homeownership and Household Formation: </w:t>
      </w:r>
      <w:proofErr w:type="spellStart"/>
      <w:r>
        <w:rPr>
          <w:rFonts w:ascii="宋体" w:eastAsia="宋体" w:hAnsi="宋体" w:cs="宋体" w:hint="eastAsia"/>
          <w:kern w:val="0"/>
          <w:sz w:val="24"/>
        </w:rPr>
        <w:t>NoHouse</w:t>
      </w:r>
      <w:proofErr w:type="spellEnd"/>
      <w:r>
        <w:rPr>
          <w:rFonts w:ascii="宋体" w:eastAsia="宋体" w:hAnsi="宋体" w:cs="宋体" w:hint="eastAsia"/>
          <w:kern w:val="0"/>
          <w:sz w:val="24"/>
        </w:rPr>
        <w:t>,</w:t>
      </w:r>
      <w:r>
        <w:rPr>
          <w:rFonts w:ascii="宋体" w:eastAsia="宋体" w:hAnsi="宋体" w:cs="宋体" w:hint="eastAsia"/>
          <w:kern w:val="0"/>
          <w:sz w:val="24"/>
        </w:rPr>
        <w:t xml:space="preserve"> </w:t>
      </w:r>
      <w:proofErr w:type="spellStart"/>
      <w:r>
        <w:rPr>
          <w:rFonts w:ascii="宋体" w:eastAsia="宋体" w:hAnsi="宋体" w:cs="宋体" w:hint="eastAsia"/>
          <w:kern w:val="0"/>
          <w:sz w:val="24"/>
        </w:rPr>
        <w:t>NoMarriage</w:t>
      </w:r>
      <w:proofErr w:type="spellEnd"/>
      <w:r>
        <w:rPr>
          <w:rFonts w:ascii="宋体" w:eastAsia="宋体" w:hAnsi="宋体" w:cs="宋体" w:hint="eastAsia"/>
          <w:kern w:val="0"/>
          <w:sz w:val="24"/>
        </w:rPr>
        <w:t>》。他们利用</w:t>
      </w:r>
      <w:r>
        <w:rPr>
          <w:rFonts w:ascii="宋体" w:eastAsia="宋体" w:hAnsi="宋体" w:cs="宋体" w:hint="eastAsia"/>
          <w:kern w:val="0"/>
          <w:sz w:val="24"/>
        </w:rPr>
        <w:t>2004-2011</w:t>
      </w:r>
      <w:r>
        <w:rPr>
          <w:rFonts w:ascii="宋体" w:eastAsia="宋体" w:hAnsi="宋体" w:cs="宋体" w:hint="eastAsia"/>
          <w:kern w:val="0"/>
          <w:sz w:val="24"/>
        </w:rPr>
        <w:t>年间</w:t>
      </w:r>
      <w:r>
        <w:rPr>
          <w:rFonts w:ascii="宋体" w:eastAsia="宋体" w:hAnsi="宋体" w:cs="宋体" w:hint="eastAsia"/>
          <w:kern w:val="0"/>
          <w:sz w:val="24"/>
        </w:rPr>
        <w:t>CFPS</w:t>
      </w:r>
      <w:r>
        <w:rPr>
          <w:rFonts w:ascii="宋体" w:eastAsia="宋体" w:hAnsi="宋体" w:cs="宋体" w:hint="eastAsia"/>
          <w:kern w:val="0"/>
          <w:sz w:val="24"/>
        </w:rPr>
        <w:t>的数据研究住房对婚姻的影响，在考虑了异质性、内生性和模型选择偏误等问题后，研究</w:t>
      </w:r>
      <w:r>
        <w:rPr>
          <w:rFonts w:ascii="宋体" w:eastAsia="宋体" w:hAnsi="宋体" w:cs="宋体" w:hint="eastAsia"/>
          <w:kern w:val="0"/>
          <w:sz w:val="24"/>
        </w:rPr>
        <w:lastRenderedPageBreak/>
        <w:t>发现个人拥有住房通过提升自身吸引力增加了结婚的概率，还发现这一现象对拥有住房的女性而言影响更大。</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来自广东外语外贸大学的张浩报告了论文“</w:t>
      </w:r>
      <w:r>
        <w:rPr>
          <w:rFonts w:ascii="宋体" w:eastAsia="宋体" w:hAnsi="宋体" w:cs="宋体" w:hint="eastAsia"/>
          <w:kern w:val="0"/>
          <w:sz w:val="24"/>
        </w:rPr>
        <w:t xml:space="preserve">Siblings Effect and Housing Tenure </w:t>
      </w:r>
      <w:proofErr w:type="spellStart"/>
      <w:r>
        <w:rPr>
          <w:rFonts w:ascii="宋体" w:eastAsia="宋体" w:hAnsi="宋体" w:cs="宋体" w:hint="eastAsia"/>
          <w:kern w:val="0"/>
          <w:sz w:val="24"/>
        </w:rPr>
        <w:t>Decision:Evidence</w:t>
      </w:r>
      <w:proofErr w:type="spellEnd"/>
      <w:r>
        <w:rPr>
          <w:rFonts w:ascii="宋体" w:eastAsia="宋体" w:hAnsi="宋体" w:cs="宋体" w:hint="eastAsia"/>
          <w:kern w:val="0"/>
          <w:sz w:val="24"/>
        </w:rPr>
        <w:t xml:space="preserve"> from China</w:t>
      </w:r>
      <w:r>
        <w:rPr>
          <w:rFonts w:ascii="宋体" w:eastAsia="宋体" w:hAnsi="宋体" w:cs="宋体" w:hint="eastAsia"/>
          <w:kern w:val="0"/>
          <w:sz w:val="24"/>
        </w:rPr>
        <w:t>”。他们利用多轮</w:t>
      </w:r>
      <w:r>
        <w:rPr>
          <w:rFonts w:ascii="宋体" w:eastAsia="宋体" w:hAnsi="宋体" w:cs="宋体" w:hint="eastAsia"/>
          <w:kern w:val="0"/>
          <w:sz w:val="24"/>
        </w:rPr>
        <w:t>CHNS</w:t>
      </w:r>
      <w:r>
        <w:rPr>
          <w:rFonts w:ascii="宋体" w:eastAsia="宋体" w:hAnsi="宋体" w:cs="宋体" w:hint="eastAsia"/>
          <w:kern w:val="0"/>
          <w:sz w:val="24"/>
        </w:rPr>
        <w:t>的数据，研究发现作为非正式金融的家庭成员之间互助行为对拥有住房的影响，发现兄弟姐妹越</w:t>
      </w:r>
      <w:r>
        <w:rPr>
          <w:rFonts w:ascii="宋体" w:eastAsia="宋体" w:hAnsi="宋体" w:cs="宋体" w:hint="eastAsia"/>
          <w:kern w:val="0"/>
          <w:sz w:val="24"/>
        </w:rPr>
        <w:t>多，家庭拥有住房的可能性就越高。</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广西大学的罗吉报告了《公共需求密集度、资产专用性和社会组织个体规模》。他们利用理论模型和实证研究探讨了公共需求密集度和资产专用性对社会组织个体规模的影响，发现在公共需求密集度更低、市场化程度低的地区以及从事基础医疗和基础教育的社会组织中，社会组织个体规模更小。</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广东工业大学黄灿报告了《传统文化会影响股价崩盘风险吗？》。他们从宗教和方言两个角度出发来衡量传统文化，考察了宗教和方言对股价崩盘风险的影响，发现宗教在一定程度上可以降低股价崩盘风险，而方言多样性则加剧了股价崩盘风险。</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来自华南理工大学的董永琦报告了《基金公司实地调研与股价崩盘风险》。他们的研究认为，基金公司的实地调研能降低股价崩盘风险，从一个更新的视角提供了有关基金公司实地调研经济后果的相关研究。</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来自西南财经大学的王玮报告了《</w:t>
      </w:r>
      <w:r>
        <w:rPr>
          <w:rFonts w:ascii="宋体" w:eastAsia="宋体" w:hAnsi="宋体" w:cs="宋体" w:hint="eastAsia"/>
          <w:kern w:val="0"/>
          <w:sz w:val="24"/>
        </w:rPr>
        <w:t>Diversity and Economic Performance wit</w:t>
      </w:r>
      <w:r>
        <w:rPr>
          <w:rFonts w:ascii="宋体" w:eastAsia="宋体" w:hAnsi="宋体" w:cs="宋体" w:hint="eastAsia"/>
          <w:kern w:val="0"/>
          <w:sz w:val="24"/>
        </w:rPr>
        <w:t>h Progressive Taxation</w:t>
      </w:r>
      <w:r>
        <w:rPr>
          <w:rFonts w:ascii="宋体" w:eastAsia="宋体" w:hAnsi="宋体" w:cs="宋体" w:hint="eastAsia"/>
          <w:kern w:val="0"/>
          <w:sz w:val="24"/>
        </w:rPr>
        <w:t>》。这是一篇纯理论的研究，他们在消费者异质、生产者同质以及完全竞争市场等假设条件下，运用动态一般均衡模型论证了人口分布多样性与经济增长的关系。</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来自华南师范大学的黄旭报告了《国外势力介入国内冲突的四方博弈》。他们</w:t>
      </w:r>
      <w:proofErr w:type="gramStart"/>
      <w:r>
        <w:rPr>
          <w:rFonts w:ascii="宋体" w:eastAsia="宋体" w:hAnsi="宋体" w:cs="宋体" w:hint="eastAsia"/>
          <w:kern w:val="0"/>
          <w:sz w:val="24"/>
        </w:rPr>
        <w:t>基于叙利乌克兰</w:t>
      </w:r>
      <w:proofErr w:type="gramEnd"/>
      <w:r>
        <w:rPr>
          <w:rFonts w:ascii="宋体" w:eastAsia="宋体" w:hAnsi="宋体" w:cs="宋体" w:hint="eastAsia"/>
          <w:kern w:val="0"/>
          <w:sz w:val="24"/>
        </w:rPr>
        <w:t>等国内冲突的现实背景下，构建了一个包含政府军、叛乱军、国外政府军援助与国外叛乱军援助四方的博弈过程，考虑了各方可能的决策先后顺序，论证了不同情景之下的均衡结果及其含义。</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lastRenderedPageBreak/>
        <w:t>Seminar</w:t>
      </w:r>
      <w:r>
        <w:rPr>
          <w:rFonts w:ascii="宋体" w:eastAsia="宋体" w:hAnsi="宋体" w:cs="宋体" w:hint="eastAsia"/>
          <w:kern w:val="0"/>
          <w:sz w:val="24"/>
        </w:rPr>
        <w:t>遵循国际惯例，报告人与听众之间可以随时就论文相关问题进行讨</w:t>
      </w:r>
      <w:r>
        <w:rPr>
          <w:rFonts w:ascii="宋体" w:eastAsia="宋体" w:hAnsi="宋体" w:cs="宋体" w:hint="eastAsia"/>
          <w:kern w:val="0"/>
          <w:sz w:val="24"/>
        </w:rPr>
        <w:t>论。在一天的研讨过程中，论文报告人与参会者进行了激烈的学术讨论，就理论逻辑、技术方法、数据来源等诸多问题展开了深入的交流，为我校师生提供了一场学术盛宴。</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近年来，我校金融学院和广东省珠三角科技金融产业协同创新发展中心高度重视科研和学术交流工作，依托学院和协同中心平台先后发起了“</w:t>
      </w:r>
      <w:proofErr w:type="gramStart"/>
      <w:r>
        <w:rPr>
          <w:rFonts w:ascii="宋体" w:eastAsia="宋体" w:hAnsi="宋体" w:cs="宋体" w:hint="eastAsia"/>
          <w:kern w:val="0"/>
          <w:sz w:val="24"/>
        </w:rPr>
        <w:t>琶洲金融</w:t>
      </w:r>
      <w:proofErr w:type="gramEnd"/>
      <w:r>
        <w:rPr>
          <w:rFonts w:ascii="宋体" w:eastAsia="宋体" w:hAnsi="宋体" w:cs="宋体" w:hint="eastAsia"/>
          <w:kern w:val="0"/>
          <w:sz w:val="24"/>
        </w:rPr>
        <w:t>论坛”、“科技金融产业协同创新研讨会”多个学术交流品牌活动，邀请了英国曼切斯特大学、布里斯托大学、新加坡国立大学、西澳大学、密苏里大学、中山大学、中国社会科学院、厦门大学等国内外一流学术机构的学者来校交流，既有利于提高我校和金</w:t>
      </w:r>
      <w:r>
        <w:rPr>
          <w:rFonts w:ascii="宋体" w:eastAsia="宋体" w:hAnsi="宋体" w:cs="宋体" w:hint="eastAsia"/>
          <w:kern w:val="0"/>
          <w:sz w:val="24"/>
        </w:rPr>
        <w:t>融学院在国内外学术界的知名度，又有助于我校师生拓展研究视野、建立学术研究网络、提高学术研究能力！</w:t>
      </w:r>
    </w:p>
    <w:p w:rsidR="008F64E6" w:rsidRDefault="00702571">
      <w:pPr>
        <w:spacing w:line="555" w:lineRule="atLeast"/>
        <w:ind w:firstLineChars="200" w:firstLine="480"/>
        <w:jc w:val="right"/>
        <w:rPr>
          <w:rFonts w:ascii="宋体" w:eastAsia="宋体" w:hAnsi="宋体" w:cs="宋体"/>
          <w:kern w:val="0"/>
          <w:sz w:val="24"/>
        </w:rPr>
      </w:pPr>
      <w:r>
        <w:rPr>
          <w:rFonts w:ascii="宋体" w:eastAsia="宋体" w:hAnsi="宋体" w:cs="宋体" w:hint="eastAsia"/>
          <w:kern w:val="0"/>
          <w:sz w:val="24"/>
        </w:rPr>
        <w:t>（供稿：金融学院、广东省珠三角科技金融产业协同创新发展中心）</w:t>
      </w:r>
    </w:p>
    <w:p w:rsidR="008F64E6" w:rsidRDefault="00702571">
      <w:pPr>
        <w:pStyle w:val="2"/>
      </w:pPr>
      <w:bookmarkStart w:id="52" w:name="_Toc471462802"/>
      <w:bookmarkStart w:id="53" w:name="_Toc8662"/>
      <w:bookmarkStart w:id="54" w:name="_Toc502239822"/>
      <w:bookmarkStart w:id="55" w:name="_Toc17740"/>
      <w:r>
        <w:rPr>
          <w:rFonts w:hint="eastAsia"/>
        </w:rPr>
        <w:t>『善水大讲坛</w:t>
      </w:r>
      <w:bookmarkEnd w:id="52"/>
      <w:r>
        <w:rPr>
          <w:rFonts w:hint="eastAsia"/>
        </w:rPr>
        <w:t>』</w:t>
      </w:r>
      <w:bookmarkEnd w:id="53"/>
      <w:bookmarkEnd w:id="54"/>
      <w:bookmarkEnd w:id="55"/>
    </w:p>
    <w:p w:rsidR="008F64E6" w:rsidRDefault="00702571">
      <w:pPr>
        <w:pStyle w:val="3"/>
        <w:jc w:val="center"/>
        <w:rPr>
          <w:rFonts w:asciiTheme="majorHAnsi" w:eastAsia="宋体" w:hAnsiTheme="majorHAnsi" w:cstheme="majorBidi"/>
          <w:bCs/>
          <w:szCs w:val="32"/>
          <w:shd w:val="clear" w:color="auto" w:fill="FFFFFF"/>
        </w:rPr>
      </w:pPr>
      <w:bookmarkStart w:id="56" w:name="_Toc4977"/>
      <w:bookmarkStart w:id="57" w:name="_Toc14681"/>
      <w:r>
        <w:rPr>
          <w:rFonts w:asciiTheme="majorHAnsi" w:eastAsia="宋体" w:hAnsiTheme="majorHAnsi" w:cstheme="majorBidi"/>
          <w:bCs/>
          <w:szCs w:val="32"/>
          <w:shd w:val="clear" w:color="auto" w:fill="FFFFFF"/>
        </w:rPr>
        <w:t>善水大讲坛</w:t>
      </w:r>
      <w:proofErr w:type="gramStart"/>
      <w:r>
        <w:rPr>
          <w:rFonts w:asciiTheme="majorHAnsi" w:eastAsia="宋体" w:hAnsiTheme="majorHAnsi" w:cstheme="majorBidi"/>
          <w:bCs/>
          <w:szCs w:val="32"/>
          <w:shd w:val="clear" w:color="auto" w:fill="FFFFFF"/>
        </w:rPr>
        <w:t>曾准谈</w:t>
      </w:r>
      <w:proofErr w:type="gramEnd"/>
      <w:r>
        <w:rPr>
          <w:rFonts w:asciiTheme="majorHAnsi" w:eastAsia="宋体" w:hAnsiTheme="majorHAnsi" w:cstheme="majorBidi"/>
          <w:bCs/>
          <w:szCs w:val="32"/>
          <w:shd w:val="clear" w:color="auto" w:fill="FFFFFF"/>
        </w:rPr>
        <w:t xml:space="preserve"> “</w:t>
      </w:r>
      <w:r>
        <w:rPr>
          <w:rFonts w:asciiTheme="majorHAnsi" w:eastAsia="宋体" w:hAnsiTheme="majorHAnsi" w:cstheme="majorBidi"/>
          <w:bCs/>
          <w:szCs w:val="32"/>
          <w:shd w:val="clear" w:color="auto" w:fill="FFFFFF"/>
        </w:rPr>
        <w:t>个体崛起时代的创业生涯进化</w:t>
      </w:r>
      <w:r>
        <w:rPr>
          <w:rFonts w:asciiTheme="majorHAnsi" w:eastAsia="宋体" w:hAnsiTheme="majorHAnsi" w:cstheme="majorBidi"/>
          <w:bCs/>
          <w:szCs w:val="32"/>
          <w:shd w:val="clear" w:color="auto" w:fill="FFFFFF"/>
        </w:rPr>
        <w:t>”</w:t>
      </w:r>
      <w:bookmarkEnd w:id="56"/>
      <w:bookmarkEnd w:id="57"/>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月</w:t>
      </w:r>
      <w:r>
        <w:rPr>
          <w:rFonts w:ascii="宋体" w:eastAsia="宋体" w:hAnsi="宋体" w:cs="宋体" w:hint="eastAsia"/>
          <w:kern w:val="0"/>
          <w:sz w:val="24"/>
        </w:rPr>
        <w:t>27</w:t>
      </w:r>
      <w:r>
        <w:rPr>
          <w:rFonts w:ascii="宋体" w:eastAsia="宋体" w:hAnsi="宋体" w:cs="宋体" w:hint="eastAsia"/>
          <w:kern w:val="0"/>
          <w:sz w:val="24"/>
        </w:rPr>
        <w:t>日，善水大讲坛之“大学与成长”系列讲座在佛山三水校区（以下简称“校区”）励学楼</w:t>
      </w:r>
      <w:r>
        <w:rPr>
          <w:rFonts w:ascii="宋体" w:eastAsia="宋体" w:hAnsi="宋体" w:cs="宋体" w:hint="eastAsia"/>
          <w:kern w:val="0"/>
          <w:sz w:val="24"/>
        </w:rPr>
        <w:t>106</w:t>
      </w:r>
      <w:r>
        <w:rPr>
          <w:rFonts w:ascii="宋体" w:eastAsia="宋体" w:hAnsi="宋体" w:cs="宋体" w:hint="eastAsia"/>
          <w:kern w:val="0"/>
          <w:sz w:val="24"/>
        </w:rPr>
        <w:t>教室举行。讲座由广东青年创新创业学院院长，我校创业教育学院副院长曾准主讲，近两百余名师生参加讲座。校区党委副书记钟智主持讲座。</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曾准从个体崛起时代的特征、人格认知、生涯进化三个方面阐述了“个体崛</w:t>
      </w:r>
      <w:r>
        <w:rPr>
          <w:rFonts w:ascii="宋体" w:eastAsia="宋体" w:hAnsi="宋体" w:cs="宋体" w:hint="eastAsia"/>
          <w:kern w:val="0"/>
          <w:sz w:val="24"/>
        </w:rPr>
        <w:t>起时代的创业生涯进化”。他介绍，人工智能、共享自由和表达自由是这个时代的特征。一方面，机械性的劳作逐渐被人工智能所替代，另一方面，在时代的背景下，人才呈现两极分化的趋势，落后的人才势必会被淘汰。因此，我们不能仅满足于简单规划职业道路，而要改变思维，提高自己的竞争力，成为“超级个体”，</w:t>
      </w:r>
      <w:r>
        <w:rPr>
          <w:rFonts w:ascii="宋体" w:eastAsia="宋体" w:hAnsi="宋体" w:cs="宋体" w:hint="eastAsia"/>
          <w:kern w:val="0"/>
          <w:sz w:val="24"/>
        </w:rPr>
        <w:lastRenderedPageBreak/>
        <w:t>满足社会和个人发展的需要。</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曾准还以西游记师徒四人为例，介绍了支配型、影响型、分析型、稳定型四种性格的特点。他提醒同学们要摆正自己的位置，根据不同对象的性格特征处理人际关系，这样更容易获得成功。同时，他也鼓励同学们建立自己的价值</w:t>
      </w:r>
      <w:r>
        <w:rPr>
          <w:rFonts w:ascii="宋体" w:eastAsia="宋体" w:hAnsi="宋体" w:cs="宋体" w:hint="eastAsia"/>
          <w:kern w:val="0"/>
          <w:sz w:val="24"/>
        </w:rPr>
        <w:t>体系，不要过于害怕与他人发生价值观的冲突。</w:t>
      </w:r>
    </w:p>
    <w:p w:rsidR="008F64E6" w:rsidRDefault="00702571">
      <w:pPr>
        <w:spacing w:line="555" w:lineRule="atLeast"/>
        <w:ind w:firstLineChars="200" w:firstLine="480"/>
        <w:rPr>
          <w:rFonts w:ascii="宋体" w:eastAsia="宋体" w:hAnsi="宋体" w:cs="宋体"/>
          <w:kern w:val="0"/>
          <w:sz w:val="24"/>
        </w:rPr>
      </w:pPr>
      <w:r>
        <w:rPr>
          <w:rFonts w:ascii="宋体" w:eastAsia="宋体" w:hAnsi="宋体" w:cs="宋体" w:hint="eastAsia"/>
          <w:kern w:val="0"/>
          <w:sz w:val="24"/>
        </w:rPr>
        <w:t>最后，曾准以高效能塔、内圣外王、生涯三阶段、善用时间这四个策略作为总结，希望帮助同学们更好地了解自我，发展自我，早日成为国家和社会的有用之才。</w:t>
      </w:r>
    </w:p>
    <w:p w:rsidR="008F64E6" w:rsidRDefault="00702571">
      <w:pPr>
        <w:spacing w:line="555" w:lineRule="atLeast"/>
        <w:jc w:val="right"/>
        <w:rPr>
          <w:rFonts w:ascii="宋体" w:eastAsia="宋体" w:hAnsi="宋体" w:cs="宋体"/>
          <w:kern w:val="0"/>
          <w:sz w:val="24"/>
        </w:rPr>
      </w:pPr>
      <w:r>
        <w:rPr>
          <w:rFonts w:ascii="宋体" w:eastAsia="宋体" w:hAnsi="宋体" w:cs="宋体" w:hint="eastAsia"/>
          <w:kern w:val="0"/>
          <w:sz w:val="24"/>
        </w:rPr>
        <w:t>（供稿：佛山三水校区党政</w:t>
      </w:r>
      <w:proofErr w:type="gramStart"/>
      <w:r>
        <w:rPr>
          <w:rFonts w:ascii="宋体" w:eastAsia="宋体" w:hAnsi="宋体" w:cs="宋体" w:hint="eastAsia"/>
          <w:kern w:val="0"/>
          <w:sz w:val="24"/>
        </w:rPr>
        <w:t>办记者</w:t>
      </w:r>
      <w:proofErr w:type="gramEnd"/>
      <w:r>
        <w:rPr>
          <w:rFonts w:ascii="宋体" w:eastAsia="宋体" w:hAnsi="宋体" w:cs="宋体" w:hint="eastAsia"/>
          <w:kern w:val="0"/>
          <w:sz w:val="24"/>
        </w:rPr>
        <w:t>团）</w:t>
      </w:r>
    </w:p>
    <w:p w:rsidR="008F64E6" w:rsidRDefault="00702571">
      <w:pPr>
        <w:pStyle w:val="3"/>
        <w:jc w:val="center"/>
      </w:pPr>
      <w:bookmarkStart w:id="58" w:name="_Toc23497"/>
      <w:proofErr w:type="gramStart"/>
      <w:r>
        <w:t>唐倚智</w:t>
      </w:r>
      <w:proofErr w:type="gramEnd"/>
      <w:r>
        <w:t>与我校师生畅聊</w:t>
      </w:r>
      <w:r>
        <w:t>“</w:t>
      </w:r>
      <w:r>
        <w:t>供应链</w:t>
      </w:r>
      <w:r>
        <w:t>”</w:t>
      </w:r>
      <w:bookmarkEnd w:id="58"/>
    </w:p>
    <w:p w:rsidR="008F64E6" w:rsidRDefault="00702571">
      <w:pPr>
        <w:spacing w:line="535" w:lineRule="atLeas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月</w:t>
      </w:r>
      <w:r>
        <w:rPr>
          <w:rFonts w:ascii="宋体" w:eastAsia="宋体" w:hAnsi="宋体" w:cs="宋体" w:hint="eastAsia"/>
          <w:kern w:val="0"/>
          <w:sz w:val="24"/>
        </w:rPr>
        <w:t>10</w:t>
      </w:r>
      <w:r>
        <w:rPr>
          <w:rFonts w:ascii="宋体" w:eastAsia="宋体" w:hAnsi="宋体" w:cs="宋体" w:hint="eastAsia"/>
          <w:kern w:val="0"/>
          <w:sz w:val="24"/>
        </w:rPr>
        <w:t>日晚，善水大讲坛之社会聚焦系列讲座在我校佛山三水校区学术报告厅举行。</w:t>
      </w:r>
      <w:proofErr w:type="gramStart"/>
      <w:r>
        <w:rPr>
          <w:rFonts w:ascii="宋体" w:eastAsia="宋体" w:hAnsi="宋体" w:cs="宋体" w:hint="eastAsia"/>
          <w:kern w:val="0"/>
          <w:sz w:val="24"/>
        </w:rPr>
        <w:t>唯品会</w:t>
      </w:r>
      <w:proofErr w:type="gramEnd"/>
      <w:r>
        <w:rPr>
          <w:rFonts w:ascii="宋体" w:eastAsia="宋体" w:hAnsi="宋体" w:cs="宋体" w:hint="eastAsia"/>
          <w:kern w:val="0"/>
          <w:sz w:val="24"/>
        </w:rPr>
        <w:t>高级副总裁、</w:t>
      </w:r>
      <w:proofErr w:type="gramStart"/>
      <w:r>
        <w:rPr>
          <w:rFonts w:ascii="宋体" w:eastAsia="宋体" w:hAnsi="宋体" w:cs="宋体" w:hint="eastAsia"/>
          <w:kern w:val="0"/>
          <w:sz w:val="24"/>
        </w:rPr>
        <w:t>品骏快递</w:t>
      </w:r>
      <w:proofErr w:type="gramEnd"/>
      <w:r>
        <w:rPr>
          <w:rFonts w:ascii="宋体" w:eastAsia="宋体" w:hAnsi="宋体" w:cs="宋体" w:hint="eastAsia"/>
          <w:kern w:val="0"/>
          <w:sz w:val="24"/>
        </w:rPr>
        <w:t>总经理唐倚智做客讲座，与师生畅谈《供应链的六个</w:t>
      </w:r>
      <w:r>
        <w:rPr>
          <w:rFonts w:ascii="宋体" w:eastAsia="宋体" w:hAnsi="宋体" w:cs="宋体" w:hint="eastAsia"/>
          <w:kern w:val="0"/>
          <w:sz w:val="24"/>
        </w:rPr>
        <w:t>Rights</w:t>
      </w:r>
      <w:r>
        <w:rPr>
          <w:rFonts w:ascii="宋体" w:eastAsia="宋体" w:hAnsi="宋体" w:cs="宋体" w:hint="eastAsia"/>
          <w:kern w:val="0"/>
          <w:sz w:val="24"/>
        </w:rPr>
        <w:t>》。国际商学院院长黄庆安、执行院长彭雷清、副院长王宇晖与三百余名师生参加本次讲座。</w:t>
      </w:r>
    </w:p>
    <w:p w:rsidR="008F64E6" w:rsidRDefault="00702571">
      <w:pPr>
        <w:spacing w:line="535" w:lineRule="atLeast"/>
        <w:ind w:firstLineChars="200" w:firstLine="480"/>
        <w:rPr>
          <w:rFonts w:ascii="宋体" w:eastAsia="宋体" w:hAnsi="宋体" w:cs="宋体"/>
          <w:kern w:val="0"/>
          <w:sz w:val="24"/>
        </w:rPr>
      </w:pPr>
      <w:r>
        <w:rPr>
          <w:rFonts w:ascii="宋体" w:eastAsia="宋体" w:hAnsi="宋体" w:cs="宋体" w:hint="eastAsia"/>
          <w:kern w:val="0"/>
          <w:sz w:val="24"/>
        </w:rPr>
        <w:t>唐倚智先从散文“形散而神不散”的特点引入，利用供应链在日常生活中的例子向我们提到关于供应链的知识，介绍了供应链的起源、定义及发展，让大家了解到供应链的发展大致分为内部整合的供应链、外部整合的线性供应链和外部整合的网状供应链三个阶段。他详细讲解了供应链的目标——六个</w:t>
      </w:r>
      <w:r>
        <w:rPr>
          <w:rFonts w:ascii="宋体" w:eastAsia="宋体" w:hAnsi="宋体" w:cs="宋体" w:hint="eastAsia"/>
          <w:kern w:val="0"/>
          <w:sz w:val="24"/>
        </w:rPr>
        <w:t>Rights</w:t>
      </w:r>
      <w:r>
        <w:rPr>
          <w:rFonts w:ascii="宋体" w:eastAsia="宋体" w:hAnsi="宋体" w:cs="宋体" w:hint="eastAsia"/>
          <w:kern w:val="0"/>
          <w:sz w:val="24"/>
        </w:rPr>
        <w:t>，即正确的商品、正确的时间、正确的数量、正确的价格、正确的状态以及正确的地点。他强调，供应链的目标，就是顾客所需的正确的商品，能够在正确的时间，按照正确的数量、正确的价格、正确的状态，送到正确的地点，并使总成本达到最佳化，这六者的关系密</w:t>
      </w:r>
      <w:r>
        <w:rPr>
          <w:rFonts w:ascii="宋体" w:eastAsia="宋体" w:hAnsi="宋体" w:cs="宋体" w:hint="eastAsia"/>
          <w:kern w:val="0"/>
          <w:sz w:val="24"/>
        </w:rPr>
        <w:t>不可分。</w:t>
      </w:r>
    </w:p>
    <w:p w:rsidR="008F64E6" w:rsidRDefault="00702571">
      <w:pPr>
        <w:spacing w:line="535" w:lineRule="atLeast"/>
        <w:ind w:firstLineChars="200" w:firstLine="480"/>
        <w:rPr>
          <w:rFonts w:ascii="宋体" w:eastAsia="宋体" w:hAnsi="宋体" w:cs="宋体"/>
          <w:kern w:val="0"/>
          <w:sz w:val="24"/>
        </w:rPr>
      </w:pPr>
      <w:r>
        <w:rPr>
          <w:rFonts w:ascii="宋体" w:eastAsia="宋体" w:hAnsi="宋体" w:cs="宋体" w:hint="eastAsia"/>
          <w:kern w:val="0"/>
          <w:sz w:val="24"/>
        </w:rPr>
        <w:t>在观众提问环节中，同学积极提问，得到了唐倚智的赞赏和肯定并逐个做了解答。他强调，目前来讲，人力资源非常重要，相关专业的毕业生，要“有两把刷子”，即有一定的人际交往能力、外语能力等，将来才会所作为。他还表示，</w:t>
      </w:r>
      <w:r>
        <w:rPr>
          <w:rFonts w:ascii="宋体" w:eastAsia="宋体" w:hAnsi="宋体" w:cs="宋体" w:hint="eastAsia"/>
          <w:kern w:val="0"/>
          <w:sz w:val="24"/>
        </w:rPr>
        <w:lastRenderedPageBreak/>
        <w:t>非常期待与我校接下来的合作。</w:t>
      </w:r>
    </w:p>
    <w:p w:rsidR="008F64E6" w:rsidRDefault="00702571">
      <w:pPr>
        <w:spacing w:line="535" w:lineRule="atLeast"/>
        <w:ind w:firstLineChars="200" w:firstLine="480"/>
        <w:rPr>
          <w:rFonts w:ascii="宋体" w:eastAsia="宋体" w:hAnsi="宋体" w:cs="宋体"/>
          <w:kern w:val="0"/>
          <w:sz w:val="24"/>
        </w:rPr>
      </w:pPr>
      <w:r>
        <w:rPr>
          <w:rFonts w:ascii="宋体" w:eastAsia="宋体" w:hAnsi="宋体" w:cs="宋体" w:hint="eastAsia"/>
          <w:kern w:val="0"/>
          <w:sz w:val="24"/>
        </w:rPr>
        <w:t>会上，唐倚智被聘任为我校客座教授，黄庆安向其颁发聘书。</w:t>
      </w:r>
    </w:p>
    <w:p w:rsidR="008F64E6" w:rsidRDefault="00702571">
      <w:pPr>
        <w:spacing w:line="535" w:lineRule="atLeast"/>
        <w:ind w:firstLineChars="200" w:firstLine="480"/>
        <w:jc w:val="right"/>
        <w:rPr>
          <w:rFonts w:asciiTheme="minorEastAsia" w:hAnsiTheme="minorEastAsia" w:cstheme="minorEastAsia"/>
          <w:bCs/>
          <w:sz w:val="24"/>
        </w:rPr>
      </w:pPr>
      <w:r>
        <w:rPr>
          <w:rFonts w:asciiTheme="minorEastAsia" w:hAnsiTheme="minorEastAsia" w:cstheme="minorEastAsia" w:hint="eastAsia"/>
          <w:bCs/>
          <w:sz w:val="24"/>
        </w:rPr>
        <w:t>（供稿：佛山三水校区党政</w:t>
      </w:r>
      <w:proofErr w:type="gramStart"/>
      <w:r>
        <w:rPr>
          <w:rFonts w:asciiTheme="minorEastAsia" w:hAnsiTheme="minorEastAsia" w:cstheme="minorEastAsia" w:hint="eastAsia"/>
          <w:bCs/>
          <w:sz w:val="24"/>
        </w:rPr>
        <w:t>办记者</w:t>
      </w:r>
      <w:proofErr w:type="gramEnd"/>
      <w:r>
        <w:rPr>
          <w:rFonts w:asciiTheme="minorEastAsia" w:hAnsiTheme="minorEastAsia" w:cstheme="minorEastAsia" w:hint="eastAsia"/>
          <w:bCs/>
          <w:sz w:val="24"/>
        </w:rPr>
        <w:t>团）</w:t>
      </w:r>
    </w:p>
    <w:p w:rsidR="008F64E6" w:rsidRDefault="00702571">
      <w:pPr>
        <w:pStyle w:val="3"/>
        <w:jc w:val="center"/>
        <w:rPr>
          <w:sz w:val="30"/>
          <w:szCs w:val="30"/>
        </w:rPr>
      </w:pPr>
      <w:bookmarkStart w:id="59" w:name="_Toc20703"/>
      <w:r>
        <w:rPr>
          <w:sz w:val="30"/>
          <w:szCs w:val="30"/>
        </w:rPr>
        <w:t>赵立彬</w:t>
      </w:r>
      <w:proofErr w:type="gramStart"/>
      <w:r>
        <w:rPr>
          <w:sz w:val="30"/>
          <w:szCs w:val="30"/>
        </w:rPr>
        <w:t>作客</w:t>
      </w:r>
      <w:proofErr w:type="gramEnd"/>
      <w:r>
        <w:rPr>
          <w:sz w:val="30"/>
          <w:szCs w:val="30"/>
        </w:rPr>
        <w:t>善水大讲坛谈</w:t>
      </w:r>
      <w:r>
        <w:rPr>
          <w:sz w:val="30"/>
          <w:szCs w:val="30"/>
        </w:rPr>
        <w:t>“</w:t>
      </w:r>
      <w:r>
        <w:rPr>
          <w:sz w:val="30"/>
          <w:szCs w:val="30"/>
        </w:rPr>
        <w:t>百年风云与一个现代国家的产生</w:t>
      </w:r>
      <w:r>
        <w:rPr>
          <w:sz w:val="30"/>
          <w:szCs w:val="30"/>
        </w:rPr>
        <w:t>”</w:t>
      </w:r>
      <w:bookmarkEnd w:id="59"/>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月</w:t>
      </w:r>
      <w:r>
        <w:rPr>
          <w:rFonts w:ascii="宋体" w:eastAsia="宋体" w:hAnsi="宋体" w:cs="宋体" w:hint="eastAsia"/>
          <w:kern w:val="0"/>
          <w:sz w:val="24"/>
        </w:rPr>
        <w:t>17</w:t>
      </w:r>
      <w:r>
        <w:rPr>
          <w:rFonts w:ascii="宋体" w:eastAsia="宋体" w:hAnsi="宋体" w:cs="宋体" w:hint="eastAsia"/>
          <w:kern w:val="0"/>
          <w:sz w:val="24"/>
        </w:rPr>
        <w:t>日下午，广东中共党史学会常务理事、中山大学孙中山研究所副所长、历史系教授赵立彬</w:t>
      </w:r>
      <w:proofErr w:type="gramStart"/>
      <w:r>
        <w:rPr>
          <w:rFonts w:ascii="宋体" w:eastAsia="宋体" w:hAnsi="宋体" w:cs="宋体" w:hint="eastAsia"/>
          <w:kern w:val="0"/>
          <w:sz w:val="24"/>
        </w:rPr>
        <w:t>作客</w:t>
      </w:r>
      <w:proofErr w:type="gramEnd"/>
      <w:r>
        <w:rPr>
          <w:rFonts w:ascii="宋体" w:eastAsia="宋体" w:hAnsi="宋体" w:cs="宋体" w:hint="eastAsia"/>
          <w:kern w:val="0"/>
          <w:sz w:val="24"/>
        </w:rPr>
        <w:t>善水大讲坛，与我校师生畅谈“百年风云与一个现代国家的产生”。我校人文与传播学院教师黄素娟与三百余名同学在佛山三水校区学术报告厅聆听了讲座。</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赵立彬首先通过简述中国近百年的历史，回答了三个问题：一是百年变迁，目标何在；二是“革命”何以成为中国近代历史的主题；三是如何理解中国成为一个现代国家的艰难历程。</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在第一部分“近代中国的沉沦与向往”中，赵立彬介绍了中国近代史的开端，讲述了当时以康有为、梁启超为代表的有志之士们所推行过</w:t>
      </w:r>
      <w:r>
        <w:rPr>
          <w:rFonts w:ascii="宋体" w:eastAsia="宋体" w:hAnsi="宋体" w:cs="宋体" w:hint="eastAsia"/>
          <w:kern w:val="0"/>
          <w:sz w:val="24"/>
        </w:rPr>
        <w:t>的一系列社会变革。</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在第二部分“大历史视野下的</w:t>
      </w:r>
      <w:r>
        <w:rPr>
          <w:rFonts w:ascii="宋体" w:eastAsia="宋体" w:hAnsi="宋体" w:cs="宋体" w:hint="eastAsia"/>
          <w:kern w:val="0"/>
          <w:sz w:val="24"/>
        </w:rPr>
        <w:t>20</w:t>
      </w:r>
      <w:r>
        <w:rPr>
          <w:rFonts w:ascii="宋体" w:eastAsia="宋体" w:hAnsi="宋体" w:cs="宋体" w:hint="eastAsia"/>
          <w:kern w:val="0"/>
          <w:sz w:val="24"/>
        </w:rPr>
        <w:t>世纪中国革命”中，围绕“革命”一词，赵立彬讲解了辛亥革命时期首刊《民报》的意义在于：“输入革命”与点燃了无产阶级革命的星星之火，并简要介绍了同时期社会各阶层的爱国救亡运动。他指出，这一切表明，中国共产党领导的新民主主义革命的胜利与中国当时所处的环境、所面临的重大机遇密不可分。</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最后，赵立彬从宏观的历史层面阐述了我国的现代化发展史。他希望通过讲座让当代的青年大学生认识、了解我们国家现代化发展的百年历史，以史为镜，以史为鉴。希望同学们牢牢树立爱国主义情怀，学好本</w:t>
      </w:r>
      <w:r>
        <w:rPr>
          <w:rFonts w:ascii="宋体" w:eastAsia="宋体" w:hAnsi="宋体" w:cs="宋体" w:hint="eastAsia"/>
          <w:kern w:val="0"/>
          <w:sz w:val="24"/>
        </w:rPr>
        <w:t>领，这样才能让我国在下一个一百年的国际竞争中立于不败之地。</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互动环节中，在场同学向赵立</w:t>
      </w:r>
      <w:proofErr w:type="gramStart"/>
      <w:r>
        <w:rPr>
          <w:rFonts w:ascii="宋体" w:eastAsia="宋体" w:hAnsi="宋体" w:cs="宋体" w:hint="eastAsia"/>
          <w:kern w:val="0"/>
          <w:sz w:val="24"/>
        </w:rPr>
        <w:t>彬</w:t>
      </w:r>
      <w:proofErr w:type="gramEnd"/>
      <w:r>
        <w:rPr>
          <w:rFonts w:ascii="宋体" w:eastAsia="宋体" w:hAnsi="宋体" w:cs="宋体" w:hint="eastAsia"/>
          <w:kern w:val="0"/>
          <w:sz w:val="24"/>
        </w:rPr>
        <w:t>提出了关于“学术界对近代史几种断代方法”“省港大罢工的领导及历史意义”等问题。赵立彬对我校学生的求知精神表示肯定，并一一详细解答。</w:t>
      </w:r>
    </w:p>
    <w:p w:rsidR="008F64E6" w:rsidRDefault="00702571">
      <w:pPr>
        <w:spacing w:line="475" w:lineRule="atLeast"/>
        <w:ind w:firstLineChars="200" w:firstLine="480"/>
        <w:rPr>
          <w:rFonts w:ascii="宋体" w:eastAsia="宋体" w:hAnsi="宋体" w:cs="宋体"/>
          <w:kern w:val="0"/>
          <w:sz w:val="24"/>
        </w:rPr>
      </w:pPr>
      <w:r>
        <w:rPr>
          <w:rFonts w:ascii="宋体" w:eastAsia="宋体" w:hAnsi="宋体" w:cs="宋体" w:hint="eastAsia"/>
          <w:kern w:val="0"/>
          <w:sz w:val="24"/>
        </w:rPr>
        <w:t>讲座最后，黄素娟代表人文与传播学院田野研习社向赵立</w:t>
      </w:r>
      <w:proofErr w:type="gramStart"/>
      <w:r>
        <w:rPr>
          <w:rFonts w:ascii="宋体" w:eastAsia="宋体" w:hAnsi="宋体" w:cs="宋体" w:hint="eastAsia"/>
          <w:kern w:val="0"/>
          <w:sz w:val="24"/>
        </w:rPr>
        <w:t>彬</w:t>
      </w:r>
      <w:proofErr w:type="gramEnd"/>
      <w:r>
        <w:rPr>
          <w:rFonts w:ascii="宋体" w:eastAsia="宋体" w:hAnsi="宋体" w:cs="宋体" w:hint="eastAsia"/>
          <w:kern w:val="0"/>
          <w:sz w:val="24"/>
        </w:rPr>
        <w:t>赠送了礼品。</w:t>
      </w:r>
    </w:p>
    <w:p w:rsidR="008F64E6" w:rsidRDefault="008F64E6">
      <w:pPr>
        <w:spacing w:line="475" w:lineRule="atLeast"/>
        <w:ind w:firstLineChars="200" w:firstLine="480"/>
        <w:jc w:val="right"/>
        <w:rPr>
          <w:rFonts w:asciiTheme="minorEastAsia" w:hAnsiTheme="minorEastAsia" w:cstheme="minorEastAsia"/>
          <w:sz w:val="24"/>
        </w:rPr>
      </w:pPr>
    </w:p>
    <w:p w:rsidR="008F64E6" w:rsidRDefault="00702571">
      <w:pPr>
        <w:spacing w:line="475" w:lineRule="atLeast"/>
        <w:ind w:firstLineChars="200" w:firstLine="480"/>
        <w:jc w:val="right"/>
        <w:rPr>
          <w:rFonts w:ascii="宋体" w:eastAsia="宋体" w:hAnsi="宋体" w:cs="宋体"/>
          <w:kern w:val="0"/>
          <w:sz w:val="24"/>
        </w:rPr>
      </w:pPr>
      <w:r>
        <w:rPr>
          <w:rFonts w:asciiTheme="minorEastAsia" w:hAnsiTheme="minorEastAsia" w:cstheme="minorEastAsia" w:hint="eastAsia"/>
          <w:sz w:val="24"/>
        </w:rPr>
        <w:t>（供稿：佛山三水校区党政办）</w:t>
      </w:r>
    </w:p>
    <w:sectPr w:rsidR="008F64E6" w:rsidSect="008F64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瀹嬩綋">
    <w:altName w:val="Courier New"/>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C1E05C3"/>
    <w:rsid w:val="002D5974"/>
    <w:rsid w:val="002D6EB5"/>
    <w:rsid w:val="00672F02"/>
    <w:rsid w:val="006E1AD5"/>
    <w:rsid w:val="00702571"/>
    <w:rsid w:val="007E0784"/>
    <w:rsid w:val="008758D5"/>
    <w:rsid w:val="008F64E6"/>
    <w:rsid w:val="00987DAC"/>
    <w:rsid w:val="00A41BD8"/>
    <w:rsid w:val="00D847C4"/>
    <w:rsid w:val="00EB7AEC"/>
    <w:rsid w:val="0C0A3DE0"/>
    <w:rsid w:val="11114F3E"/>
    <w:rsid w:val="26CB090D"/>
    <w:rsid w:val="35E25B4B"/>
    <w:rsid w:val="428A67F0"/>
    <w:rsid w:val="43654F97"/>
    <w:rsid w:val="439C281D"/>
    <w:rsid w:val="44E37AE1"/>
    <w:rsid w:val="45B877E8"/>
    <w:rsid w:val="46275466"/>
    <w:rsid w:val="48F902C2"/>
    <w:rsid w:val="49DB2C88"/>
    <w:rsid w:val="49DF5ED2"/>
    <w:rsid w:val="55425B6E"/>
    <w:rsid w:val="5B7737E9"/>
    <w:rsid w:val="5C1E05C3"/>
    <w:rsid w:val="632E4E20"/>
    <w:rsid w:val="68213138"/>
    <w:rsid w:val="6EF11FBD"/>
    <w:rsid w:val="74D501F2"/>
    <w:rsid w:val="770B7561"/>
    <w:rsid w:val="7B5E5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4E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F64E6"/>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8F64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8F64E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8F64E6"/>
    <w:pPr>
      <w:ind w:leftChars="400" w:left="840"/>
    </w:pPr>
  </w:style>
  <w:style w:type="paragraph" w:styleId="a3">
    <w:name w:val="Balloon Text"/>
    <w:basedOn w:val="a"/>
    <w:link w:val="Char"/>
    <w:qFormat/>
    <w:rsid w:val="008F64E6"/>
    <w:rPr>
      <w:sz w:val="18"/>
      <w:szCs w:val="18"/>
    </w:rPr>
  </w:style>
  <w:style w:type="paragraph" w:styleId="10">
    <w:name w:val="toc 1"/>
    <w:basedOn w:val="a"/>
    <w:next w:val="a"/>
    <w:uiPriority w:val="39"/>
    <w:qFormat/>
    <w:rsid w:val="008F64E6"/>
  </w:style>
  <w:style w:type="paragraph" w:styleId="20">
    <w:name w:val="toc 2"/>
    <w:basedOn w:val="a"/>
    <w:next w:val="a"/>
    <w:uiPriority w:val="39"/>
    <w:qFormat/>
    <w:rsid w:val="008F64E6"/>
    <w:pPr>
      <w:ind w:leftChars="200" w:left="420"/>
    </w:pPr>
  </w:style>
  <w:style w:type="paragraph" w:styleId="a4">
    <w:name w:val="Normal (Web)"/>
    <w:basedOn w:val="a"/>
    <w:uiPriority w:val="99"/>
    <w:qFormat/>
    <w:rsid w:val="008F64E6"/>
    <w:pPr>
      <w:spacing w:beforeAutospacing="1" w:afterAutospacing="1"/>
      <w:jc w:val="left"/>
    </w:pPr>
    <w:rPr>
      <w:rFonts w:cs="Times New Roman"/>
      <w:kern w:val="0"/>
      <w:sz w:val="24"/>
    </w:rPr>
  </w:style>
  <w:style w:type="paragraph" w:styleId="a5">
    <w:name w:val="Title"/>
    <w:basedOn w:val="a"/>
    <w:next w:val="a"/>
    <w:qFormat/>
    <w:rsid w:val="008F64E6"/>
    <w:pPr>
      <w:spacing w:before="240" w:after="60"/>
      <w:jc w:val="center"/>
      <w:outlineLvl w:val="0"/>
    </w:pPr>
    <w:rPr>
      <w:rFonts w:asciiTheme="majorHAnsi" w:eastAsia="宋体" w:hAnsiTheme="majorHAnsi" w:cstheme="majorBidi"/>
      <w:b/>
      <w:bCs/>
      <w:sz w:val="32"/>
      <w:szCs w:val="32"/>
    </w:rPr>
  </w:style>
  <w:style w:type="character" w:styleId="a6">
    <w:name w:val="Strong"/>
    <w:basedOn w:val="a0"/>
    <w:uiPriority w:val="22"/>
    <w:qFormat/>
    <w:rsid w:val="008F64E6"/>
    <w:rPr>
      <w:b/>
    </w:rPr>
  </w:style>
  <w:style w:type="character" w:styleId="a7">
    <w:name w:val="Emphasis"/>
    <w:basedOn w:val="a0"/>
    <w:qFormat/>
    <w:rsid w:val="008F64E6"/>
    <w:rPr>
      <w:i/>
    </w:rPr>
  </w:style>
  <w:style w:type="character" w:styleId="a8">
    <w:name w:val="Hyperlink"/>
    <w:basedOn w:val="a0"/>
    <w:uiPriority w:val="99"/>
    <w:qFormat/>
    <w:rsid w:val="008F64E6"/>
    <w:rPr>
      <w:color w:val="0000FF"/>
      <w:u w:val="single"/>
    </w:rPr>
  </w:style>
  <w:style w:type="paragraph" w:customStyle="1" w:styleId="WPSOffice1">
    <w:name w:val="WPSOffice手动目录 1"/>
    <w:qFormat/>
    <w:rsid w:val="008F64E6"/>
  </w:style>
  <w:style w:type="paragraph" w:customStyle="1" w:styleId="WPSOffice2">
    <w:name w:val="WPSOffice手动目录 2"/>
    <w:qFormat/>
    <w:rsid w:val="008F64E6"/>
    <w:pPr>
      <w:ind w:leftChars="200" w:left="200"/>
    </w:pPr>
  </w:style>
  <w:style w:type="character" w:customStyle="1" w:styleId="Char">
    <w:name w:val="批注框文本 Char"/>
    <w:basedOn w:val="a0"/>
    <w:link w:val="a3"/>
    <w:rsid w:val="008F64E6"/>
    <w:rPr>
      <w:rFonts w:asciiTheme="minorHAnsi" w:eastAsiaTheme="minorEastAsia" w:hAnsiTheme="minorHAnsi" w:cstheme="minorBidi"/>
      <w:kern w:val="2"/>
      <w:sz w:val="18"/>
      <w:szCs w:val="18"/>
    </w:rPr>
  </w:style>
  <w:style w:type="paragraph" w:customStyle="1" w:styleId="TOC1">
    <w:name w:val="TOC 标题1"/>
    <w:basedOn w:val="1"/>
    <w:next w:val="a"/>
    <w:uiPriority w:val="39"/>
    <w:semiHidden/>
    <w:unhideWhenUsed/>
    <w:qFormat/>
    <w:rsid w:val="008F64E6"/>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2D81F8-7595-4423-97E2-E8EE812CA4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胖pANg杂货店_</dc:creator>
  <cp:lastModifiedBy>admin</cp:lastModifiedBy>
  <cp:revision>9</cp:revision>
  <dcterms:created xsi:type="dcterms:W3CDTF">2018-04-10T00:42:00Z</dcterms:created>
  <dcterms:modified xsi:type="dcterms:W3CDTF">2018-04-25T06:34:00Z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