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zh-CN"/>
        </w:rPr>
        <w:id w:val="3467717"/>
        <w:docPartObj>
          <w:docPartGallery w:val="Table of Contents"/>
          <w:docPartUnique/>
        </w:docPartObj>
      </w:sdtPr>
      <w:sdtEndPr>
        <w:rPr>
          <w:rFonts w:asciiTheme="minorHAnsi" w:eastAsiaTheme="minorEastAsia" w:hAnsiTheme="minorHAnsi" w:cstheme="minorBidi"/>
          <w:b w:val="0"/>
          <w:bCs w:val="0"/>
          <w:color w:val="auto"/>
          <w:kern w:val="2"/>
          <w:sz w:val="21"/>
          <w:szCs w:val="24"/>
          <w:lang w:val="en-US"/>
        </w:rPr>
      </w:sdtEndPr>
      <w:sdtContent>
        <w:p w:rsidR="003A6C3D" w:rsidRDefault="003A6C3D">
          <w:pPr>
            <w:pStyle w:val="TOC"/>
          </w:pPr>
          <w:r>
            <w:rPr>
              <w:lang w:val="zh-CN"/>
            </w:rPr>
            <w:t>目录</w:t>
          </w:r>
        </w:p>
        <w:p w:rsidR="003A6C3D" w:rsidRDefault="003A6C3D">
          <w:pPr>
            <w:pStyle w:val="10"/>
            <w:tabs>
              <w:tab w:val="right" w:leader="dot" w:pos="8296"/>
            </w:tabs>
            <w:rPr>
              <w:noProof/>
              <w:szCs w:val="22"/>
            </w:rPr>
          </w:pPr>
          <w:r>
            <w:fldChar w:fldCharType="begin"/>
          </w:r>
          <w:r>
            <w:instrText xml:space="preserve"> TOC \o "1-3" \h \z \u </w:instrText>
          </w:r>
          <w:r>
            <w:fldChar w:fldCharType="separate"/>
          </w:r>
          <w:hyperlink w:anchor="_Toc7335485" w:history="1">
            <w:r w:rsidRPr="00AC42A6">
              <w:rPr>
                <w:rStyle w:val="a7"/>
                <w:rFonts w:hint="eastAsia"/>
                <w:noProof/>
              </w:rPr>
              <w:t>【综合新闻】</w:t>
            </w:r>
            <w:r>
              <w:rPr>
                <w:noProof/>
                <w:webHidden/>
              </w:rPr>
              <w:tab/>
            </w:r>
            <w:r>
              <w:rPr>
                <w:noProof/>
                <w:webHidden/>
              </w:rPr>
              <w:fldChar w:fldCharType="begin"/>
            </w:r>
            <w:r>
              <w:rPr>
                <w:noProof/>
                <w:webHidden/>
              </w:rPr>
              <w:instrText xml:space="preserve"> PAGEREF _Toc7335485 \h </w:instrText>
            </w:r>
            <w:r>
              <w:rPr>
                <w:noProof/>
                <w:webHidden/>
              </w:rPr>
            </w:r>
            <w:r>
              <w:rPr>
                <w:noProof/>
                <w:webHidden/>
              </w:rPr>
              <w:fldChar w:fldCharType="separate"/>
            </w:r>
            <w:r>
              <w:rPr>
                <w:noProof/>
                <w:webHidden/>
              </w:rPr>
              <w:t>1</w:t>
            </w:r>
            <w:r>
              <w:rPr>
                <w:noProof/>
                <w:webHidden/>
              </w:rPr>
              <w:fldChar w:fldCharType="end"/>
            </w:r>
          </w:hyperlink>
        </w:p>
        <w:p w:rsidR="003A6C3D" w:rsidRDefault="003A6C3D">
          <w:pPr>
            <w:pStyle w:val="30"/>
            <w:tabs>
              <w:tab w:val="right" w:leader="dot" w:pos="8296"/>
            </w:tabs>
            <w:rPr>
              <w:noProof/>
              <w:szCs w:val="22"/>
            </w:rPr>
          </w:pPr>
          <w:hyperlink w:anchor="_Toc7335486" w:history="1">
            <w:r w:rsidRPr="00AC42A6">
              <w:rPr>
                <w:rStyle w:val="a7"/>
                <w:rFonts w:hint="eastAsia"/>
                <w:noProof/>
              </w:rPr>
              <w:t>我校教师入选广东省高层次立法工作骨干人才</w:t>
            </w:r>
            <w:r>
              <w:rPr>
                <w:noProof/>
                <w:webHidden/>
              </w:rPr>
              <w:tab/>
            </w:r>
            <w:r>
              <w:rPr>
                <w:noProof/>
                <w:webHidden/>
              </w:rPr>
              <w:fldChar w:fldCharType="begin"/>
            </w:r>
            <w:r>
              <w:rPr>
                <w:noProof/>
                <w:webHidden/>
              </w:rPr>
              <w:instrText xml:space="preserve"> PAGEREF _Toc7335486 \h </w:instrText>
            </w:r>
            <w:r>
              <w:rPr>
                <w:noProof/>
                <w:webHidden/>
              </w:rPr>
            </w:r>
            <w:r>
              <w:rPr>
                <w:noProof/>
                <w:webHidden/>
              </w:rPr>
              <w:fldChar w:fldCharType="separate"/>
            </w:r>
            <w:r>
              <w:rPr>
                <w:noProof/>
                <w:webHidden/>
              </w:rPr>
              <w:t>1</w:t>
            </w:r>
            <w:r>
              <w:rPr>
                <w:noProof/>
                <w:webHidden/>
              </w:rPr>
              <w:fldChar w:fldCharType="end"/>
            </w:r>
          </w:hyperlink>
        </w:p>
        <w:p w:rsidR="003A6C3D" w:rsidRDefault="003A6C3D">
          <w:pPr>
            <w:pStyle w:val="30"/>
            <w:tabs>
              <w:tab w:val="right" w:leader="dot" w:pos="8296"/>
            </w:tabs>
            <w:rPr>
              <w:noProof/>
              <w:szCs w:val="22"/>
            </w:rPr>
          </w:pPr>
          <w:hyperlink w:anchor="_Toc7335487" w:history="1">
            <w:r w:rsidRPr="00AC42A6">
              <w:rPr>
                <w:rStyle w:val="a7"/>
                <w:rFonts w:hint="eastAsia"/>
                <w:noProof/>
              </w:rPr>
              <w:t>我校获批首个省级工程技术研究中心</w:t>
            </w:r>
            <w:r>
              <w:rPr>
                <w:noProof/>
                <w:webHidden/>
              </w:rPr>
              <w:tab/>
            </w:r>
            <w:r>
              <w:rPr>
                <w:noProof/>
                <w:webHidden/>
              </w:rPr>
              <w:fldChar w:fldCharType="begin"/>
            </w:r>
            <w:r>
              <w:rPr>
                <w:noProof/>
                <w:webHidden/>
              </w:rPr>
              <w:instrText xml:space="preserve"> PAGEREF _Toc7335487 \h </w:instrText>
            </w:r>
            <w:r>
              <w:rPr>
                <w:noProof/>
                <w:webHidden/>
              </w:rPr>
            </w:r>
            <w:r>
              <w:rPr>
                <w:noProof/>
                <w:webHidden/>
              </w:rPr>
              <w:fldChar w:fldCharType="separate"/>
            </w:r>
            <w:r>
              <w:rPr>
                <w:noProof/>
                <w:webHidden/>
              </w:rPr>
              <w:t>1</w:t>
            </w:r>
            <w:r>
              <w:rPr>
                <w:noProof/>
                <w:webHidden/>
              </w:rPr>
              <w:fldChar w:fldCharType="end"/>
            </w:r>
          </w:hyperlink>
        </w:p>
        <w:p w:rsidR="003A6C3D" w:rsidRDefault="003A6C3D">
          <w:pPr>
            <w:pStyle w:val="30"/>
            <w:tabs>
              <w:tab w:val="right" w:leader="dot" w:pos="8296"/>
            </w:tabs>
            <w:rPr>
              <w:noProof/>
              <w:szCs w:val="22"/>
            </w:rPr>
          </w:pPr>
          <w:hyperlink w:anchor="_Toc7335488" w:history="1">
            <w:r w:rsidRPr="00AC42A6">
              <w:rPr>
                <w:rStyle w:val="a7"/>
                <w:rFonts w:hint="eastAsia"/>
                <w:noProof/>
              </w:rPr>
              <w:t>我校学报再次入选</w:t>
            </w:r>
            <w:r w:rsidRPr="00AC42A6">
              <w:rPr>
                <w:rStyle w:val="a7"/>
                <w:noProof/>
              </w:rPr>
              <w:t>CSSCI</w:t>
            </w:r>
            <w:r w:rsidRPr="00AC42A6">
              <w:rPr>
                <w:rStyle w:val="a7"/>
                <w:rFonts w:hint="eastAsia"/>
                <w:noProof/>
              </w:rPr>
              <w:t>来源期刊和人大</w:t>
            </w:r>
            <w:r w:rsidRPr="00AC42A6">
              <w:rPr>
                <w:rStyle w:val="a7"/>
                <w:noProof/>
              </w:rPr>
              <w:t>“</w:t>
            </w:r>
            <w:r w:rsidRPr="00AC42A6">
              <w:rPr>
                <w:rStyle w:val="a7"/>
                <w:rFonts w:hint="eastAsia"/>
                <w:noProof/>
              </w:rPr>
              <w:t>复印报刊资料</w:t>
            </w:r>
            <w:r w:rsidRPr="00AC42A6">
              <w:rPr>
                <w:rStyle w:val="a7"/>
                <w:noProof/>
              </w:rPr>
              <w:t>”</w:t>
            </w:r>
            <w:r w:rsidRPr="00AC42A6">
              <w:rPr>
                <w:rStyle w:val="a7"/>
                <w:rFonts w:hint="eastAsia"/>
                <w:noProof/>
              </w:rPr>
              <w:t>重要转载来源数据期刊</w:t>
            </w:r>
            <w:r>
              <w:rPr>
                <w:noProof/>
                <w:webHidden/>
              </w:rPr>
              <w:tab/>
            </w:r>
            <w:r>
              <w:rPr>
                <w:noProof/>
                <w:webHidden/>
              </w:rPr>
              <w:fldChar w:fldCharType="begin"/>
            </w:r>
            <w:r>
              <w:rPr>
                <w:noProof/>
                <w:webHidden/>
              </w:rPr>
              <w:instrText xml:space="preserve"> PAGEREF _Toc7335488 \h </w:instrText>
            </w:r>
            <w:r>
              <w:rPr>
                <w:noProof/>
                <w:webHidden/>
              </w:rPr>
            </w:r>
            <w:r>
              <w:rPr>
                <w:noProof/>
                <w:webHidden/>
              </w:rPr>
              <w:fldChar w:fldCharType="separate"/>
            </w:r>
            <w:r>
              <w:rPr>
                <w:noProof/>
                <w:webHidden/>
              </w:rPr>
              <w:t>3</w:t>
            </w:r>
            <w:r>
              <w:rPr>
                <w:noProof/>
                <w:webHidden/>
              </w:rPr>
              <w:fldChar w:fldCharType="end"/>
            </w:r>
          </w:hyperlink>
        </w:p>
        <w:p w:rsidR="003A6C3D" w:rsidRDefault="003A6C3D">
          <w:pPr>
            <w:pStyle w:val="30"/>
            <w:tabs>
              <w:tab w:val="right" w:leader="dot" w:pos="8296"/>
            </w:tabs>
            <w:rPr>
              <w:noProof/>
              <w:szCs w:val="22"/>
            </w:rPr>
          </w:pPr>
          <w:hyperlink w:anchor="_Toc7335489" w:history="1">
            <w:r w:rsidRPr="00AC42A6">
              <w:rPr>
                <w:rStyle w:val="a7"/>
                <w:rFonts w:hint="eastAsia"/>
                <w:noProof/>
              </w:rPr>
              <w:t>佛山市社科联主席邓翔一行来佛山三水校区调研</w:t>
            </w:r>
            <w:r>
              <w:rPr>
                <w:noProof/>
                <w:webHidden/>
              </w:rPr>
              <w:tab/>
            </w:r>
            <w:r>
              <w:rPr>
                <w:noProof/>
                <w:webHidden/>
              </w:rPr>
              <w:fldChar w:fldCharType="begin"/>
            </w:r>
            <w:r>
              <w:rPr>
                <w:noProof/>
                <w:webHidden/>
              </w:rPr>
              <w:instrText xml:space="preserve"> PAGEREF _Toc7335489 \h </w:instrText>
            </w:r>
            <w:r>
              <w:rPr>
                <w:noProof/>
                <w:webHidden/>
              </w:rPr>
            </w:r>
            <w:r>
              <w:rPr>
                <w:noProof/>
                <w:webHidden/>
              </w:rPr>
              <w:fldChar w:fldCharType="separate"/>
            </w:r>
            <w:r>
              <w:rPr>
                <w:noProof/>
                <w:webHidden/>
              </w:rPr>
              <w:t>3</w:t>
            </w:r>
            <w:r>
              <w:rPr>
                <w:noProof/>
                <w:webHidden/>
              </w:rPr>
              <w:fldChar w:fldCharType="end"/>
            </w:r>
          </w:hyperlink>
        </w:p>
        <w:p w:rsidR="003A6C3D" w:rsidRDefault="003A6C3D">
          <w:pPr>
            <w:pStyle w:val="30"/>
            <w:tabs>
              <w:tab w:val="right" w:leader="dot" w:pos="8296"/>
            </w:tabs>
            <w:rPr>
              <w:noProof/>
              <w:szCs w:val="22"/>
            </w:rPr>
          </w:pPr>
          <w:hyperlink w:anchor="_Toc7335490" w:history="1">
            <w:r w:rsidRPr="00AC42A6">
              <w:rPr>
                <w:rStyle w:val="a7"/>
                <w:noProof/>
              </w:rPr>
              <w:t>2019</w:t>
            </w:r>
            <w:r w:rsidRPr="00AC42A6">
              <w:rPr>
                <w:rStyle w:val="a7"/>
                <w:rFonts w:hint="eastAsia"/>
                <w:noProof/>
              </w:rPr>
              <w:t>年新学期第一次科研工作会议召开</w:t>
            </w:r>
            <w:r>
              <w:rPr>
                <w:noProof/>
                <w:webHidden/>
              </w:rPr>
              <w:tab/>
            </w:r>
            <w:r>
              <w:rPr>
                <w:noProof/>
                <w:webHidden/>
              </w:rPr>
              <w:fldChar w:fldCharType="begin"/>
            </w:r>
            <w:r>
              <w:rPr>
                <w:noProof/>
                <w:webHidden/>
              </w:rPr>
              <w:instrText xml:space="preserve"> PAGEREF _Toc7335490 \h </w:instrText>
            </w:r>
            <w:r>
              <w:rPr>
                <w:noProof/>
                <w:webHidden/>
              </w:rPr>
            </w:r>
            <w:r>
              <w:rPr>
                <w:noProof/>
                <w:webHidden/>
              </w:rPr>
              <w:fldChar w:fldCharType="separate"/>
            </w:r>
            <w:r>
              <w:rPr>
                <w:noProof/>
                <w:webHidden/>
              </w:rPr>
              <w:t>4</w:t>
            </w:r>
            <w:r>
              <w:rPr>
                <w:noProof/>
                <w:webHidden/>
              </w:rPr>
              <w:fldChar w:fldCharType="end"/>
            </w:r>
          </w:hyperlink>
        </w:p>
        <w:p w:rsidR="003A6C3D" w:rsidRDefault="003A6C3D">
          <w:pPr>
            <w:pStyle w:val="10"/>
            <w:tabs>
              <w:tab w:val="right" w:leader="dot" w:pos="8296"/>
            </w:tabs>
            <w:rPr>
              <w:noProof/>
              <w:szCs w:val="22"/>
            </w:rPr>
          </w:pPr>
          <w:hyperlink w:anchor="_Toc7335491" w:history="1">
            <w:r w:rsidRPr="00AC42A6">
              <w:rPr>
                <w:rStyle w:val="a7"/>
                <w:rFonts w:hint="eastAsia"/>
                <w:noProof/>
              </w:rPr>
              <w:t>【项目园地】</w:t>
            </w:r>
            <w:r>
              <w:rPr>
                <w:noProof/>
                <w:webHidden/>
              </w:rPr>
              <w:tab/>
            </w:r>
            <w:r>
              <w:rPr>
                <w:noProof/>
                <w:webHidden/>
              </w:rPr>
              <w:fldChar w:fldCharType="begin"/>
            </w:r>
            <w:r>
              <w:rPr>
                <w:noProof/>
                <w:webHidden/>
              </w:rPr>
              <w:instrText xml:space="preserve"> PAGEREF _Toc7335491 \h </w:instrText>
            </w:r>
            <w:r>
              <w:rPr>
                <w:noProof/>
                <w:webHidden/>
              </w:rPr>
            </w:r>
            <w:r>
              <w:rPr>
                <w:noProof/>
                <w:webHidden/>
              </w:rPr>
              <w:fldChar w:fldCharType="separate"/>
            </w:r>
            <w:r>
              <w:rPr>
                <w:noProof/>
                <w:webHidden/>
              </w:rPr>
              <w:t>5</w:t>
            </w:r>
            <w:r>
              <w:rPr>
                <w:noProof/>
                <w:webHidden/>
              </w:rPr>
              <w:fldChar w:fldCharType="end"/>
            </w:r>
          </w:hyperlink>
        </w:p>
        <w:p w:rsidR="003A6C3D" w:rsidRDefault="003A6C3D">
          <w:pPr>
            <w:pStyle w:val="30"/>
            <w:tabs>
              <w:tab w:val="right" w:leader="dot" w:pos="8296"/>
            </w:tabs>
            <w:rPr>
              <w:noProof/>
              <w:szCs w:val="22"/>
            </w:rPr>
          </w:pPr>
          <w:hyperlink w:anchor="_Toc7335492" w:history="1">
            <w:r w:rsidRPr="00AC42A6">
              <w:rPr>
                <w:rStyle w:val="a7"/>
                <w:rFonts w:hint="eastAsia"/>
                <w:noProof/>
              </w:rPr>
              <w:t>我校获</w:t>
            </w:r>
            <w:r w:rsidRPr="00AC42A6">
              <w:rPr>
                <w:rStyle w:val="a7"/>
                <w:noProof/>
              </w:rPr>
              <w:t>11</w:t>
            </w:r>
            <w:r w:rsidRPr="00AC42A6">
              <w:rPr>
                <w:rStyle w:val="a7"/>
                <w:rFonts w:hint="eastAsia"/>
                <w:noProof/>
              </w:rPr>
              <w:t>项</w:t>
            </w:r>
            <w:r w:rsidRPr="00AC42A6">
              <w:rPr>
                <w:rStyle w:val="a7"/>
                <w:noProof/>
              </w:rPr>
              <w:t>2019</w:t>
            </w:r>
            <w:r w:rsidRPr="00AC42A6">
              <w:rPr>
                <w:rStyle w:val="a7"/>
                <w:rFonts w:hint="eastAsia"/>
                <w:noProof/>
              </w:rPr>
              <w:t>年度教育部人文社会科学研究一般项目立项</w:t>
            </w:r>
            <w:r>
              <w:rPr>
                <w:noProof/>
                <w:webHidden/>
              </w:rPr>
              <w:tab/>
            </w:r>
            <w:r>
              <w:rPr>
                <w:noProof/>
                <w:webHidden/>
              </w:rPr>
              <w:fldChar w:fldCharType="begin"/>
            </w:r>
            <w:r>
              <w:rPr>
                <w:noProof/>
                <w:webHidden/>
              </w:rPr>
              <w:instrText xml:space="preserve"> PAGEREF _Toc7335492 \h </w:instrText>
            </w:r>
            <w:r>
              <w:rPr>
                <w:noProof/>
                <w:webHidden/>
              </w:rPr>
            </w:r>
            <w:r>
              <w:rPr>
                <w:noProof/>
                <w:webHidden/>
              </w:rPr>
              <w:fldChar w:fldCharType="separate"/>
            </w:r>
            <w:r>
              <w:rPr>
                <w:noProof/>
                <w:webHidden/>
              </w:rPr>
              <w:t>5</w:t>
            </w:r>
            <w:r>
              <w:rPr>
                <w:noProof/>
                <w:webHidden/>
              </w:rPr>
              <w:fldChar w:fldCharType="end"/>
            </w:r>
          </w:hyperlink>
        </w:p>
        <w:p w:rsidR="003A6C3D" w:rsidRDefault="003A6C3D">
          <w:pPr>
            <w:pStyle w:val="30"/>
            <w:tabs>
              <w:tab w:val="right" w:leader="dot" w:pos="8296"/>
            </w:tabs>
            <w:rPr>
              <w:noProof/>
              <w:szCs w:val="22"/>
            </w:rPr>
          </w:pPr>
          <w:hyperlink w:anchor="_Toc7335493" w:history="1">
            <w:r w:rsidRPr="00AC42A6">
              <w:rPr>
                <w:rStyle w:val="a7"/>
                <w:rFonts w:hint="eastAsia"/>
                <w:noProof/>
              </w:rPr>
              <w:t>我校获</w:t>
            </w:r>
            <w:r w:rsidRPr="00AC42A6">
              <w:rPr>
                <w:rStyle w:val="a7"/>
                <w:noProof/>
              </w:rPr>
              <w:t>15</w:t>
            </w:r>
            <w:r w:rsidRPr="00AC42A6">
              <w:rPr>
                <w:rStyle w:val="a7"/>
                <w:rFonts w:hint="eastAsia"/>
                <w:noProof/>
              </w:rPr>
              <w:t>项</w:t>
            </w:r>
            <w:r w:rsidRPr="00AC42A6">
              <w:rPr>
                <w:rStyle w:val="a7"/>
                <w:noProof/>
              </w:rPr>
              <w:t>2018</w:t>
            </w:r>
            <w:r w:rsidRPr="00AC42A6">
              <w:rPr>
                <w:rStyle w:val="a7"/>
                <w:rFonts w:hint="eastAsia"/>
                <w:noProof/>
              </w:rPr>
              <w:t>年度省哲学社会科学规划学科共建、后期资助立项</w:t>
            </w:r>
            <w:r>
              <w:rPr>
                <w:noProof/>
                <w:webHidden/>
              </w:rPr>
              <w:tab/>
            </w:r>
            <w:r>
              <w:rPr>
                <w:noProof/>
                <w:webHidden/>
              </w:rPr>
              <w:fldChar w:fldCharType="begin"/>
            </w:r>
            <w:r>
              <w:rPr>
                <w:noProof/>
                <w:webHidden/>
              </w:rPr>
              <w:instrText xml:space="preserve"> PAGEREF _Toc7335493 \h </w:instrText>
            </w:r>
            <w:r>
              <w:rPr>
                <w:noProof/>
                <w:webHidden/>
              </w:rPr>
            </w:r>
            <w:r>
              <w:rPr>
                <w:noProof/>
                <w:webHidden/>
              </w:rPr>
              <w:fldChar w:fldCharType="separate"/>
            </w:r>
            <w:r>
              <w:rPr>
                <w:noProof/>
                <w:webHidden/>
              </w:rPr>
              <w:t>6</w:t>
            </w:r>
            <w:r>
              <w:rPr>
                <w:noProof/>
                <w:webHidden/>
              </w:rPr>
              <w:fldChar w:fldCharType="end"/>
            </w:r>
          </w:hyperlink>
        </w:p>
        <w:p w:rsidR="003A6C3D" w:rsidRDefault="003A6C3D">
          <w:pPr>
            <w:pStyle w:val="30"/>
            <w:tabs>
              <w:tab w:val="right" w:leader="dot" w:pos="8296"/>
            </w:tabs>
            <w:rPr>
              <w:noProof/>
              <w:szCs w:val="22"/>
            </w:rPr>
          </w:pPr>
          <w:hyperlink w:anchor="_Toc7335494" w:history="1">
            <w:r w:rsidRPr="00AC42A6">
              <w:rPr>
                <w:rStyle w:val="a7"/>
                <w:rFonts w:hint="eastAsia"/>
                <w:noProof/>
              </w:rPr>
              <w:t>我校首次获得广东省科技孵化育成体系专项项目立项</w:t>
            </w:r>
            <w:r>
              <w:rPr>
                <w:noProof/>
                <w:webHidden/>
              </w:rPr>
              <w:tab/>
            </w:r>
            <w:r>
              <w:rPr>
                <w:noProof/>
                <w:webHidden/>
              </w:rPr>
              <w:fldChar w:fldCharType="begin"/>
            </w:r>
            <w:r>
              <w:rPr>
                <w:noProof/>
                <w:webHidden/>
              </w:rPr>
              <w:instrText xml:space="preserve"> PAGEREF _Toc7335494 \h </w:instrText>
            </w:r>
            <w:r>
              <w:rPr>
                <w:noProof/>
                <w:webHidden/>
              </w:rPr>
            </w:r>
            <w:r>
              <w:rPr>
                <w:noProof/>
                <w:webHidden/>
              </w:rPr>
              <w:fldChar w:fldCharType="separate"/>
            </w:r>
            <w:r>
              <w:rPr>
                <w:noProof/>
                <w:webHidden/>
              </w:rPr>
              <w:t>7</w:t>
            </w:r>
            <w:r>
              <w:rPr>
                <w:noProof/>
                <w:webHidden/>
              </w:rPr>
              <w:fldChar w:fldCharType="end"/>
            </w:r>
          </w:hyperlink>
        </w:p>
        <w:p w:rsidR="003A6C3D" w:rsidRDefault="003A6C3D">
          <w:pPr>
            <w:pStyle w:val="30"/>
            <w:tabs>
              <w:tab w:val="right" w:leader="dot" w:pos="8296"/>
            </w:tabs>
            <w:rPr>
              <w:noProof/>
              <w:szCs w:val="22"/>
            </w:rPr>
          </w:pPr>
          <w:hyperlink w:anchor="_Toc7335495" w:history="1">
            <w:r w:rsidRPr="00AC42A6">
              <w:rPr>
                <w:rStyle w:val="a7"/>
                <w:rFonts w:hint="eastAsia"/>
                <w:noProof/>
              </w:rPr>
              <w:t>我校获得</w:t>
            </w:r>
            <w:r w:rsidRPr="00AC42A6">
              <w:rPr>
                <w:rStyle w:val="a7"/>
                <w:noProof/>
              </w:rPr>
              <w:t>5</w:t>
            </w:r>
            <w:r w:rsidRPr="00AC42A6">
              <w:rPr>
                <w:rStyle w:val="a7"/>
                <w:rFonts w:hint="eastAsia"/>
                <w:noProof/>
              </w:rPr>
              <w:t>项</w:t>
            </w:r>
            <w:r w:rsidRPr="00AC42A6">
              <w:rPr>
                <w:rStyle w:val="a7"/>
                <w:noProof/>
              </w:rPr>
              <w:t>2018</w:t>
            </w:r>
            <w:r w:rsidRPr="00AC42A6">
              <w:rPr>
                <w:rStyle w:val="a7"/>
                <w:rFonts w:hint="eastAsia"/>
                <w:noProof/>
              </w:rPr>
              <w:t>年广东省软科学项目立项</w:t>
            </w:r>
            <w:r>
              <w:rPr>
                <w:noProof/>
                <w:webHidden/>
              </w:rPr>
              <w:tab/>
            </w:r>
            <w:r>
              <w:rPr>
                <w:noProof/>
                <w:webHidden/>
              </w:rPr>
              <w:fldChar w:fldCharType="begin"/>
            </w:r>
            <w:r>
              <w:rPr>
                <w:noProof/>
                <w:webHidden/>
              </w:rPr>
              <w:instrText xml:space="preserve"> PAGEREF _Toc7335495 \h </w:instrText>
            </w:r>
            <w:r>
              <w:rPr>
                <w:noProof/>
                <w:webHidden/>
              </w:rPr>
            </w:r>
            <w:r>
              <w:rPr>
                <w:noProof/>
                <w:webHidden/>
              </w:rPr>
              <w:fldChar w:fldCharType="separate"/>
            </w:r>
            <w:r>
              <w:rPr>
                <w:noProof/>
                <w:webHidden/>
              </w:rPr>
              <w:t>7</w:t>
            </w:r>
            <w:r>
              <w:rPr>
                <w:noProof/>
                <w:webHidden/>
              </w:rPr>
              <w:fldChar w:fldCharType="end"/>
            </w:r>
          </w:hyperlink>
        </w:p>
        <w:p w:rsidR="003A6C3D" w:rsidRDefault="003A6C3D">
          <w:pPr>
            <w:pStyle w:val="30"/>
            <w:tabs>
              <w:tab w:val="right" w:leader="dot" w:pos="8296"/>
            </w:tabs>
            <w:rPr>
              <w:noProof/>
              <w:szCs w:val="22"/>
            </w:rPr>
          </w:pPr>
          <w:hyperlink w:anchor="_Toc7335496" w:history="1">
            <w:r w:rsidRPr="00AC42A6">
              <w:rPr>
                <w:rStyle w:val="a7"/>
                <w:rFonts w:hint="eastAsia"/>
                <w:noProof/>
              </w:rPr>
              <w:t>我校张琼老师获</w:t>
            </w:r>
            <w:r w:rsidRPr="00AC42A6">
              <w:rPr>
                <w:rStyle w:val="a7"/>
                <w:noProof/>
              </w:rPr>
              <w:t>2019</w:t>
            </w:r>
            <w:r w:rsidRPr="00AC42A6">
              <w:rPr>
                <w:rStyle w:val="a7"/>
                <w:rFonts w:hint="eastAsia"/>
                <w:noProof/>
              </w:rPr>
              <w:t>年度《广州大典》与广州历史文化研究专项课题重点课题立项</w:t>
            </w:r>
            <w:r>
              <w:rPr>
                <w:noProof/>
                <w:webHidden/>
              </w:rPr>
              <w:tab/>
            </w:r>
            <w:r>
              <w:rPr>
                <w:noProof/>
                <w:webHidden/>
              </w:rPr>
              <w:fldChar w:fldCharType="begin"/>
            </w:r>
            <w:r>
              <w:rPr>
                <w:noProof/>
                <w:webHidden/>
              </w:rPr>
              <w:instrText xml:space="preserve"> PAGEREF _Toc7335496 \h </w:instrText>
            </w:r>
            <w:r>
              <w:rPr>
                <w:noProof/>
                <w:webHidden/>
              </w:rPr>
            </w:r>
            <w:r>
              <w:rPr>
                <w:noProof/>
                <w:webHidden/>
              </w:rPr>
              <w:fldChar w:fldCharType="separate"/>
            </w:r>
            <w:r>
              <w:rPr>
                <w:noProof/>
                <w:webHidden/>
              </w:rPr>
              <w:t>10</w:t>
            </w:r>
            <w:r>
              <w:rPr>
                <w:noProof/>
                <w:webHidden/>
              </w:rPr>
              <w:fldChar w:fldCharType="end"/>
            </w:r>
          </w:hyperlink>
        </w:p>
        <w:p w:rsidR="003A6C3D" w:rsidRDefault="003A6C3D">
          <w:pPr>
            <w:pStyle w:val="30"/>
            <w:tabs>
              <w:tab w:val="right" w:leader="dot" w:pos="8296"/>
            </w:tabs>
            <w:rPr>
              <w:noProof/>
              <w:szCs w:val="22"/>
            </w:rPr>
          </w:pPr>
          <w:hyperlink w:anchor="_Toc7335497" w:history="1">
            <w:r w:rsidRPr="00AC42A6">
              <w:rPr>
                <w:rStyle w:val="a7"/>
                <w:rFonts w:hint="eastAsia"/>
                <w:noProof/>
              </w:rPr>
              <w:t>我校获广东省教育科学</w:t>
            </w:r>
            <w:r w:rsidRPr="00AC42A6">
              <w:rPr>
                <w:rStyle w:val="a7"/>
                <w:noProof/>
              </w:rPr>
              <w:t>“</w:t>
            </w:r>
            <w:r w:rsidRPr="00AC42A6">
              <w:rPr>
                <w:rStyle w:val="a7"/>
                <w:rFonts w:hint="eastAsia"/>
                <w:noProof/>
              </w:rPr>
              <w:t>十三五</w:t>
            </w:r>
            <w:r w:rsidRPr="00AC42A6">
              <w:rPr>
                <w:rStyle w:val="a7"/>
                <w:noProof/>
              </w:rPr>
              <w:t>”</w:t>
            </w:r>
            <w:r w:rsidRPr="00AC42A6">
              <w:rPr>
                <w:rStyle w:val="a7"/>
                <w:rFonts w:hint="eastAsia"/>
                <w:noProof/>
              </w:rPr>
              <w:t>规划改革开放</w:t>
            </w:r>
            <w:r w:rsidRPr="00AC42A6">
              <w:rPr>
                <w:rStyle w:val="a7"/>
                <w:noProof/>
              </w:rPr>
              <w:t>40</w:t>
            </w:r>
            <w:r w:rsidRPr="00AC42A6">
              <w:rPr>
                <w:rStyle w:val="a7"/>
                <w:rFonts w:hint="eastAsia"/>
                <w:noProof/>
              </w:rPr>
              <w:t>周年党建工作研究项目立项</w:t>
            </w:r>
            <w:r>
              <w:rPr>
                <w:noProof/>
                <w:webHidden/>
              </w:rPr>
              <w:tab/>
            </w:r>
            <w:r>
              <w:rPr>
                <w:noProof/>
                <w:webHidden/>
              </w:rPr>
              <w:fldChar w:fldCharType="begin"/>
            </w:r>
            <w:r>
              <w:rPr>
                <w:noProof/>
                <w:webHidden/>
              </w:rPr>
              <w:instrText xml:space="preserve"> PAGEREF _Toc7335497 \h </w:instrText>
            </w:r>
            <w:r>
              <w:rPr>
                <w:noProof/>
                <w:webHidden/>
              </w:rPr>
            </w:r>
            <w:r>
              <w:rPr>
                <w:noProof/>
                <w:webHidden/>
              </w:rPr>
              <w:fldChar w:fldCharType="separate"/>
            </w:r>
            <w:r>
              <w:rPr>
                <w:noProof/>
                <w:webHidden/>
              </w:rPr>
              <w:t>10</w:t>
            </w:r>
            <w:r>
              <w:rPr>
                <w:noProof/>
                <w:webHidden/>
              </w:rPr>
              <w:fldChar w:fldCharType="end"/>
            </w:r>
          </w:hyperlink>
        </w:p>
        <w:p w:rsidR="003A6C3D" w:rsidRDefault="003A6C3D">
          <w:pPr>
            <w:pStyle w:val="10"/>
            <w:tabs>
              <w:tab w:val="right" w:leader="dot" w:pos="8296"/>
            </w:tabs>
            <w:rPr>
              <w:noProof/>
              <w:szCs w:val="22"/>
            </w:rPr>
          </w:pPr>
          <w:hyperlink w:anchor="_Toc7335498" w:history="1">
            <w:r w:rsidRPr="00AC42A6">
              <w:rPr>
                <w:rStyle w:val="a7"/>
                <w:rFonts w:hint="eastAsia"/>
                <w:noProof/>
              </w:rPr>
              <w:t>【成果荟萃】</w:t>
            </w:r>
            <w:r>
              <w:rPr>
                <w:noProof/>
                <w:webHidden/>
              </w:rPr>
              <w:tab/>
            </w:r>
            <w:r>
              <w:rPr>
                <w:noProof/>
                <w:webHidden/>
              </w:rPr>
              <w:fldChar w:fldCharType="begin"/>
            </w:r>
            <w:r>
              <w:rPr>
                <w:noProof/>
                <w:webHidden/>
              </w:rPr>
              <w:instrText xml:space="preserve"> PAGEREF _Toc7335498 \h </w:instrText>
            </w:r>
            <w:r>
              <w:rPr>
                <w:noProof/>
                <w:webHidden/>
              </w:rPr>
            </w:r>
            <w:r>
              <w:rPr>
                <w:noProof/>
                <w:webHidden/>
              </w:rPr>
              <w:fldChar w:fldCharType="separate"/>
            </w:r>
            <w:r>
              <w:rPr>
                <w:noProof/>
                <w:webHidden/>
              </w:rPr>
              <w:t>11</w:t>
            </w:r>
            <w:r>
              <w:rPr>
                <w:noProof/>
                <w:webHidden/>
              </w:rPr>
              <w:fldChar w:fldCharType="end"/>
            </w:r>
          </w:hyperlink>
        </w:p>
        <w:p w:rsidR="003A6C3D" w:rsidRDefault="003A6C3D">
          <w:pPr>
            <w:pStyle w:val="30"/>
            <w:tabs>
              <w:tab w:val="right" w:leader="dot" w:pos="8296"/>
            </w:tabs>
            <w:rPr>
              <w:noProof/>
              <w:szCs w:val="22"/>
            </w:rPr>
          </w:pPr>
          <w:hyperlink w:anchor="_Toc7335499" w:history="1">
            <w:r w:rsidRPr="00AC42A6">
              <w:rPr>
                <w:rStyle w:val="a7"/>
                <w:rFonts w:hint="eastAsia"/>
                <w:noProof/>
              </w:rPr>
              <w:t>我校一研究成果获省政府主要领导批示</w:t>
            </w:r>
            <w:r>
              <w:rPr>
                <w:noProof/>
                <w:webHidden/>
              </w:rPr>
              <w:tab/>
            </w:r>
            <w:r>
              <w:rPr>
                <w:noProof/>
                <w:webHidden/>
              </w:rPr>
              <w:fldChar w:fldCharType="begin"/>
            </w:r>
            <w:r>
              <w:rPr>
                <w:noProof/>
                <w:webHidden/>
              </w:rPr>
              <w:instrText xml:space="preserve"> PAGEREF _Toc7335499 \h </w:instrText>
            </w:r>
            <w:r>
              <w:rPr>
                <w:noProof/>
                <w:webHidden/>
              </w:rPr>
            </w:r>
            <w:r>
              <w:rPr>
                <w:noProof/>
                <w:webHidden/>
              </w:rPr>
              <w:fldChar w:fldCharType="separate"/>
            </w:r>
            <w:r>
              <w:rPr>
                <w:noProof/>
                <w:webHidden/>
              </w:rPr>
              <w:t>11</w:t>
            </w:r>
            <w:r>
              <w:rPr>
                <w:noProof/>
                <w:webHidden/>
              </w:rPr>
              <w:fldChar w:fldCharType="end"/>
            </w:r>
          </w:hyperlink>
        </w:p>
        <w:p w:rsidR="003A6C3D" w:rsidRDefault="003A6C3D">
          <w:pPr>
            <w:pStyle w:val="30"/>
            <w:tabs>
              <w:tab w:val="right" w:leader="dot" w:pos="8296"/>
            </w:tabs>
            <w:rPr>
              <w:noProof/>
              <w:szCs w:val="22"/>
            </w:rPr>
          </w:pPr>
          <w:hyperlink w:anchor="_Toc7335500" w:history="1">
            <w:r w:rsidRPr="00AC42A6">
              <w:rPr>
                <w:rStyle w:val="a7"/>
                <w:rFonts w:hint="eastAsia"/>
                <w:noProof/>
              </w:rPr>
              <w:t>我校一成果入选</w:t>
            </w:r>
            <w:r w:rsidRPr="00AC42A6">
              <w:rPr>
                <w:rStyle w:val="a7"/>
                <w:noProof/>
              </w:rPr>
              <w:t>2018</w:t>
            </w:r>
            <w:r w:rsidRPr="00AC42A6">
              <w:rPr>
                <w:rStyle w:val="a7"/>
                <w:rFonts w:hint="eastAsia"/>
                <w:noProof/>
              </w:rPr>
              <w:t>年《广东哲学社会科学成果文库》</w:t>
            </w:r>
            <w:r>
              <w:rPr>
                <w:noProof/>
                <w:webHidden/>
              </w:rPr>
              <w:tab/>
            </w:r>
            <w:r>
              <w:rPr>
                <w:noProof/>
                <w:webHidden/>
              </w:rPr>
              <w:fldChar w:fldCharType="begin"/>
            </w:r>
            <w:r>
              <w:rPr>
                <w:noProof/>
                <w:webHidden/>
              </w:rPr>
              <w:instrText xml:space="preserve"> PAGEREF _Toc7335500 \h </w:instrText>
            </w:r>
            <w:r>
              <w:rPr>
                <w:noProof/>
                <w:webHidden/>
              </w:rPr>
            </w:r>
            <w:r>
              <w:rPr>
                <w:noProof/>
                <w:webHidden/>
              </w:rPr>
              <w:fldChar w:fldCharType="separate"/>
            </w:r>
            <w:r>
              <w:rPr>
                <w:noProof/>
                <w:webHidden/>
              </w:rPr>
              <w:t>11</w:t>
            </w:r>
            <w:r>
              <w:rPr>
                <w:noProof/>
                <w:webHidden/>
              </w:rPr>
              <w:fldChar w:fldCharType="end"/>
            </w:r>
          </w:hyperlink>
        </w:p>
        <w:p w:rsidR="003A6C3D" w:rsidRDefault="003A6C3D">
          <w:pPr>
            <w:pStyle w:val="30"/>
            <w:tabs>
              <w:tab w:val="right" w:leader="dot" w:pos="8296"/>
            </w:tabs>
            <w:rPr>
              <w:noProof/>
              <w:szCs w:val="22"/>
            </w:rPr>
          </w:pPr>
          <w:hyperlink w:anchor="_Toc7335501" w:history="1">
            <w:r w:rsidRPr="00AC42A6">
              <w:rPr>
                <w:rStyle w:val="a7"/>
                <w:rFonts w:hint="eastAsia"/>
                <w:noProof/>
              </w:rPr>
              <w:t>我校作品亮相广州城市形象国际传播巴黎推介会</w:t>
            </w:r>
            <w:r>
              <w:rPr>
                <w:noProof/>
                <w:webHidden/>
              </w:rPr>
              <w:tab/>
            </w:r>
            <w:r>
              <w:rPr>
                <w:noProof/>
                <w:webHidden/>
              </w:rPr>
              <w:fldChar w:fldCharType="begin"/>
            </w:r>
            <w:r>
              <w:rPr>
                <w:noProof/>
                <w:webHidden/>
              </w:rPr>
              <w:instrText xml:space="preserve"> PAGEREF _Toc7335501 \h </w:instrText>
            </w:r>
            <w:r>
              <w:rPr>
                <w:noProof/>
                <w:webHidden/>
              </w:rPr>
            </w:r>
            <w:r>
              <w:rPr>
                <w:noProof/>
                <w:webHidden/>
              </w:rPr>
              <w:fldChar w:fldCharType="separate"/>
            </w:r>
            <w:r>
              <w:rPr>
                <w:noProof/>
                <w:webHidden/>
              </w:rPr>
              <w:t>11</w:t>
            </w:r>
            <w:r>
              <w:rPr>
                <w:noProof/>
                <w:webHidden/>
              </w:rPr>
              <w:fldChar w:fldCharType="end"/>
            </w:r>
          </w:hyperlink>
        </w:p>
        <w:p w:rsidR="003A6C3D" w:rsidRDefault="003A6C3D">
          <w:pPr>
            <w:pStyle w:val="30"/>
            <w:tabs>
              <w:tab w:val="right" w:leader="dot" w:pos="8296"/>
            </w:tabs>
            <w:rPr>
              <w:noProof/>
              <w:szCs w:val="22"/>
            </w:rPr>
          </w:pPr>
          <w:hyperlink w:anchor="_Toc7335502" w:history="1">
            <w:r w:rsidRPr="00AC42A6">
              <w:rPr>
                <w:rStyle w:val="a7"/>
                <w:rFonts w:hint="eastAsia"/>
                <w:noProof/>
              </w:rPr>
              <w:t>我校方杰副教授在重要国际学术期刊《</w:t>
            </w:r>
            <w:r w:rsidRPr="00AC42A6">
              <w:rPr>
                <w:rStyle w:val="a7"/>
                <w:noProof/>
              </w:rPr>
              <w:t>Structural Equation Modeling</w:t>
            </w:r>
            <w:r w:rsidRPr="00AC42A6">
              <w:rPr>
                <w:rStyle w:val="a7"/>
                <w:rFonts w:hint="eastAsia"/>
                <w:noProof/>
              </w:rPr>
              <w:t>》发表论文</w:t>
            </w:r>
            <w:r>
              <w:rPr>
                <w:noProof/>
                <w:webHidden/>
              </w:rPr>
              <w:tab/>
            </w:r>
            <w:r>
              <w:rPr>
                <w:noProof/>
                <w:webHidden/>
              </w:rPr>
              <w:fldChar w:fldCharType="begin"/>
            </w:r>
            <w:r>
              <w:rPr>
                <w:noProof/>
                <w:webHidden/>
              </w:rPr>
              <w:instrText xml:space="preserve"> PAGEREF _Toc7335502 \h </w:instrText>
            </w:r>
            <w:r>
              <w:rPr>
                <w:noProof/>
                <w:webHidden/>
              </w:rPr>
            </w:r>
            <w:r>
              <w:rPr>
                <w:noProof/>
                <w:webHidden/>
              </w:rPr>
              <w:fldChar w:fldCharType="separate"/>
            </w:r>
            <w:r>
              <w:rPr>
                <w:noProof/>
                <w:webHidden/>
              </w:rPr>
              <w:t>12</w:t>
            </w:r>
            <w:r>
              <w:rPr>
                <w:noProof/>
                <w:webHidden/>
              </w:rPr>
              <w:fldChar w:fldCharType="end"/>
            </w:r>
          </w:hyperlink>
        </w:p>
        <w:p w:rsidR="003A6C3D" w:rsidRDefault="003A6C3D">
          <w:pPr>
            <w:pStyle w:val="30"/>
            <w:tabs>
              <w:tab w:val="right" w:leader="dot" w:pos="8296"/>
            </w:tabs>
            <w:rPr>
              <w:noProof/>
              <w:szCs w:val="22"/>
            </w:rPr>
          </w:pPr>
          <w:hyperlink w:anchor="_Toc7335503" w:history="1">
            <w:r w:rsidRPr="00AC42A6">
              <w:rPr>
                <w:rStyle w:val="a7"/>
                <w:rFonts w:hint="eastAsia"/>
                <w:noProof/>
              </w:rPr>
              <w:t>我校金融学院教师郭文伟入选</w:t>
            </w:r>
            <w:r w:rsidRPr="00AC42A6">
              <w:rPr>
                <w:rStyle w:val="a7"/>
                <w:noProof/>
              </w:rPr>
              <w:t>2018</w:t>
            </w:r>
            <w:r w:rsidRPr="00AC42A6">
              <w:rPr>
                <w:rStyle w:val="a7"/>
                <w:rFonts w:hint="eastAsia"/>
                <w:noProof/>
              </w:rPr>
              <w:t>应用经济学论文写作勤奋榜前三十强</w:t>
            </w:r>
            <w:r>
              <w:rPr>
                <w:noProof/>
                <w:webHidden/>
              </w:rPr>
              <w:tab/>
            </w:r>
            <w:r>
              <w:rPr>
                <w:noProof/>
                <w:webHidden/>
              </w:rPr>
              <w:fldChar w:fldCharType="begin"/>
            </w:r>
            <w:r>
              <w:rPr>
                <w:noProof/>
                <w:webHidden/>
              </w:rPr>
              <w:instrText xml:space="preserve"> PAGEREF _Toc7335503 \h </w:instrText>
            </w:r>
            <w:r>
              <w:rPr>
                <w:noProof/>
                <w:webHidden/>
              </w:rPr>
            </w:r>
            <w:r>
              <w:rPr>
                <w:noProof/>
                <w:webHidden/>
              </w:rPr>
              <w:fldChar w:fldCharType="separate"/>
            </w:r>
            <w:r>
              <w:rPr>
                <w:noProof/>
                <w:webHidden/>
              </w:rPr>
              <w:t>13</w:t>
            </w:r>
            <w:r>
              <w:rPr>
                <w:noProof/>
                <w:webHidden/>
              </w:rPr>
              <w:fldChar w:fldCharType="end"/>
            </w:r>
          </w:hyperlink>
        </w:p>
        <w:p w:rsidR="003A6C3D" w:rsidRDefault="003A6C3D">
          <w:pPr>
            <w:pStyle w:val="30"/>
            <w:tabs>
              <w:tab w:val="right" w:leader="dot" w:pos="8296"/>
            </w:tabs>
            <w:rPr>
              <w:noProof/>
              <w:szCs w:val="22"/>
            </w:rPr>
          </w:pPr>
          <w:hyperlink w:anchor="_Toc7335504" w:history="1">
            <w:r w:rsidRPr="00AC42A6">
              <w:rPr>
                <w:rStyle w:val="a7"/>
                <w:rFonts w:hint="eastAsia"/>
                <w:noProof/>
              </w:rPr>
              <w:t>工商管理学院张杰副教授在国际商科顶级期刊</w:t>
            </w:r>
            <w:r w:rsidRPr="00AC42A6">
              <w:rPr>
                <w:rStyle w:val="a7"/>
                <w:noProof/>
              </w:rPr>
              <w:t>Production and Operations Management</w:t>
            </w:r>
            <w:r w:rsidRPr="00AC42A6">
              <w:rPr>
                <w:rStyle w:val="a7"/>
                <w:rFonts w:hint="eastAsia"/>
                <w:noProof/>
              </w:rPr>
              <w:t>上发表学术论文</w:t>
            </w:r>
            <w:r>
              <w:rPr>
                <w:noProof/>
                <w:webHidden/>
              </w:rPr>
              <w:tab/>
            </w:r>
            <w:r>
              <w:rPr>
                <w:noProof/>
                <w:webHidden/>
              </w:rPr>
              <w:fldChar w:fldCharType="begin"/>
            </w:r>
            <w:r>
              <w:rPr>
                <w:noProof/>
                <w:webHidden/>
              </w:rPr>
              <w:instrText xml:space="preserve"> PAGEREF _Toc7335504 \h </w:instrText>
            </w:r>
            <w:r>
              <w:rPr>
                <w:noProof/>
                <w:webHidden/>
              </w:rPr>
            </w:r>
            <w:r>
              <w:rPr>
                <w:noProof/>
                <w:webHidden/>
              </w:rPr>
              <w:fldChar w:fldCharType="separate"/>
            </w:r>
            <w:r>
              <w:rPr>
                <w:noProof/>
                <w:webHidden/>
              </w:rPr>
              <w:t>13</w:t>
            </w:r>
            <w:r>
              <w:rPr>
                <w:noProof/>
                <w:webHidden/>
              </w:rPr>
              <w:fldChar w:fldCharType="end"/>
            </w:r>
          </w:hyperlink>
        </w:p>
        <w:p w:rsidR="003A6C3D" w:rsidRDefault="003A6C3D">
          <w:pPr>
            <w:pStyle w:val="30"/>
            <w:tabs>
              <w:tab w:val="right" w:leader="dot" w:pos="8296"/>
            </w:tabs>
            <w:rPr>
              <w:noProof/>
              <w:szCs w:val="22"/>
            </w:rPr>
          </w:pPr>
          <w:hyperlink w:anchor="_Toc7335505" w:history="1">
            <w:r w:rsidRPr="00AC42A6">
              <w:rPr>
                <w:rStyle w:val="a7"/>
                <w:rFonts w:hint="eastAsia"/>
                <w:noProof/>
              </w:rPr>
              <w:t>工商管理学院李柏勋副教授在</w:t>
            </w:r>
            <w:r w:rsidRPr="00AC42A6">
              <w:rPr>
                <w:rStyle w:val="a7"/>
                <w:noProof/>
              </w:rPr>
              <w:t>Transportation Research Part E</w:t>
            </w:r>
            <w:r w:rsidRPr="00AC42A6">
              <w:rPr>
                <w:rStyle w:val="a7"/>
                <w:rFonts w:hint="eastAsia"/>
                <w:noProof/>
              </w:rPr>
              <w:t>期刊上发表学术论文</w:t>
            </w:r>
            <w:r>
              <w:rPr>
                <w:noProof/>
                <w:webHidden/>
              </w:rPr>
              <w:tab/>
            </w:r>
            <w:r>
              <w:rPr>
                <w:noProof/>
                <w:webHidden/>
              </w:rPr>
              <w:fldChar w:fldCharType="begin"/>
            </w:r>
            <w:r>
              <w:rPr>
                <w:noProof/>
                <w:webHidden/>
              </w:rPr>
              <w:instrText xml:space="preserve"> PAGEREF _Toc7335505 \h </w:instrText>
            </w:r>
            <w:r>
              <w:rPr>
                <w:noProof/>
                <w:webHidden/>
              </w:rPr>
            </w:r>
            <w:r>
              <w:rPr>
                <w:noProof/>
                <w:webHidden/>
              </w:rPr>
              <w:fldChar w:fldCharType="separate"/>
            </w:r>
            <w:r>
              <w:rPr>
                <w:noProof/>
                <w:webHidden/>
              </w:rPr>
              <w:t>14</w:t>
            </w:r>
            <w:r>
              <w:rPr>
                <w:noProof/>
                <w:webHidden/>
              </w:rPr>
              <w:fldChar w:fldCharType="end"/>
            </w:r>
          </w:hyperlink>
        </w:p>
        <w:p w:rsidR="003A6C3D" w:rsidRDefault="003A6C3D">
          <w:pPr>
            <w:pStyle w:val="10"/>
            <w:tabs>
              <w:tab w:val="right" w:leader="dot" w:pos="8296"/>
            </w:tabs>
            <w:rPr>
              <w:noProof/>
              <w:szCs w:val="22"/>
            </w:rPr>
          </w:pPr>
          <w:hyperlink w:anchor="_Toc7335506" w:history="1">
            <w:r w:rsidRPr="00AC42A6">
              <w:rPr>
                <w:rStyle w:val="a7"/>
                <w:rFonts w:hint="eastAsia"/>
                <w:noProof/>
              </w:rPr>
              <w:t>【学术交流】</w:t>
            </w:r>
            <w:r>
              <w:rPr>
                <w:noProof/>
                <w:webHidden/>
              </w:rPr>
              <w:tab/>
            </w:r>
            <w:r>
              <w:rPr>
                <w:noProof/>
                <w:webHidden/>
              </w:rPr>
              <w:fldChar w:fldCharType="begin"/>
            </w:r>
            <w:r>
              <w:rPr>
                <w:noProof/>
                <w:webHidden/>
              </w:rPr>
              <w:instrText xml:space="preserve"> PAGEREF _Toc7335506 \h </w:instrText>
            </w:r>
            <w:r>
              <w:rPr>
                <w:noProof/>
                <w:webHidden/>
              </w:rPr>
            </w:r>
            <w:r>
              <w:rPr>
                <w:noProof/>
                <w:webHidden/>
              </w:rPr>
              <w:fldChar w:fldCharType="separate"/>
            </w:r>
            <w:r>
              <w:rPr>
                <w:noProof/>
                <w:webHidden/>
              </w:rPr>
              <w:t>15</w:t>
            </w:r>
            <w:r>
              <w:rPr>
                <w:noProof/>
                <w:webHidden/>
              </w:rPr>
              <w:fldChar w:fldCharType="end"/>
            </w:r>
          </w:hyperlink>
        </w:p>
        <w:p w:rsidR="003A6C3D" w:rsidRDefault="003A6C3D">
          <w:pPr>
            <w:pStyle w:val="20"/>
            <w:tabs>
              <w:tab w:val="right" w:leader="dot" w:pos="8296"/>
            </w:tabs>
            <w:rPr>
              <w:noProof/>
              <w:szCs w:val="22"/>
            </w:rPr>
          </w:pPr>
          <w:hyperlink w:anchor="_Toc7335507" w:history="1">
            <w:r w:rsidRPr="00AC42A6">
              <w:rPr>
                <w:rStyle w:val="a7"/>
                <w:rFonts w:asciiTheme="majorHAnsi" w:eastAsiaTheme="majorEastAsia" w:hAnsiTheme="majorHAnsi" w:cstheme="majorBidi"/>
                <w:bCs/>
                <w:noProof/>
              </w:rPr>
              <w:t>[</w:t>
            </w:r>
            <w:r w:rsidRPr="00AC42A6">
              <w:rPr>
                <w:rStyle w:val="a7"/>
                <w:rFonts w:asciiTheme="majorHAnsi" w:eastAsiaTheme="majorEastAsia" w:hAnsiTheme="majorHAnsi" w:cstheme="majorBidi" w:hint="eastAsia"/>
                <w:bCs/>
                <w:noProof/>
              </w:rPr>
              <w:t>学术会议</w:t>
            </w:r>
            <w:r w:rsidRPr="00AC42A6">
              <w:rPr>
                <w:rStyle w:val="a7"/>
                <w:rFonts w:asciiTheme="majorHAnsi" w:eastAsiaTheme="majorEastAsia" w:hAnsiTheme="majorHAnsi" w:cstheme="majorBidi"/>
                <w:bCs/>
                <w:noProof/>
              </w:rPr>
              <w:t>]</w:t>
            </w:r>
            <w:r>
              <w:rPr>
                <w:noProof/>
                <w:webHidden/>
              </w:rPr>
              <w:tab/>
            </w:r>
            <w:r>
              <w:rPr>
                <w:noProof/>
                <w:webHidden/>
              </w:rPr>
              <w:fldChar w:fldCharType="begin"/>
            </w:r>
            <w:r>
              <w:rPr>
                <w:noProof/>
                <w:webHidden/>
              </w:rPr>
              <w:instrText xml:space="preserve"> PAGEREF _Toc7335507 \h </w:instrText>
            </w:r>
            <w:r>
              <w:rPr>
                <w:noProof/>
                <w:webHidden/>
              </w:rPr>
            </w:r>
            <w:r>
              <w:rPr>
                <w:noProof/>
                <w:webHidden/>
              </w:rPr>
              <w:fldChar w:fldCharType="separate"/>
            </w:r>
            <w:r>
              <w:rPr>
                <w:noProof/>
                <w:webHidden/>
              </w:rPr>
              <w:t>15</w:t>
            </w:r>
            <w:r>
              <w:rPr>
                <w:noProof/>
                <w:webHidden/>
              </w:rPr>
              <w:fldChar w:fldCharType="end"/>
            </w:r>
          </w:hyperlink>
        </w:p>
        <w:p w:rsidR="003A6C3D" w:rsidRDefault="003A6C3D">
          <w:pPr>
            <w:pStyle w:val="30"/>
            <w:tabs>
              <w:tab w:val="right" w:leader="dot" w:pos="8296"/>
            </w:tabs>
            <w:rPr>
              <w:noProof/>
              <w:szCs w:val="22"/>
            </w:rPr>
          </w:pPr>
          <w:hyperlink w:anchor="_Toc7335508" w:history="1">
            <w:r w:rsidRPr="00AC42A6">
              <w:rPr>
                <w:rStyle w:val="a7"/>
                <w:rFonts w:hint="eastAsia"/>
                <w:noProof/>
              </w:rPr>
              <w:t>广财大优秀中青年学者论坛举行，海内外百余名英才齐聚广财共谋未来</w:t>
            </w:r>
            <w:r>
              <w:rPr>
                <w:noProof/>
                <w:webHidden/>
              </w:rPr>
              <w:tab/>
            </w:r>
            <w:r>
              <w:rPr>
                <w:noProof/>
                <w:webHidden/>
              </w:rPr>
              <w:fldChar w:fldCharType="begin"/>
            </w:r>
            <w:r>
              <w:rPr>
                <w:noProof/>
                <w:webHidden/>
              </w:rPr>
              <w:instrText xml:space="preserve"> PAGEREF _Toc7335508 \h </w:instrText>
            </w:r>
            <w:r>
              <w:rPr>
                <w:noProof/>
                <w:webHidden/>
              </w:rPr>
            </w:r>
            <w:r>
              <w:rPr>
                <w:noProof/>
                <w:webHidden/>
              </w:rPr>
              <w:fldChar w:fldCharType="separate"/>
            </w:r>
            <w:r>
              <w:rPr>
                <w:noProof/>
                <w:webHidden/>
              </w:rPr>
              <w:t>15</w:t>
            </w:r>
            <w:r>
              <w:rPr>
                <w:noProof/>
                <w:webHidden/>
              </w:rPr>
              <w:fldChar w:fldCharType="end"/>
            </w:r>
          </w:hyperlink>
        </w:p>
        <w:p w:rsidR="003A6C3D" w:rsidRDefault="003A6C3D">
          <w:pPr>
            <w:pStyle w:val="30"/>
            <w:tabs>
              <w:tab w:val="right" w:leader="dot" w:pos="8296"/>
            </w:tabs>
            <w:rPr>
              <w:noProof/>
              <w:szCs w:val="22"/>
            </w:rPr>
          </w:pPr>
          <w:hyperlink w:anchor="_Toc7335509" w:history="1">
            <w:r w:rsidRPr="00AC42A6">
              <w:rPr>
                <w:rStyle w:val="a7"/>
                <w:noProof/>
              </w:rPr>
              <w:t>2018“</w:t>
            </w:r>
            <w:r w:rsidRPr="00AC42A6">
              <w:rPr>
                <w:rStyle w:val="a7"/>
                <w:rFonts w:hint="eastAsia"/>
                <w:noProof/>
              </w:rPr>
              <w:t>旅游</w:t>
            </w:r>
            <w:r w:rsidRPr="00AC42A6">
              <w:rPr>
                <w:rStyle w:val="a7"/>
                <w:noProof/>
              </w:rPr>
              <w:t>·</w:t>
            </w:r>
            <w:r w:rsidRPr="00AC42A6">
              <w:rPr>
                <w:rStyle w:val="a7"/>
                <w:rFonts w:hint="eastAsia"/>
                <w:noProof/>
              </w:rPr>
              <w:t>扶贫与乡村振兴</w:t>
            </w:r>
            <w:r w:rsidRPr="00AC42A6">
              <w:rPr>
                <w:rStyle w:val="a7"/>
                <w:noProof/>
              </w:rPr>
              <w:t>”</w:t>
            </w:r>
            <w:r w:rsidRPr="00AC42A6">
              <w:rPr>
                <w:rStyle w:val="a7"/>
                <w:rFonts w:hint="eastAsia"/>
                <w:noProof/>
              </w:rPr>
              <w:t>学术研讨会在我校举办</w:t>
            </w:r>
            <w:r>
              <w:rPr>
                <w:noProof/>
                <w:webHidden/>
              </w:rPr>
              <w:tab/>
            </w:r>
            <w:r>
              <w:rPr>
                <w:noProof/>
                <w:webHidden/>
              </w:rPr>
              <w:fldChar w:fldCharType="begin"/>
            </w:r>
            <w:r>
              <w:rPr>
                <w:noProof/>
                <w:webHidden/>
              </w:rPr>
              <w:instrText xml:space="preserve"> PAGEREF _Toc7335509 \h </w:instrText>
            </w:r>
            <w:r>
              <w:rPr>
                <w:noProof/>
                <w:webHidden/>
              </w:rPr>
            </w:r>
            <w:r>
              <w:rPr>
                <w:noProof/>
                <w:webHidden/>
              </w:rPr>
              <w:fldChar w:fldCharType="separate"/>
            </w:r>
            <w:r>
              <w:rPr>
                <w:noProof/>
                <w:webHidden/>
              </w:rPr>
              <w:t>16</w:t>
            </w:r>
            <w:r>
              <w:rPr>
                <w:noProof/>
                <w:webHidden/>
              </w:rPr>
              <w:fldChar w:fldCharType="end"/>
            </w:r>
          </w:hyperlink>
        </w:p>
        <w:p w:rsidR="003A6C3D" w:rsidRDefault="003A6C3D">
          <w:pPr>
            <w:pStyle w:val="30"/>
            <w:tabs>
              <w:tab w:val="right" w:leader="dot" w:pos="8296"/>
            </w:tabs>
            <w:rPr>
              <w:noProof/>
              <w:szCs w:val="22"/>
            </w:rPr>
          </w:pPr>
          <w:hyperlink w:anchor="_Toc7335510" w:history="1">
            <w:r w:rsidRPr="00AC42A6">
              <w:rPr>
                <w:rStyle w:val="a7"/>
                <w:rFonts w:hint="eastAsia"/>
                <w:noProof/>
              </w:rPr>
              <w:t>粤港澳大湾区建设中的区际法律问题研讨会举行</w:t>
            </w:r>
            <w:r>
              <w:rPr>
                <w:noProof/>
                <w:webHidden/>
              </w:rPr>
              <w:tab/>
            </w:r>
            <w:r>
              <w:rPr>
                <w:noProof/>
                <w:webHidden/>
              </w:rPr>
              <w:fldChar w:fldCharType="begin"/>
            </w:r>
            <w:r>
              <w:rPr>
                <w:noProof/>
                <w:webHidden/>
              </w:rPr>
              <w:instrText xml:space="preserve"> PAGEREF _Toc7335510 \h </w:instrText>
            </w:r>
            <w:r>
              <w:rPr>
                <w:noProof/>
                <w:webHidden/>
              </w:rPr>
            </w:r>
            <w:r>
              <w:rPr>
                <w:noProof/>
                <w:webHidden/>
              </w:rPr>
              <w:fldChar w:fldCharType="separate"/>
            </w:r>
            <w:r>
              <w:rPr>
                <w:noProof/>
                <w:webHidden/>
              </w:rPr>
              <w:t>17</w:t>
            </w:r>
            <w:r>
              <w:rPr>
                <w:noProof/>
                <w:webHidden/>
              </w:rPr>
              <w:fldChar w:fldCharType="end"/>
            </w:r>
          </w:hyperlink>
        </w:p>
        <w:p w:rsidR="003A6C3D" w:rsidRDefault="003A6C3D">
          <w:pPr>
            <w:pStyle w:val="30"/>
            <w:tabs>
              <w:tab w:val="right" w:leader="dot" w:pos="8296"/>
            </w:tabs>
            <w:rPr>
              <w:noProof/>
              <w:szCs w:val="22"/>
            </w:rPr>
          </w:pPr>
          <w:hyperlink w:anchor="_Toc7335511" w:history="1">
            <w:r w:rsidRPr="00AC42A6">
              <w:rPr>
                <w:rStyle w:val="a7"/>
                <w:rFonts w:hint="eastAsia"/>
                <w:noProof/>
              </w:rPr>
              <w:t>区域影视产业论坛及碧桂园文化产业发展基地揭牌仪式举行</w:t>
            </w:r>
            <w:r>
              <w:rPr>
                <w:noProof/>
                <w:webHidden/>
              </w:rPr>
              <w:tab/>
            </w:r>
            <w:r>
              <w:rPr>
                <w:noProof/>
                <w:webHidden/>
              </w:rPr>
              <w:fldChar w:fldCharType="begin"/>
            </w:r>
            <w:r>
              <w:rPr>
                <w:noProof/>
                <w:webHidden/>
              </w:rPr>
              <w:instrText xml:space="preserve"> PAGEREF _Toc7335511 \h </w:instrText>
            </w:r>
            <w:r>
              <w:rPr>
                <w:noProof/>
                <w:webHidden/>
              </w:rPr>
            </w:r>
            <w:r>
              <w:rPr>
                <w:noProof/>
                <w:webHidden/>
              </w:rPr>
              <w:fldChar w:fldCharType="separate"/>
            </w:r>
            <w:r>
              <w:rPr>
                <w:noProof/>
                <w:webHidden/>
              </w:rPr>
              <w:t>19</w:t>
            </w:r>
            <w:r>
              <w:rPr>
                <w:noProof/>
                <w:webHidden/>
              </w:rPr>
              <w:fldChar w:fldCharType="end"/>
            </w:r>
          </w:hyperlink>
        </w:p>
        <w:p w:rsidR="003A6C3D" w:rsidRDefault="003A6C3D">
          <w:pPr>
            <w:pStyle w:val="30"/>
            <w:tabs>
              <w:tab w:val="right" w:leader="dot" w:pos="8296"/>
            </w:tabs>
            <w:rPr>
              <w:noProof/>
              <w:szCs w:val="22"/>
            </w:rPr>
          </w:pPr>
          <w:hyperlink w:anchor="_Toc7335512" w:history="1">
            <w:r w:rsidRPr="00AC42A6">
              <w:rPr>
                <w:rStyle w:val="a7"/>
                <w:noProof/>
              </w:rPr>
              <w:t>“2019•</w:t>
            </w:r>
            <w:r w:rsidRPr="00AC42A6">
              <w:rPr>
                <w:rStyle w:val="a7"/>
                <w:rFonts w:hint="eastAsia"/>
                <w:noProof/>
              </w:rPr>
              <w:t>国家人权行动计划</w:t>
            </w:r>
            <w:r w:rsidRPr="00AC42A6">
              <w:rPr>
                <w:rStyle w:val="a7"/>
                <w:noProof/>
              </w:rPr>
              <w:t>10</w:t>
            </w:r>
            <w:r w:rsidRPr="00AC42A6">
              <w:rPr>
                <w:rStyle w:val="a7"/>
                <w:rFonts w:hint="eastAsia"/>
                <w:noProof/>
              </w:rPr>
              <w:t>周年学术研讨会</w:t>
            </w:r>
            <w:r w:rsidRPr="00AC42A6">
              <w:rPr>
                <w:rStyle w:val="a7"/>
                <w:noProof/>
              </w:rPr>
              <w:t>”</w:t>
            </w:r>
            <w:r w:rsidRPr="00AC42A6">
              <w:rPr>
                <w:rStyle w:val="a7"/>
                <w:rFonts w:hint="eastAsia"/>
                <w:noProof/>
              </w:rPr>
              <w:t>在我校召开</w:t>
            </w:r>
            <w:r>
              <w:rPr>
                <w:noProof/>
                <w:webHidden/>
              </w:rPr>
              <w:tab/>
            </w:r>
            <w:r>
              <w:rPr>
                <w:noProof/>
                <w:webHidden/>
              </w:rPr>
              <w:fldChar w:fldCharType="begin"/>
            </w:r>
            <w:r>
              <w:rPr>
                <w:noProof/>
                <w:webHidden/>
              </w:rPr>
              <w:instrText xml:space="preserve"> PAGEREF _Toc7335512 \h </w:instrText>
            </w:r>
            <w:r>
              <w:rPr>
                <w:noProof/>
                <w:webHidden/>
              </w:rPr>
            </w:r>
            <w:r>
              <w:rPr>
                <w:noProof/>
                <w:webHidden/>
              </w:rPr>
              <w:fldChar w:fldCharType="separate"/>
            </w:r>
            <w:r>
              <w:rPr>
                <w:noProof/>
                <w:webHidden/>
              </w:rPr>
              <w:t>20</w:t>
            </w:r>
            <w:r>
              <w:rPr>
                <w:noProof/>
                <w:webHidden/>
              </w:rPr>
              <w:fldChar w:fldCharType="end"/>
            </w:r>
          </w:hyperlink>
        </w:p>
        <w:p w:rsidR="003A6C3D" w:rsidRDefault="003A6C3D">
          <w:pPr>
            <w:pStyle w:val="20"/>
            <w:tabs>
              <w:tab w:val="right" w:leader="dot" w:pos="8296"/>
            </w:tabs>
            <w:rPr>
              <w:noProof/>
              <w:szCs w:val="22"/>
            </w:rPr>
          </w:pPr>
          <w:hyperlink w:anchor="_Toc7335513" w:history="1">
            <w:r w:rsidRPr="00AC42A6">
              <w:rPr>
                <w:rStyle w:val="a7"/>
                <w:rFonts w:asciiTheme="majorHAnsi" w:eastAsiaTheme="majorEastAsia" w:hAnsiTheme="majorHAnsi" w:cstheme="majorBidi"/>
                <w:bCs/>
                <w:noProof/>
              </w:rPr>
              <w:t>[</w:t>
            </w:r>
            <w:r w:rsidRPr="00AC42A6">
              <w:rPr>
                <w:rStyle w:val="a7"/>
                <w:rFonts w:asciiTheme="majorHAnsi" w:eastAsiaTheme="majorEastAsia" w:hAnsiTheme="majorHAnsi" w:cstheme="majorBidi" w:hint="eastAsia"/>
                <w:bCs/>
                <w:noProof/>
              </w:rPr>
              <w:t>善水大讲坛</w:t>
            </w:r>
            <w:r w:rsidRPr="00AC42A6">
              <w:rPr>
                <w:rStyle w:val="a7"/>
                <w:rFonts w:asciiTheme="majorHAnsi" w:eastAsiaTheme="majorEastAsia" w:hAnsiTheme="majorHAnsi" w:cstheme="majorBidi"/>
                <w:bCs/>
                <w:noProof/>
              </w:rPr>
              <w:t>]</w:t>
            </w:r>
            <w:r>
              <w:rPr>
                <w:noProof/>
                <w:webHidden/>
              </w:rPr>
              <w:tab/>
            </w:r>
            <w:r>
              <w:rPr>
                <w:noProof/>
                <w:webHidden/>
              </w:rPr>
              <w:fldChar w:fldCharType="begin"/>
            </w:r>
            <w:r>
              <w:rPr>
                <w:noProof/>
                <w:webHidden/>
              </w:rPr>
              <w:instrText xml:space="preserve"> PAGEREF _Toc7335513 \h </w:instrText>
            </w:r>
            <w:r>
              <w:rPr>
                <w:noProof/>
                <w:webHidden/>
              </w:rPr>
            </w:r>
            <w:r>
              <w:rPr>
                <w:noProof/>
                <w:webHidden/>
              </w:rPr>
              <w:fldChar w:fldCharType="separate"/>
            </w:r>
            <w:r>
              <w:rPr>
                <w:noProof/>
                <w:webHidden/>
              </w:rPr>
              <w:t>22</w:t>
            </w:r>
            <w:r>
              <w:rPr>
                <w:noProof/>
                <w:webHidden/>
              </w:rPr>
              <w:fldChar w:fldCharType="end"/>
            </w:r>
          </w:hyperlink>
        </w:p>
        <w:p w:rsidR="003A6C3D" w:rsidRDefault="003A6C3D">
          <w:pPr>
            <w:pStyle w:val="30"/>
            <w:tabs>
              <w:tab w:val="right" w:leader="dot" w:pos="8296"/>
            </w:tabs>
            <w:rPr>
              <w:noProof/>
              <w:szCs w:val="22"/>
            </w:rPr>
          </w:pPr>
          <w:hyperlink w:anchor="_Toc7335514" w:history="1">
            <w:r w:rsidRPr="00AC42A6">
              <w:rPr>
                <w:rStyle w:val="a7"/>
                <w:noProof/>
              </w:rPr>
              <w:t>“</w:t>
            </w:r>
            <w:r w:rsidRPr="00AC42A6">
              <w:rPr>
                <w:rStyle w:val="a7"/>
                <w:rFonts w:hint="eastAsia"/>
                <w:noProof/>
              </w:rPr>
              <w:t>善水大讲坛</w:t>
            </w:r>
            <w:r w:rsidRPr="00AC42A6">
              <w:rPr>
                <w:rStyle w:val="a7"/>
                <w:noProof/>
              </w:rPr>
              <w:t>”</w:t>
            </w:r>
            <w:r w:rsidRPr="00AC42A6">
              <w:rPr>
                <w:rStyle w:val="a7"/>
                <w:rFonts w:hint="eastAsia"/>
                <w:noProof/>
              </w:rPr>
              <w:t>之</w:t>
            </w:r>
            <w:r w:rsidRPr="00AC42A6">
              <w:rPr>
                <w:rStyle w:val="a7"/>
                <w:noProof/>
              </w:rPr>
              <w:t>“</w:t>
            </w:r>
            <w:r w:rsidRPr="00AC42A6">
              <w:rPr>
                <w:rStyle w:val="a7"/>
                <w:rFonts w:hint="eastAsia"/>
                <w:noProof/>
              </w:rPr>
              <w:t>做人做事做学问</w:t>
            </w:r>
            <w:r w:rsidRPr="00AC42A6">
              <w:rPr>
                <w:rStyle w:val="a7"/>
                <w:noProof/>
              </w:rPr>
              <w:t>”</w:t>
            </w:r>
            <w:r w:rsidRPr="00AC42A6">
              <w:rPr>
                <w:rStyle w:val="a7"/>
                <w:rFonts w:hint="eastAsia"/>
                <w:noProof/>
              </w:rPr>
              <w:t>系列讲座举行</w:t>
            </w:r>
            <w:r>
              <w:rPr>
                <w:noProof/>
                <w:webHidden/>
              </w:rPr>
              <w:tab/>
            </w:r>
            <w:r>
              <w:rPr>
                <w:noProof/>
                <w:webHidden/>
              </w:rPr>
              <w:fldChar w:fldCharType="begin"/>
            </w:r>
            <w:r>
              <w:rPr>
                <w:noProof/>
                <w:webHidden/>
              </w:rPr>
              <w:instrText xml:space="preserve"> PAGEREF _Toc7335514 \h </w:instrText>
            </w:r>
            <w:r>
              <w:rPr>
                <w:noProof/>
                <w:webHidden/>
              </w:rPr>
            </w:r>
            <w:r>
              <w:rPr>
                <w:noProof/>
                <w:webHidden/>
              </w:rPr>
              <w:fldChar w:fldCharType="separate"/>
            </w:r>
            <w:r>
              <w:rPr>
                <w:noProof/>
                <w:webHidden/>
              </w:rPr>
              <w:t>22</w:t>
            </w:r>
            <w:r>
              <w:rPr>
                <w:noProof/>
                <w:webHidden/>
              </w:rPr>
              <w:fldChar w:fldCharType="end"/>
            </w:r>
          </w:hyperlink>
        </w:p>
        <w:p w:rsidR="003A6C3D" w:rsidRDefault="003A6C3D">
          <w:pPr>
            <w:pStyle w:val="30"/>
            <w:tabs>
              <w:tab w:val="right" w:leader="dot" w:pos="8296"/>
            </w:tabs>
            <w:rPr>
              <w:noProof/>
              <w:szCs w:val="22"/>
            </w:rPr>
          </w:pPr>
          <w:hyperlink w:anchor="_Toc7335515" w:history="1">
            <w:r w:rsidRPr="00AC42A6">
              <w:rPr>
                <w:rStyle w:val="a7"/>
                <w:noProof/>
              </w:rPr>
              <w:t>“</w:t>
            </w:r>
            <w:r w:rsidRPr="00AC42A6">
              <w:rPr>
                <w:rStyle w:val="a7"/>
                <w:rFonts w:hint="eastAsia"/>
                <w:noProof/>
              </w:rPr>
              <w:t>改革先锋</w:t>
            </w:r>
            <w:r w:rsidRPr="00AC42A6">
              <w:rPr>
                <w:rStyle w:val="a7"/>
                <w:noProof/>
              </w:rPr>
              <w:t>”</w:t>
            </w:r>
            <w:r w:rsidRPr="00AC42A6">
              <w:rPr>
                <w:rStyle w:val="a7"/>
                <w:rFonts w:hint="eastAsia"/>
                <w:noProof/>
              </w:rPr>
              <w:t>胡小燕来校分享奋斗历程</w:t>
            </w:r>
            <w:r>
              <w:rPr>
                <w:noProof/>
                <w:webHidden/>
              </w:rPr>
              <w:tab/>
            </w:r>
            <w:r>
              <w:rPr>
                <w:noProof/>
                <w:webHidden/>
              </w:rPr>
              <w:fldChar w:fldCharType="begin"/>
            </w:r>
            <w:r>
              <w:rPr>
                <w:noProof/>
                <w:webHidden/>
              </w:rPr>
              <w:instrText xml:space="preserve"> PAGEREF _Toc7335515 \h </w:instrText>
            </w:r>
            <w:r>
              <w:rPr>
                <w:noProof/>
                <w:webHidden/>
              </w:rPr>
            </w:r>
            <w:r>
              <w:rPr>
                <w:noProof/>
                <w:webHidden/>
              </w:rPr>
              <w:fldChar w:fldCharType="separate"/>
            </w:r>
            <w:r>
              <w:rPr>
                <w:noProof/>
                <w:webHidden/>
              </w:rPr>
              <w:t>23</w:t>
            </w:r>
            <w:r>
              <w:rPr>
                <w:noProof/>
                <w:webHidden/>
              </w:rPr>
              <w:fldChar w:fldCharType="end"/>
            </w:r>
          </w:hyperlink>
        </w:p>
        <w:p w:rsidR="003A6C3D" w:rsidRDefault="003A6C3D">
          <w:pPr>
            <w:pStyle w:val="20"/>
            <w:tabs>
              <w:tab w:val="right" w:leader="dot" w:pos="8296"/>
            </w:tabs>
            <w:rPr>
              <w:noProof/>
              <w:szCs w:val="22"/>
            </w:rPr>
          </w:pPr>
          <w:hyperlink w:anchor="_Toc7335516" w:history="1">
            <w:r w:rsidRPr="00AC42A6">
              <w:rPr>
                <w:rStyle w:val="a7"/>
                <w:rFonts w:asciiTheme="majorHAnsi" w:eastAsiaTheme="majorEastAsia" w:hAnsiTheme="majorHAnsi" w:cstheme="majorBidi"/>
                <w:bCs/>
                <w:noProof/>
              </w:rPr>
              <w:t>[</w:t>
            </w:r>
            <w:r w:rsidRPr="00AC42A6">
              <w:rPr>
                <w:rStyle w:val="a7"/>
                <w:rFonts w:asciiTheme="majorHAnsi" w:eastAsiaTheme="majorEastAsia" w:hAnsiTheme="majorHAnsi" w:cstheme="majorBidi" w:hint="eastAsia"/>
                <w:bCs/>
                <w:noProof/>
              </w:rPr>
              <w:t>金融励志创新论坛</w:t>
            </w:r>
            <w:r w:rsidRPr="00AC42A6">
              <w:rPr>
                <w:rStyle w:val="a7"/>
                <w:rFonts w:asciiTheme="majorHAnsi" w:eastAsiaTheme="majorEastAsia" w:hAnsiTheme="majorHAnsi" w:cstheme="majorBidi"/>
                <w:bCs/>
                <w:noProof/>
              </w:rPr>
              <w:t>]</w:t>
            </w:r>
            <w:r>
              <w:rPr>
                <w:noProof/>
                <w:webHidden/>
              </w:rPr>
              <w:tab/>
            </w:r>
            <w:r>
              <w:rPr>
                <w:noProof/>
                <w:webHidden/>
              </w:rPr>
              <w:fldChar w:fldCharType="begin"/>
            </w:r>
            <w:r>
              <w:rPr>
                <w:noProof/>
                <w:webHidden/>
              </w:rPr>
              <w:instrText xml:space="preserve"> PAGEREF _Toc7335516 \h </w:instrText>
            </w:r>
            <w:r>
              <w:rPr>
                <w:noProof/>
                <w:webHidden/>
              </w:rPr>
            </w:r>
            <w:r>
              <w:rPr>
                <w:noProof/>
                <w:webHidden/>
              </w:rPr>
              <w:fldChar w:fldCharType="separate"/>
            </w:r>
            <w:r>
              <w:rPr>
                <w:noProof/>
                <w:webHidden/>
              </w:rPr>
              <w:t>24</w:t>
            </w:r>
            <w:r>
              <w:rPr>
                <w:noProof/>
                <w:webHidden/>
              </w:rPr>
              <w:fldChar w:fldCharType="end"/>
            </w:r>
          </w:hyperlink>
        </w:p>
        <w:p w:rsidR="003A6C3D" w:rsidRDefault="003A6C3D">
          <w:pPr>
            <w:pStyle w:val="30"/>
            <w:tabs>
              <w:tab w:val="right" w:leader="dot" w:pos="8296"/>
            </w:tabs>
            <w:rPr>
              <w:noProof/>
              <w:szCs w:val="22"/>
            </w:rPr>
          </w:pPr>
          <w:hyperlink w:anchor="_Toc7335517" w:history="1">
            <w:r w:rsidRPr="00AC42A6">
              <w:rPr>
                <w:rStyle w:val="a7"/>
                <w:rFonts w:hint="eastAsia"/>
                <w:noProof/>
              </w:rPr>
              <w:t>戴芸教授做客我校金融学院琶洲金融论坛</w:t>
            </w:r>
            <w:r>
              <w:rPr>
                <w:noProof/>
                <w:webHidden/>
              </w:rPr>
              <w:tab/>
            </w:r>
            <w:r>
              <w:rPr>
                <w:noProof/>
                <w:webHidden/>
              </w:rPr>
              <w:fldChar w:fldCharType="begin"/>
            </w:r>
            <w:r>
              <w:rPr>
                <w:noProof/>
                <w:webHidden/>
              </w:rPr>
              <w:instrText xml:space="preserve"> PAGEREF _Toc7335517 \h </w:instrText>
            </w:r>
            <w:r>
              <w:rPr>
                <w:noProof/>
                <w:webHidden/>
              </w:rPr>
            </w:r>
            <w:r>
              <w:rPr>
                <w:noProof/>
                <w:webHidden/>
              </w:rPr>
              <w:fldChar w:fldCharType="separate"/>
            </w:r>
            <w:r>
              <w:rPr>
                <w:noProof/>
                <w:webHidden/>
              </w:rPr>
              <w:t>24</w:t>
            </w:r>
            <w:r>
              <w:rPr>
                <w:noProof/>
                <w:webHidden/>
              </w:rPr>
              <w:fldChar w:fldCharType="end"/>
            </w:r>
          </w:hyperlink>
        </w:p>
        <w:p w:rsidR="003A6C3D" w:rsidRDefault="003A6C3D">
          <w:pPr>
            <w:pStyle w:val="30"/>
            <w:tabs>
              <w:tab w:val="right" w:leader="dot" w:pos="8296"/>
            </w:tabs>
            <w:rPr>
              <w:noProof/>
              <w:szCs w:val="22"/>
            </w:rPr>
          </w:pPr>
          <w:hyperlink w:anchor="_Toc7335518" w:history="1">
            <w:r w:rsidRPr="00AC42A6">
              <w:rPr>
                <w:rStyle w:val="a7"/>
                <w:rFonts w:hint="eastAsia"/>
                <w:noProof/>
              </w:rPr>
              <w:t>台湾大学黄达业教授做客我校琶洲金融论坛</w:t>
            </w:r>
            <w:r>
              <w:rPr>
                <w:noProof/>
                <w:webHidden/>
              </w:rPr>
              <w:tab/>
            </w:r>
            <w:r>
              <w:rPr>
                <w:noProof/>
                <w:webHidden/>
              </w:rPr>
              <w:fldChar w:fldCharType="begin"/>
            </w:r>
            <w:r>
              <w:rPr>
                <w:noProof/>
                <w:webHidden/>
              </w:rPr>
              <w:instrText xml:space="preserve"> PAGEREF _Toc7335518 \h </w:instrText>
            </w:r>
            <w:r>
              <w:rPr>
                <w:noProof/>
                <w:webHidden/>
              </w:rPr>
            </w:r>
            <w:r>
              <w:rPr>
                <w:noProof/>
                <w:webHidden/>
              </w:rPr>
              <w:fldChar w:fldCharType="separate"/>
            </w:r>
            <w:r>
              <w:rPr>
                <w:noProof/>
                <w:webHidden/>
              </w:rPr>
              <w:t>24</w:t>
            </w:r>
            <w:r>
              <w:rPr>
                <w:noProof/>
                <w:webHidden/>
              </w:rPr>
              <w:fldChar w:fldCharType="end"/>
            </w:r>
          </w:hyperlink>
        </w:p>
        <w:p w:rsidR="003A6C3D" w:rsidRDefault="003A6C3D">
          <w:pPr>
            <w:pStyle w:val="30"/>
            <w:tabs>
              <w:tab w:val="right" w:leader="dot" w:pos="8296"/>
            </w:tabs>
            <w:rPr>
              <w:noProof/>
              <w:szCs w:val="22"/>
            </w:rPr>
          </w:pPr>
          <w:hyperlink w:anchor="_Toc7335519" w:history="1">
            <w:r w:rsidRPr="00AC42A6">
              <w:rPr>
                <w:rStyle w:val="a7"/>
                <w:rFonts w:hint="eastAsia"/>
                <w:noProof/>
              </w:rPr>
              <w:t>邵宇博士做客第</w:t>
            </w:r>
            <w:r w:rsidRPr="00AC42A6">
              <w:rPr>
                <w:rStyle w:val="a7"/>
                <w:noProof/>
              </w:rPr>
              <w:t>36</w:t>
            </w:r>
            <w:r w:rsidRPr="00AC42A6">
              <w:rPr>
                <w:rStyle w:val="a7"/>
                <w:rFonts w:hint="eastAsia"/>
                <w:noProof/>
              </w:rPr>
              <w:t>期琶洲金融论坛</w:t>
            </w:r>
            <w:r>
              <w:rPr>
                <w:noProof/>
                <w:webHidden/>
              </w:rPr>
              <w:tab/>
            </w:r>
            <w:r>
              <w:rPr>
                <w:noProof/>
                <w:webHidden/>
              </w:rPr>
              <w:fldChar w:fldCharType="begin"/>
            </w:r>
            <w:r>
              <w:rPr>
                <w:noProof/>
                <w:webHidden/>
              </w:rPr>
              <w:instrText xml:space="preserve"> PAGEREF _Toc7335519 \h </w:instrText>
            </w:r>
            <w:r>
              <w:rPr>
                <w:noProof/>
                <w:webHidden/>
              </w:rPr>
            </w:r>
            <w:r>
              <w:rPr>
                <w:noProof/>
                <w:webHidden/>
              </w:rPr>
              <w:fldChar w:fldCharType="separate"/>
            </w:r>
            <w:r>
              <w:rPr>
                <w:noProof/>
                <w:webHidden/>
              </w:rPr>
              <w:t>25</w:t>
            </w:r>
            <w:r>
              <w:rPr>
                <w:noProof/>
                <w:webHidden/>
              </w:rPr>
              <w:fldChar w:fldCharType="end"/>
            </w:r>
          </w:hyperlink>
        </w:p>
        <w:p w:rsidR="003A6C3D" w:rsidRDefault="003A6C3D">
          <w:pPr>
            <w:pStyle w:val="30"/>
            <w:tabs>
              <w:tab w:val="right" w:leader="dot" w:pos="8296"/>
            </w:tabs>
            <w:rPr>
              <w:noProof/>
              <w:szCs w:val="22"/>
            </w:rPr>
          </w:pPr>
          <w:hyperlink w:anchor="_Toc7335520" w:history="1">
            <w:r w:rsidRPr="00AC42A6">
              <w:rPr>
                <w:rStyle w:val="a7"/>
                <w:rFonts w:hint="eastAsia"/>
                <w:noProof/>
              </w:rPr>
              <w:t>陈云贤教授和</w:t>
            </w:r>
            <w:r w:rsidRPr="00AC42A6">
              <w:rPr>
                <w:rStyle w:val="a7"/>
                <w:noProof/>
              </w:rPr>
              <w:t>Harald Hau</w:t>
            </w:r>
            <w:r w:rsidRPr="00AC42A6">
              <w:rPr>
                <w:rStyle w:val="a7"/>
                <w:rFonts w:hint="eastAsia"/>
                <w:noProof/>
              </w:rPr>
              <w:t>教授做客琶洲金融论坛共话金融科技发展</w:t>
            </w:r>
            <w:r>
              <w:rPr>
                <w:noProof/>
                <w:webHidden/>
              </w:rPr>
              <w:tab/>
            </w:r>
            <w:r>
              <w:rPr>
                <w:noProof/>
                <w:webHidden/>
              </w:rPr>
              <w:fldChar w:fldCharType="begin"/>
            </w:r>
            <w:r>
              <w:rPr>
                <w:noProof/>
                <w:webHidden/>
              </w:rPr>
              <w:instrText xml:space="preserve"> PAGEREF _Toc7335520 \h </w:instrText>
            </w:r>
            <w:r>
              <w:rPr>
                <w:noProof/>
                <w:webHidden/>
              </w:rPr>
            </w:r>
            <w:r>
              <w:rPr>
                <w:noProof/>
                <w:webHidden/>
              </w:rPr>
              <w:fldChar w:fldCharType="separate"/>
            </w:r>
            <w:r>
              <w:rPr>
                <w:noProof/>
                <w:webHidden/>
              </w:rPr>
              <w:t>25</w:t>
            </w:r>
            <w:r>
              <w:rPr>
                <w:noProof/>
                <w:webHidden/>
              </w:rPr>
              <w:fldChar w:fldCharType="end"/>
            </w:r>
          </w:hyperlink>
        </w:p>
        <w:p w:rsidR="003A6C3D" w:rsidRDefault="003A6C3D">
          <w:pPr>
            <w:pStyle w:val="30"/>
            <w:tabs>
              <w:tab w:val="right" w:leader="dot" w:pos="8296"/>
            </w:tabs>
            <w:rPr>
              <w:noProof/>
              <w:szCs w:val="22"/>
            </w:rPr>
          </w:pPr>
          <w:hyperlink w:anchor="_Toc7335521" w:history="1">
            <w:r w:rsidRPr="00AC42A6">
              <w:rPr>
                <w:rStyle w:val="a7"/>
                <w:rFonts w:hint="eastAsia"/>
                <w:noProof/>
              </w:rPr>
              <w:t>江飞涛做客我校金融学院</w:t>
            </w:r>
            <w:r w:rsidRPr="00AC42A6">
              <w:rPr>
                <w:rStyle w:val="a7"/>
                <w:noProof/>
              </w:rPr>
              <w:t>37</w:t>
            </w:r>
            <w:r w:rsidRPr="00AC42A6">
              <w:rPr>
                <w:rStyle w:val="a7"/>
                <w:rFonts w:hint="eastAsia"/>
                <w:noProof/>
              </w:rPr>
              <w:t>期琶洲金融论坛</w:t>
            </w:r>
            <w:r>
              <w:rPr>
                <w:noProof/>
                <w:webHidden/>
              </w:rPr>
              <w:tab/>
            </w:r>
            <w:r>
              <w:rPr>
                <w:noProof/>
                <w:webHidden/>
              </w:rPr>
              <w:fldChar w:fldCharType="begin"/>
            </w:r>
            <w:r>
              <w:rPr>
                <w:noProof/>
                <w:webHidden/>
              </w:rPr>
              <w:instrText xml:space="preserve"> PAGEREF _Toc7335521 \h </w:instrText>
            </w:r>
            <w:r>
              <w:rPr>
                <w:noProof/>
                <w:webHidden/>
              </w:rPr>
            </w:r>
            <w:r>
              <w:rPr>
                <w:noProof/>
                <w:webHidden/>
              </w:rPr>
              <w:fldChar w:fldCharType="separate"/>
            </w:r>
            <w:r>
              <w:rPr>
                <w:noProof/>
                <w:webHidden/>
              </w:rPr>
              <w:t>26</w:t>
            </w:r>
            <w:r>
              <w:rPr>
                <w:noProof/>
                <w:webHidden/>
              </w:rPr>
              <w:fldChar w:fldCharType="end"/>
            </w:r>
          </w:hyperlink>
        </w:p>
        <w:p w:rsidR="003A6C3D" w:rsidRDefault="003A6C3D">
          <w:pPr>
            <w:pStyle w:val="20"/>
            <w:tabs>
              <w:tab w:val="right" w:leader="dot" w:pos="8296"/>
            </w:tabs>
            <w:rPr>
              <w:noProof/>
              <w:szCs w:val="22"/>
            </w:rPr>
          </w:pPr>
          <w:hyperlink w:anchor="_Toc7335522" w:history="1">
            <w:r w:rsidRPr="00AC42A6">
              <w:rPr>
                <w:rStyle w:val="a7"/>
                <w:rFonts w:asciiTheme="majorHAnsi" w:eastAsiaTheme="majorEastAsia" w:hAnsiTheme="majorHAnsi" w:cstheme="majorBidi"/>
                <w:bCs/>
                <w:noProof/>
              </w:rPr>
              <w:t>[</w:t>
            </w:r>
            <w:r w:rsidRPr="00AC42A6">
              <w:rPr>
                <w:rStyle w:val="a7"/>
                <w:rFonts w:asciiTheme="majorHAnsi" w:eastAsiaTheme="majorEastAsia" w:hAnsiTheme="majorHAnsi" w:cstheme="majorBidi" w:hint="eastAsia"/>
                <w:bCs/>
                <w:noProof/>
              </w:rPr>
              <w:t>其他学术交流</w:t>
            </w:r>
            <w:r w:rsidRPr="00AC42A6">
              <w:rPr>
                <w:rStyle w:val="a7"/>
                <w:rFonts w:asciiTheme="majorHAnsi" w:eastAsiaTheme="majorEastAsia" w:hAnsiTheme="majorHAnsi" w:cstheme="majorBidi"/>
                <w:bCs/>
                <w:noProof/>
              </w:rPr>
              <w:t>]</w:t>
            </w:r>
            <w:r>
              <w:rPr>
                <w:noProof/>
                <w:webHidden/>
              </w:rPr>
              <w:tab/>
            </w:r>
            <w:r>
              <w:rPr>
                <w:noProof/>
                <w:webHidden/>
              </w:rPr>
              <w:fldChar w:fldCharType="begin"/>
            </w:r>
            <w:r>
              <w:rPr>
                <w:noProof/>
                <w:webHidden/>
              </w:rPr>
              <w:instrText xml:space="preserve"> PAGEREF _Toc7335522 \h </w:instrText>
            </w:r>
            <w:r>
              <w:rPr>
                <w:noProof/>
                <w:webHidden/>
              </w:rPr>
            </w:r>
            <w:r>
              <w:rPr>
                <w:noProof/>
                <w:webHidden/>
              </w:rPr>
              <w:fldChar w:fldCharType="separate"/>
            </w:r>
            <w:r>
              <w:rPr>
                <w:noProof/>
                <w:webHidden/>
              </w:rPr>
              <w:t>27</w:t>
            </w:r>
            <w:r>
              <w:rPr>
                <w:noProof/>
                <w:webHidden/>
              </w:rPr>
              <w:fldChar w:fldCharType="end"/>
            </w:r>
          </w:hyperlink>
        </w:p>
        <w:p w:rsidR="003A6C3D" w:rsidRDefault="003A6C3D">
          <w:pPr>
            <w:pStyle w:val="30"/>
            <w:tabs>
              <w:tab w:val="right" w:leader="dot" w:pos="8296"/>
            </w:tabs>
            <w:rPr>
              <w:noProof/>
              <w:szCs w:val="22"/>
            </w:rPr>
          </w:pPr>
          <w:hyperlink w:anchor="_Toc7335523" w:history="1">
            <w:r w:rsidRPr="00AC42A6">
              <w:rPr>
                <w:rStyle w:val="a7"/>
                <w:rFonts w:hint="eastAsia"/>
                <w:noProof/>
              </w:rPr>
              <w:t>我校教师赴台湾参加</w:t>
            </w:r>
            <w:r w:rsidRPr="00AC42A6">
              <w:rPr>
                <w:rStyle w:val="a7"/>
                <w:noProof/>
              </w:rPr>
              <w:t>2019 IEFA</w:t>
            </w:r>
            <w:r w:rsidRPr="00AC42A6">
              <w:rPr>
                <w:rStyle w:val="a7"/>
                <w:rFonts w:hint="eastAsia"/>
                <w:noProof/>
              </w:rPr>
              <w:t>第</w:t>
            </w:r>
            <w:r w:rsidRPr="00AC42A6">
              <w:rPr>
                <w:rStyle w:val="a7"/>
                <w:noProof/>
              </w:rPr>
              <w:t>14</w:t>
            </w:r>
            <w:r w:rsidRPr="00AC42A6">
              <w:rPr>
                <w:rStyle w:val="a7"/>
                <w:rFonts w:hint="eastAsia"/>
                <w:noProof/>
              </w:rPr>
              <w:t>届经济金融会计研讨会</w:t>
            </w:r>
            <w:r>
              <w:rPr>
                <w:noProof/>
                <w:webHidden/>
              </w:rPr>
              <w:tab/>
            </w:r>
            <w:r>
              <w:rPr>
                <w:noProof/>
                <w:webHidden/>
              </w:rPr>
              <w:fldChar w:fldCharType="begin"/>
            </w:r>
            <w:r>
              <w:rPr>
                <w:noProof/>
                <w:webHidden/>
              </w:rPr>
              <w:instrText xml:space="preserve"> PAGEREF _Toc7335523 \h </w:instrText>
            </w:r>
            <w:r>
              <w:rPr>
                <w:noProof/>
                <w:webHidden/>
              </w:rPr>
            </w:r>
            <w:r>
              <w:rPr>
                <w:noProof/>
                <w:webHidden/>
              </w:rPr>
              <w:fldChar w:fldCharType="separate"/>
            </w:r>
            <w:r>
              <w:rPr>
                <w:noProof/>
                <w:webHidden/>
              </w:rPr>
              <w:t>27</w:t>
            </w:r>
            <w:r>
              <w:rPr>
                <w:noProof/>
                <w:webHidden/>
              </w:rPr>
              <w:fldChar w:fldCharType="end"/>
            </w:r>
          </w:hyperlink>
        </w:p>
        <w:p w:rsidR="003A6C3D" w:rsidRDefault="003A6C3D">
          <w:pPr>
            <w:pStyle w:val="30"/>
            <w:tabs>
              <w:tab w:val="right" w:leader="dot" w:pos="8296"/>
            </w:tabs>
            <w:rPr>
              <w:noProof/>
              <w:szCs w:val="22"/>
            </w:rPr>
          </w:pPr>
          <w:hyperlink w:anchor="_Toc7335524" w:history="1">
            <w:r w:rsidRPr="00AC42A6">
              <w:rPr>
                <w:rStyle w:val="a7"/>
                <w:rFonts w:hint="eastAsia"/>
                <w:noProof/>
              </w:rPr>
              <w:t>于海峰参加第十二届中国社会科学前沿论坛并作主题报告</w:t>
            </w:r>
            <w:r>
              <w:rPr>
                <w:noProof/>
                <w:webHidden/>
              </w:rPr>
              <w:tab/>
            </w:r>
            <w:r>
              <w:rPr>
                <w:noProof/>
                <w:webHidden/>
              </w:rPr>
              <w:fldChar w:fldCharType="begin"/>
            </w:r>
            <w:r>
              <w:rPr>
                <w:noProof/>
                <w:webHidden/>
              </w:rPr>
              <w:instrText xml:space="preserve"> PAGEREF _Toc7335524 \h </w:instrText>
            </w:r>
            <w:r>
              <w:rPr>
                <w:noProof/>
                <w:webHidden/>
              </w:rPr>
            </w:r>
            <w:r>
              <w:rPr>
                <w:noProof/>
                <w:webHidden/>
              </w:rPr>
              <w:fldChar w:fldCharType="separate"/>
            </w:r>
            <w:r>
              <w:rPr>
                <w:noProof/>
                <w:webHidden/>
              </w:rPr>
              <w:t>28</w:t>
            </w:r>
            <w:r>
              <w:rPr>
                <w:noProof/>
                <w:webHidden/>
              </w:rPr>
              <w:fldChar w:fldCharType="end"/>
            </w:r>
          </w:hyperlink>
        </w:p>
        <w:p w:rsidR="003A6C3D" w:rsidRDefault="003A6C3D">
          <w:r>
            <w:fldChar w:fldCharType="end"/>
          </w:r>
        </w:p>
      </w:sdtContent>
    </w:sdt>
    <w:p w:rsidR="00B2616E" w:rsidRDefault="00162427">
      <w:pPr>
        <w:pStyle w:val="1"/>
        <w:rPr>
          <w:rFonts w:hint="default"/>
          <w:sz w:val="52"/>
          <w:szCs w:val="52"/>
        </w:rPr>
      </w:pPr>
      <w:bookmarkStart w:id="0" w:name="_Toc7335485"/>
      <w:r>
        <w:rPr>
          <w:sz w:val="52"/>
          <w:szCs w:val="52"/>
        </w:rPr>
        <w:lastRenderedPageBreak/>
        <w:t>【综合新闻】</w:t>
      </w:r>
      <w:bookmarkEnd w:id="0"/>
    </w:p>
    <w:p w:rsidR="00B2616E" w:rsidRDefault="00162427">
      <w:pPr>
        <w:pStyle w:val="3"/>
        <w:rPr>
          <w:rFonts w:eastAsiaTheme="minorEastAsia"/>
        </w:rPr>
      </w:pPr>
      <w:bookmarkStart w:id="1" w:name="_Toc29809_WPSOffice_Level1"/>
      <w:bookmarkStart w:id="2" w:name="_Toc18538_WPSOffice_Level1"/>
      <w:bookmarkStart w:id="3" w:name="_Toc2519_WPSOffice_Level1"/>
      <w:bookmarkStart w:id="4" w:name="_Toc8638_WPSOffice_Level1"/>
      <w:bookmarkStart w:id="5" w:name="_Toc7335486"/>
      <w:r>
        <w:rPr>
          <w:rFonts w:eastAsiaTheme="minorEastAsia"/>
        </w:rPr>
        <w:t>我校教师入选广东省高层次立法工作骨干人才</w:t>
      </w:r>
      <w:bookmarkEnd w:id="1"/>
      <w:bookmarkEnd w:id="2"/>
      <w:bookmarkEnd w:id="3"/>
      <w:bookmarkEnd w:id="4"/>
      <w:bookmarkEnd w:id="5"/>
    </w:p>
    <w:p w:rsidR="00B2616E" w:rsidRDefault="00162427">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2018年12月25日，广东省立法工作人才座谈会在省人大召开。我校邓世豹教授入选“广东省立法工作骨干人才”。</w:t>
      </w:r>
    </w:p>
    <w:p w:rsidR="00B2616E" w:rsidRDefault="00162427">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广东省高层次立法人才评选是为贯彻省委办公厅《关于加强我省立法工作队伍建设的若干意见》、进一步提高广东省地方立法质量而设立，每两年开展一次。2018年共评选出广东省立法工作人才75名，其中，领军人才5名，骨干人才23名，专业人才47名。</w:t>
      </w:r>
    </w:p>
    <w:p w:rsidR="00B2616E" w:rsidRDefault="00162427">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广东省高层次立法人才以省、设区的市、自治县人大法制委员会、常委会法制工作委员会，省、市人民政府法制工作机构立法工作者为主体，包括省、设区的市、自治县人大各专门委员会、常委会工作机构，省、市人民政府职能部门立法工作者，省内高等院校、社科研究机构从事立法研究的专家学者。评选的层次包括地方立法工作领军人才、地方立法工作骨干人才、地方立法工作专业人才(含地方立法工作青年专业人才)。评选标准在注重政治表现、思想作风、职业道德的同时，着重</w:t>
      </w:r>
      <w:proofErr w:type="gramStart"/>
      <w:r>
        <w:rPr>
          <w:rFonts w:asciiTheme="minorEastAsia" w:hAnsiTheme="minorEastAsia" w:cstheme="minorEastAsia" w:hint="eastAsia"/>
          <w:sz w:val="24"/>
        </w:rPr>
        <w:t>考量</w:t>
      </w:r>
      <w:proofErr w:type="gramEnd"/>
      <w:r>
        <w:rPr>
          <w:rFonts w:asciiTheme="minorEastAsia" w:hAnsiTheme="minorEastAsia" w:cstheme="minorEastAsia" w:hint="eastAsia"/>
          <w:sz w:val="24"/>
        </w:rPr>
        <w:t>参评人从事立法或者立法研究工作的资历，以及对本地区本部门立法事业</w:t>
      </w:r>
      <w:proofErr w:type="gramStart"/>
      <w:r>
        <w:rPr>
          <w:rFonts w:asciiTheme="minorEastAsia" w:hAnsiTheme="minorEastAsia" w:cstheme="minorEastAsia" w:hint="eastAsia"/>
          <w:sz w:val="24"/>
        </w:rPr>
        <w:t>作出</w:t>
      </w:r>
      <w:proofErr w:type="gramEnd"/>
      <w:r>
        <w:rPr>
          <w:rFonts w:asciiTheme="minorEastAsia" w:hAnsiTheme="minorEastAsia" w:cstheme="minorEastAsia" w:hint="eastAsia"/>
          <w:sz w:val="24"/>
        </w:rPr>
        <w:t>的贡献程度。</w:t>
      </w:r>
    </w:p>
    <w:p w:rsidR="00B2616E" w:rsidRDefault="00162427" w:rsidP="005338BD">
      <w:pPr>
        <w:spacing w:line="360" w:lineRule="auto"/>
        <w:ind w:firstLineChars="200" w:firstLine="480"/>
        <w:jc w:val="right"/>
        <w:rPr>
          <w:rFonts w:asciiTheme="minorEastAsia" w:hAnsiTheme="minorEastAsia" w:cstheme="minorEastAsia"/>
          <w:sz w:val="24"/>
        </w:rPr>
      </w:pPr>
      <w:r>
        <w:rPr>
          <w:rFonts w:asciiTheme="minorEastAsia" w:hAnsiTheme="minorEastAsia" w:cstheme="minorEastAsia" w:hint="eastAsia"/>
          <w:sz w:val="24"/>
        </w:rPr>
        <w:t xml:space="preserve">    来源：科研处</w:t>
      </w:r>
    </w:p>
    <w:p w:rsidR="00B2616E" w:rsidRDefault="00B2616E"/>
    <w:p w:rsidR="00B2616E" w:rsidRDefault="00162427">
      <w:pPr>
        <w:pStyle w:val="3"/>
      </w:pPr>
      <w:bookmarkStart w:id="6" w:name="_Toc28459_WPSOffice_Level1"/>
      <w:bookmarkStart w:id="7" w:name="_Toc18623_WPSOffice_Level1"/>
      <w:bookmarkStart w:id="8" w:name="_Toc26653_WPSOffice_Level1"/>
      <w:bookmarkStart w:id="9" w:name="_Toc13100_WPSOffice_Level1"/>
      <w:bookmarkStart w:id="10" w:name="_Toc7335487"/>
      <w:r>
        <w:t>我校获批首个省级工程技术研究中心</w:t>
      </w:r>
      <w:bookmarkEnd w:id="6"/>
      <w:bookmarkEnd w:id="7"/>
      <w:bookmarkEnd w:id="8"/>
      <w:bookmarkEnd w:id="9"/>
      <w:bookmarkEnd w:id="10"/>
    </w:p>
    <w:p w:rsidR="00B2616E" w:rsidRDefault="005338B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1月</w:t>
      </w:r>
      <w:r w:rsidR="00162427">
        <w:rPr>
          <w:rFonts w:asciiTheme="minorEastAsia" w:hAnsiTheme="minorEastAsia" w:cstheme="minorEastAsia" w:hint="eastAsia"/>
          <w:sz w:val="24"/>
        </w:rPr>
        <w:t>，广东省科学技术厅发布了《广东省科学技术厅关于认定2018年度广东省工程技术研究中心的通知》（</w:t>
      </w:r>
      <w:proofErr w:type="gramStart"/>
      <w:r w:rsidR="00162427">
        <w:rPr>
          <w:rFonts w:asciiTheme="minorEastAsia" w:hAnsiTheme="minorEastAsia" w:cstheme="minorEastAsia" w:hint="eastAsia"/>
          <w:sz w:val="24"/>
        </w:rPr>
        <w:t>粤科函产学研</w:t>
      </w:r>
      <w:proofErr w:type="gramEnd"/>
      <w:r w:rsidR="00162427">
        <w:rPr>
          <w:rFonts w:asciiTheme="minorEastAsia" w:hAnsiTheme="minorEastAsia" w:cstheme="minorEastAsia" w:hint="eastAsia"/>
          <w:sz w:val="24"/>
        </w:rPr>
        <w:t>字〔2018〕2580号），由我校信息学院牵头申报的“广东省智能商务工程技术研究中心”获批为广东省工程技术研究中心，这是我校获批的首个省级工程技术研究中心。</w:t>
      </w:r>
    </w:p>
    <w:p w:rsidR="00B2616E" w:rsidRDefault="00162427">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该中心围绕智能商务领域的应用，从商务大数据分析及智能决策、智能商务系统平台构建及应用、智能商务管理、现代服务业发展规划与决策咨询等方面开展科学研究与社会服务，旨在形成智能商务研究与应用的科学体系，攻克其共性关键技术问题，为产业转型升级提供支撑。</w:t>
      </w:r>
    </w:p>
    <w:p w:rsidR="00B2616E" w:rsidRDefault="00162427">
      <w:pPr>
        <w:spacing w:line="360" w:lineRule="auto"/>
        <w:ind w:firstLineChars="200" w:firstLine="480"/>
        <w:jc w:val="right"/>
        <w:rPr>
          <w:rFonts w:asciiTheme="minorEastAsia" w:hAnsiTheme="minorEastAsia" w:cstheme="minorEastAsia"/>
          <w:sz w:val="24"/>
        </w:rPr>
      </w:pPr>
      <w:r>
        <w:rPr>
          <w:rFonts w:asciiTheme="minorEastAsia" w:hAnsiTheme="minorEastAsia" w:cstheme="minorEastAsia" w:hint="eastAsia"/>
          <w:sz w:val="24"/>
        </w:rPr>
        <w:t xml:space="preserve"> 来源:科研处</w:t>
      </w:r>
    </w:p>
    <w:p w:rsidR="00B2616E" w:rsidRDefault="00B2616E">
      <w:pPr>
        <w:spacing w:line="360" w:lineRule="auto"/>
        <w:ind w:firstLineChars="200" w:firstLine="480"/>
        <w:rPr>
          <w:rFonts w:asciiTheme="minorEastAsia" w:hAnsiTheme="minorEastAsia" w:cstheme="minorEastAsia"/>
          <w:sz w:val="24"/>
        </w:rPr>
      </w:pPr>
    </w:p>
    <w:p w:rsidR="00B2616E" w:rsidRDefault="00B2616E"/>
    <w:p w:rsidR="00B2616E" w:rsidRDefault="00162427" w:rsidP="00A1680F">
      <w:pPr>
        <w:pStyle w:val="3"/>
      </w:pPr>
      <w:bookmarkStart w:id="11" w:name="_Toc20031_WPSOffice_Level1"/>
      <w:bookmarkStart w:id="12" w:name="_Toc9393_WPSOffice_Level1"/>
      <w:bookmarkStart w:id="13" w:name="_Toc32224_WPSOffice_Level1"/>
      <w:bookmarkStart w:id="14" w:name="_Toc31738_WPSOffice_Level1"/>
      <w:bookmarkStart w:id="15" w:name="_Toc7335488"/>
      <w:r>
        <w:lastRenderedPageBreak/>
        <w:t>我校学报再次入选</w:t>
      </w:r>
      <w:r>
        <w:t>CSSCI</w:t>
      </w:r>
      <w:r>
        <w:t>来源期刊和人大</w:t>
      </w:r>
      <w:r>
        <w:t>“</w:t>
      </w:r>
      <w:r>
        <w:t>复印报刊资料</w:t>
      </w:r>
      <w:r>
        <w:t>”</w:t>
      </w:r>
      <w:r>
        <w:t>重要转载来源数据期刊</w:t>
      </w:r>
      <w:bookmarkEnd w:id="11"/>
      <w:bookmarkEnd w:id="12"/>
      <w:bookmarkEnd w:id="13"/>
      <w:bookmarkEnd w:id="14"/>
      <w:bookmarkEnd w:id="15"/>
    </w:p>
    <w:p w:rsidR="00B2616E" w:rsidRDefault="00162427" w:rsidP="005338BD">
      <w:pPr>
        <w:spacing w:line="360" w:lineRule="auto"/>
        <w:ind w:firstLineChars="200" w:firstLine="480"/>
        <w:rPr>
          <w:sz w:val="24"/>
        </w:rPr>
      </w:pPr>
      <w:r>
        <w:rPr>
          <w:sz w:val="24"/>
        </w:rPr>
        <w:t>3</w:t>
      </w:r>
      <w:r>
        <w:rPr>
          <w:sz w:val="24"/>
        </w:rPr>
        <w:t>月</w:t>
      </w:r>
      <w:r>
        <w:rPr>
          <w:sz w:val="24"/>
        </w:rPr>
        <w:t>25</w:t>
      </w:r>
      <w:r>
        <w:rPr>
          <w:sz w:val="24"/>
        </w:rPr>
        <w:t>日，南京大学中国社会科学研究评价中心发布最新</w:t>
      </w:r>
      <w:r>
        <w:rPr>
          <w:sz w:val="24"/>
        </w:rPr>
        <w:t>CSSCI</w:t>
      </w:r>
      <w:r>
        <w:rPr>
          <w:sz w:val="24"/>
        </w:rPr>
        <w:t>（</w:t>
      </w:r>
      <w:r>
        <w:rPr>
          <w:sz w:val="24"/>
        </w:rPr>
        <w:t>2019-2020</w:t>
      </w:r>
      <w:r>
        <w:rPr>
          <w:sz w:val="24"/>
        </w:rPr>
        <w:t>）来源期刊目录，《广东财经大学学报》再次入选。同一天，中国人民大学人文社会科学学术成果评价发布论坛在北京召开</w:t>
      </w:r>
      <w:r>
        <w:rPr>
          <w:sz w:val="24"/>
        </w:rPr>
        <w:t xml:space="preserve">, </w:t>
      </w:r>
      <w:r>
        <w:rPr>
          <w:sz w:val="24"/>
        </w:rPr>
        <w:t>《广东财经大学学报》再次入选</w:t>
      </w:r>
      <w:r>
        <w:rPr>
          <w:sz w:val="24"/>
        </w:rPr>
        <w:t>“</w:t>
      </w:r>
      <w:r>
        <w:rPr>
          <w:sz w:val="24"/>
        </w:rPr>
        <w:t>复印报刊资料</w:t>
      </w:r>
      <w:r>
        <w:rPr>
          <w:sz w:val="24"/>
        </w:rPr>
        <w:t>”</w:t>
      </w:r>
      <w:r>
        <w:rPr>
          <w:sz w:val="24"/>
        </w:rPr>
        <w:t>重要转载来源数据期刊（</w:t>
      </w:r>
      <w:r>
        <w:rPr>
          <w:sz w:val="24"/>
        </w:rPr>
        <w:t>2018</w:t>
      </w:r>
      <w:r>
        <w:rPr>
          <w:sz w:val="24"/>
        </w:rPr>
        <w:t>年版）。</w:t>
      </w:r>
    </w:p>
    <w:p w:rsidR="00B2616E" w:rsidRDefault="00162427">
      <w:pPr>
        <w:spacing w:line="360" w:lineRule="auto"/>
        <w:ind w:firstLineChars="200" w:firstLine="480"/>
        <w:rPr>
          <w:sz w:val="24"/>
        </w:rPr>
      </w:pPr>
      <w:r>
        <w:rPr>
          <w:sz w:val="24"/>
        </w:rPr>
        <w:t>CSSCI</w:t>
      </w:r>
      <w:r>
        <w:rPr>
          <w:sz w:val="24"/>
        </w:rPr>
        <w:t>来源期刊目录是国内人文社科领域学术期刊权威评价体系。《广东财经大学学报》自</w:t>
      </w:r>
      <w:r>
        <w:rPr>
          <w:sz w:val="24"/>
        </w:rPr>
        <w:t>2013</w:t>
      </w:r>
      <w:r>
        <w:rPr>
          <w:sz w:val="24"/>
        </w:rPr>
        <w:t>年首次入选《</w:t>
      </w:r>
      <w:r>
        <w:rPr>
          <w:sz w:val="24"/>
        </w:rPr>
        <w:t>CSSCI</w:t>
      </w:r>
      <w:r>
        <w:rPr>
          <w:sz w:val="24"/>
        </w:rPr>
        <w:t>来源期刊目录（</w:t>
      </w:r>
      <w:r>
        <w:rPr>
          <w:sz w:val="24"/>
        </w:rPr>
        <w:t>2014-2015</w:t>
      </w:r>
      <w:r>
        <w:rPr>
          <w:sz w:val="24"/>
        </w:rPr>
        <w:t>）》以来，连续三次入选。</w:t>
      </w:r>
    </w:p>
    <w:p w:rsidR="00B2616E" w:rsidRDefault="00162427">
      <w:pPr>
        <w:spacing w:line="360" w:lineRule="auto"/>
        <w:ind w:firstLineChars="200" w:firstLine="480"/>
        <w:rPr>
          <w:sz w:val="24"/>
        </w:rPr>
      </w:pPr>
      <w:r>
        <w:rPr>
          <w:sz w:val="24"/>
        </w:rPr>
        <w:t>近年来，我校学报坚持以质量为核心，遵循办刊规律，定位精准，措施有力，努力把学报打造成为国家经济发展政策和规律提供支撑的高水平理论支持平台。各项办刊指标稳步提升，在全国学术期刊中的地位和影响力不断扩大，先后进入全国中文核心期刊、</w:t>
      </w:r>
      <w:r>
        <w:rPr>
          <w:sz w:val="24"/>
        </w:rPr>
        <w:t>CSSCI</w:t>
      </w:r>
      <w:r>
        <w:rPr>
          <w:sz w:val="24"/>
        </w:rPr>
        <w:t>、</w:t>
      </w:r>
      <w:r>
        <w:rPr>
          <w:sz w:val="24"/>
        </w:rPr>
        <w:t>RCCSE</w:t>
      </w:r>
      <w:r>
        <w:rPr>
          <w:sz w:val="24"/>
        </w:rPr>
        <w:t>、</w:t>
      </w:r>
      <w:r>
        <w:rPr>
          <w:sz w:val="24"/>
        </w:rPr>
        <w:t>AMI</w:t>
      </w:r>
      <w:r>
        <w:rPr>
          <w:sz w:val="24"/>
        </w:rPr>
        <w:t>核心期刊等国内四大核心期刊评刊机构核心期刊系列。</w:t>
      </w:r>
    </w:p>
    <w:p w:rsidR="00B2616E" w:rsidRDefault="00162427">
      <w:pPr>
        <w:spacing w:line="360" w:lineRule="auto"/>
        <w:ind w:firstLineChars="200" w:firstLine="480"/>
        <w:jc w:val="right"/>
        <w:rPr>
          <w:sz w:val="24"/>
        </w:rPr>
      </w:pPr>
      <w:r>
        <w:rPr>
          <w:rFonts w:hint="eastAsia"/>
          <w:sz w:val="24"/>
        </w:rPr>
        <w:t xml:space="preserve">                       </w:t>
      </w:r>
      <w:r>
        <w:rPr>
          <w:rFonts w:hint="eastAsia"/>
          <w:sz w:val="24"/>
        </w:rPr>
        <w:t>来源：</w:t>
      </w:r>
      <w:r w:rsidR="00F708A6">
        <w:rPr>
          <w:rFonts w:hint="eastAsia"/>
          <w:sz w:val="24"/>
        </w:rPr>
        <w:t>学报编辑部</w:t>
      </w:r>
    </w:p>
    <w:p w:rsidR="00B2616E" w:rsidRDefault="00B2616E">
      <w:pPr>
        <w:jc w:val="center"/>
        <w:rPr>
          <w:b/>
          <w:bCs/>
          <w:sz w:val="32"/>
          <w:szCs w:val="32"/>
        </w:rPr>
      </w:pPr>
    </w:p>
    <w:p w:rsidR="00B2616E" w:rsidRDefault="00162427">
      <w:pPr>
        <w:widowControl/>
        <w:jc w:val="center"/>
        <w:rPr>
          <w:rFonts w:ascii="宋体" w:eastAsia="宋体" w:hAnsi="宋体" w:cs="宋体"/>
          <w:b/>
          <w:bCs/>
          <w:kern w:val="0"/>
          <w:sz w:val="32"/>
          <w:szCs w:val="32"/>
          <w:lang/>
        </w:rPr>
      </w:pPr>
      <w:bookmarkStart w:id="16" w:name="_Toc9006_WPSOffice_Level1"/>
      <w:bookmarkStart w:id="17" w:name="_Toc2565_WPSOffice_Level1"/>
      <w:bookmarkStart w:id="18" w:name="_Toc31925_WPSOffice_Level1"/>
      <w:bookmarkStart w:id="19" w:name="_Toc14333_WPSOffice_Level1"/>
      <w:r>
        <w:rPr>
          <w:rFonts w:ascii="宋体" w:eastAsia="宋体" w:hAnsi="宋体" w:cs="宋体"/>
          <w:b/>
          <w:bCs/>
          <w:kern w:val="0"/>
          <w:sz w:val="32"/>
          <w:szCs w:val="32"/>
          <w:lang/>
        </w:rPr>
        <w:t>我校</w:t>
      </w:r>
      <w:proofErr w:type="gramStart"/>
      <w:r>
        <w:rPr>
          <w:rFonts w:ascii="宋体" w:eastAsia="宋体" w:hAnsi="宋体" w:cs="宋体"/>
          <w:b/>
          <w:bCs/>
          <w:kern w:val="0"/>
          <w:sz w:val="32"/>
          <w:szCs w:val="32"/>
          <w:lang/>
        </w:rPr>
        <w:t>四教授</w:t>
      </w:r>
      <w:proofErr w:type="gramEnd"/>
      <w:r>
        <w:rPr>
          <w:rFonts w:ascii="宋体" w:eastAsia="宋体" w:hAnsi="宋体" w:cs="宋体"/>
          <w:b/>
          <w:bCs/>
          <w:kern w:val="0"/>
          <w:sz w:val="32"/>
          <w:szCs w:val="32"/>
          <w:lang/>
        </w:rPr>
        <w:t>入选国家社科基金项目“认真负责的鉴定专家”</w:t>
      </w:r>
    </w:p>
    <w:p w:rsidR="00B2616E" w:rsidRPr="005338BD" w:rsidRDefault="008E66ED" w:rsidP="005338BD">
      <w:pPr>
        <w:spacing w:line="360" w:lineRule="auto"/>
        <w:ind w:firstLineChars="200" w:firstLine="480"/>
        <w:rPr>
          <w:sz w:val="24"/>
        </w:rPr>
      </w:pPr>
      <w:r>
        <w:rPr>
          <w:rFonts w:hint="eastAsia"/>
          <w:sz w:val="24"/>
        </w:rPr>
        <w:t>4</w:t>
      </w:r>
      <w:r>
        <w:rPr>
          <w:rFonts w:hint="eastAsia"/>
          <w:sz w:val="24"/>
        </w:rPr>
        <w:t>月</w:t>
      </w:r>
      <w:r w:rsidR="00162427" w:rsidRPr="005338BD">
        <w:rPr>
          <w:rFonts w:hint="eastAsia"/>
          <w:sz w:val="24"/>
        </w:rPr>
        <w:t>，全国哲学社会科学规划办公室网站公布了“认真负责的鉴定专家”名单，我校杜承铭教授、李春生教授入选</w:t>
      </w:r>
      <w:r w:rsidR="00162427" w:rsidRPr="005338BD">
        <w:rPr>
          <w:rFonts w:hint="eastAsia"/>
          <w:sz w:val="24"/>
        </w:rPr>
        <w:t>2018</w:t>
      </w:r>
      <w:r w:rsidR="00162427" w:rsidRPr="005338BD">
        <w:rPr>
          <w:rFonts w:hint="eastAsia"/>
          <w:sz w:val="24"/>
        </w:rPr>
        <w:t>年</w:t>
      </w:r>
      <w:r w:rsidR="00162427" w:rsidRPr="005338BD">
        <w:rPr>
          <w:rFonts w:hint="eastAsia"/>
          <w:sz w:val="24"/>
        </w:rPr>
        <w:t>12</w:t>
      </w:r>
      <w:r w:rsidR="00162427" w:rsidRPr="005338BD">
        <w:rPr>
          <w:rFonts w:hint="eastAsia"/>
          <w:sz w:val="24"/>
        </w:rPr>
        <w:t>月名单，屈韬、潘成夫教授入选</w:t>
      </w:r>
      <w:r w:rsidR="00162427" w:rsidRPr="005338BD">
        <w:rPr>
          <w:rFonts w:hint="eastAsia"/>
          <w:sz w:val="24"/>
        </w:rPr>
        <w:t>2019</w:t>
      </w:r>
      <w:r w:rsidR="00162427" w:rsidRPr="005338BD">
        <w:rPr>
          <w:rFonts w:hint="eastAsia"/>
          <w:sz w:val="24"/>
        </w:rPr>
        <w:t>年</w:t>
      </w:r>
      <w:r w:rsidR="00162427" w:rsidRPr="005338BD">
        <w:rPr>
          <w:rFonts w:hint="eastAsia"/>
          <w:sz w:val="24"/>
        </w:rPr>
        <w:t>2</w:t>
      </w:r>
      <w:r w:rsidR="00162427" w:rsidRPr="005338BD">
        <w:rPr>
          <w:rFonts w:hint="eastAsia"/>
          <w:sz w:val="24"/>
        </w:rPr>
        <w:t>月名单。“认真负责的鉴定专家”名单由全国社科规划办根据专家评审项目的情况每月公布一次，我校两次有</w:t>
      </w:r>
      <w:r w:rsidR="00162427" w:rsidRPr="005338BD">
        <w:rPr>
          <w:rFonts w:hint="eastAsia"/>
          <w:sz w:val="24"/>
        </w:rPr>
        <w:t>4</w:t>
      </w:r>
      <w:r w:rsidR="00162427" w:rsidRPr="005338BD">
        <w:rPr>
          <w:rFonts w:hint="eastAsia"/>
          <w:sz w:val="24"/>
        </w:rPr>
        <w:t>位教授入选，显示出我校学者认真负责的治学态度和良好的学术信誉。</w:t>
      </w:r>
    </w:p>
    <w:p w:rsidR="00B2616E" w:rsidRDefault="00162427">
      <w:pPr>
        <w:spacing w:line="360" w:lineRule="auto"/>
        <w:ind w:firstLineChars="200" w:firstLine="480"/>
        <w:jc w:val="right"/>
        <w:rPr>
          <w:rFonts w:hint="eastAsia"/>
          <w:sz w:val="24"/>
        </w:rPr>
      </w:pPr>
      <w:r>
        <w:rPr>
          <w:rFonts w:hint="eastAsia"/>
          <w:sz w:val="24"/>
        </w:rPr>
        <w:t xml:space="preserve"> </w:t>
      </w:r>
      <w:r>
        <w:rPr>
          <w:rFonts w:hint="eastAsia"/>
          <w:sz w:val="24"/>
        </w:rPr>
        <w:t>来源：科研处</w:t>
      </w:r>
    </w:p>
    <w:p w:rsidR="005338BD" w:rsidRDefault="005338BD">
      <w:pPr>
        <w:spacing w:line="360" w:lineRule="auto"/>
        <w:ind w:firstLineChars="200" w:firstLine="480"/>
        <w:jc w:val="right"/>
        <w:rPr>
          <w:sz w:val="24"/>
        </w:rPr>
      </w:pPr>
    </w:p>
    <w:p w:rsidR="00B2616E" w:rsidRDefault="00162427">
      <w:pPr>
        <w:pStyle w:val="3"/>
      </w:pPr>
      <w:bookmarkStart w:id="20" w:name="_Toc7335489"/>
      <w:r>
        <w:t>佛山市社科联主席邓翔一行来佛山三水校区调研</w:t>
      </w:r>
      <w:bookmarkEnd w:id="16"/>
      <w:bookmarkEnd w:id="17"/>
      <w:bookmarkEnd w:id="18"/>
      <w:bookmarkEnd w:id="19"/>
      <w:bookmarkEnd w:id="20"/>
    </w:p>
    <w:p w:rsidR="00B2616E" w:rsidRDefault="00162427">
      <w:pPr>
        <w:spacing w:line="360" w:lineRule="auto"/>
        <w:ind w:firstLineChars="200" w:firstLine="480"/>
        <w:rPr>
          <w:sz w:val="24"/>
        </w:rPr>
      </w:pPr>
      <w:r>
        <w:rPr>
          <w:sz w:val="24"/>
        </w:rPr>
        <w:t>4</w:t>
      </w:r>
      <w:r>
        <w:rPr>
          <w:sz w:val="24"/>
        </w:rPr>
        <w:t>月</w:t>
      </w:r>
      <w:r>
        <w:rPr>
          <w:sz w:val="24"/>
        </w:rPr>
        <w:t>17</w:t>
      </w:r>
      <w:r>
        <w:rPr>
          <w:sz w:val="24"/>
        </w:rPr>
        <w:t>日下午，佛山市社科联主席邓翔、专职副主席温俊勇等一行</w:t>
      </w:r>
      <w:r>
        <w:rPr>
          <w:sz w:val="24"/>
        </w:rPr>
        <w:t>6</w:t>
      </w:r>
      <w:r>
        <w:rPr>
          <w:sz w:val="24"/>
        </w:rPr>
        <w:t>人到我校佛山三水校区进行调研。校区管委会常务副主任、党委书记</w:t>
      </w:r>
      <w:proofErr w:type="gramStart"/>
      <w:r>
        <w:rPr>
          <w:sz w:val="24"/>
        </w:rPr>
        <w:t>谢访春</w:t>
      </w:r>
      <w:proofErr w:type="gramEnd"/>
      <w:r>
        <w:rPr>
          <w:sz w:val="24"/>
        </w:rPr>
        <w:t>，科研处处长邓世豹、国际商学院院长彭雷清、文化创意与旅游学院院长贾毅、佛山现代</w:t>
      </w:r>
      <w:r>
        <w:rPr>
          <w:sz w:val="24"/>
        </w:rPr>
        <w:lastRenderedPageBreak/>
        <w:t>服务业研究院院长林仲豪、研究生院副院长兼佛山分院院长吕瑛等参加会议。双方主要围绕</w:t>
      </w:r>
      <w:r>
        <w:rPr>
          <w:sz w:val="24"/>
        </w:rPr>
        <w:t>“</w:t>
      </w:r>
      <w:r>
        <w:rPr>
          <w:sz w:val="24"/>
        </w:rPr>
        <w:t>我校意识形态工作责任制落实情况</w:t>
      </w:r>
      <w:r>
        <w:rPr>
          <w:sz w:val="24"/>
        </w:rPr>
        <w:t>”</w:t>
      </w:r>
      <w:r>
        <w:rPr>
          <w:sz w:val="24"/>
        </w:rPr>
        <w:t>进行交流讨论。会议由</w:t>
      </w:r>
      <w:proofErr w:type="gramStart"/>
      <w:r>
        <w:rPr>
          <w:sz w:val="24"/>
        </w:rPr>
        <w:t>谢访春</w:t>
      </w:r>
      <w:proofErr w:type="gramEnd"/>
      <w:r>
        <w:rPr>
          <w:sz w:val="24"/>
        </w:rPr>
        <w:t>主持。</w:t>
      </w:r>
    </w:p>
    <w:p w:rsidR="00B2616E" w:rsidRDefault="00162427">
      <w:pPr>
        <w:spacing w:line="360" w:lineRule="auto"/>
        <w:ind w:firstLineChars="200" w:firstLine="480"/>
        <w:rPr>
          <w:sz w:val="24"/>
        </w:rPr>
      </w:pPr>
      <w:r>
        <w:rPr>
          <w:sz w:val="24"/>
        </w:rPr>
        <w:t>会上，</w:t>
      </w:r>
      <w:proofErr w:type="gramStart"/>
      <w:r>
        <w:rPr>
          <w:sz w:val="24"/>
        </w:rPr>
        <w:t>谢访春</w:t>
      </w:r>
      <w:proofErr w:type="gramEnd"/>
      <w:r>
        <w:rPr>
          <w:sz w:val="24"/>
        </w:rPr>
        <w:t>说，佛山三水校区对意识形态工作责任制落实高度重视，统一了思想，明确了责任。他还详细介绍了校区的工作与管理情况，主要包括：大力增加馆藏图书量，满足学生的阅读需求；改革听课制度、加强课堂检查，促进提高教学质量；鼓励学生根据兴趣爱好自发成立、管理社团；关心少数民族学生的生活、思想文化教育；实行严格的学生完全学分制等。</w:t>
      </w:r>
    </w:p>
    <w:p w:rsidR="00B2616E" w:rsidRDefault="00162427">
      <w:pPr>
        <w:spacing w:line="360" w:lineRule="auto"/>
        <w:ind w:firstLineChars="200" w:firstLine="480"/>
        <w:rPr>
          <w:sz w:val="24"/>
        </w:rPr>
      </w:pPr>
      <w:r>
        <w:rPr>
          <w:sz w:val="24"/>
        </w:rPr>
        <w:t>我校与会人员分别介绍了各单位的意识形态工作责任制落实情况和相关工作。</w:t>
      </w:r>
    </w:p>
    <w:p w:rsidR="00B2616E" w:rsidRDefault="00162427">
      <w:pPr>
        <w:spacing w:line="360" w:lineRule="auto"/>
        <w:ind w:firstLineChars="200" w:firstLine="480"/>
        <w:rPr>
          <w:sz w:val="24"/>
        </w:rPr>
      </w:pPr>
      <w:r>
        <w:rPr>
          <w:sz w:val="24"/>
        </w:rPr>
        <w:t>邓翔充分肯定了我校的做法，并就相关工作提出了建议。</w:t>
      </w:r>
    </w:p>
    <w:p w:rsidR="00B2616E" w:rsidRDefault="00162427">
      <w:pPr>
        <w:spacing w:line="360" w:lineRule="auto"/>
        <w:ind w:firstLineChars="200" w:firstLine="480"/>
        <w:jc w:val="right"/>
        <w:rPr>
          <w:rFonts w:hint="eastAsia"/>
          <w:sz w:val="24"/>
        </w:rPr>
      </w:pPr>
      <w:r>
        <w:rPr>
          <w:rFonts w:hint="eastAsia"/>
          <w:sz w:val="24"/>
        </w:rPr>
        <w:t>来源：</w:t>
      </w:r>
      <w:r w:rsidR="00FE32E6">
        <w:rPr>
          <w:rFonts w:hint="eastAsia"/>
          <w:sz w:val="24"/>
        </w:rPr>
        <w:t>三水校区党政办</w:t>
      </w:r>
    </w:p>
    <w:p w:rsidR="005106AF" w:rsidRDefault="005106AF">
      <w:pPr>
        <w:spacing w:line="360" w:lineRule="auto"/>
        <w:ind w:firstLineChars="200" w:firstLine="480"/>
        <w:jc w:val="right"/>
        <w:rPr>
          <w:sz w:val="24"/>
        </w:rPr>
      </w:pPr>
    </w:p>
    <w:p w:rsidR="00B2616E" w:rsidRDefault="00162427" w:rsidP="00814835">
      <w:pPr>
        <w:pStyle w:val="3"/>
      </w:pPr>
      <w:bookmarkStart w:id="21" w:name="_Toc15913_WPSOffice_Level1"/>
      <w:bookmarkStart w:id="22" w:name="_Toc18040_WPSOffice_Level1"/>
      <w:bookmarkStart w:id="23" w:name="_Toc4403_WPSOffice_Level1"/>
      <w:bookmarkStart w:id="24" w:name="_Toc26730_WPSOffice_Level1"/>
      <w:bookmarkStart w:id="25" w:name="_Toc7335490"/>
      <w:r>
        <w:t>2019</w:t>
      </w:r>
      <w:r>
        <w:t>年新学期第一次科研工作会议召开</w:t>
      </w:r>
      <w:bookmarkEnd w:id="21"/>
      <w:bookmarkEnd w:id="22"/>
      <w:bookmarkEnd w:id="23"/>
      <w:bookmarkEnd w:id="24"/>
      <w:bookmarkEnd w:id="25"/>
    </w:p>
    <w:p w:rsidR="00B2616E" w:rsidRDefault="00162427">
      <w:pPr>
        <w:spacing w:line="360" w:lineRule="auto"/>
        <w:ind w:firstLineChars="200" w:firstLine="480"/>
        <w:rPr>
          <w:sz w:val="24"/>
        </w:rPr>
      </w:pPr>
      <w:r>
        <w:rPr>
          <w:sz w:val="24"/>
        </w:rPr>
        <w:t>3</w:t>
      </w:r>
      <w:r>
        <w:rPr>
          <w:sz w:val="24"/>
        </w:rPr>
        <w:t>月</w:t>
      </w:r>
      <w:r>
        <w:rPr>
          <w:sz w:val="24"/>
        </w:rPr>
        <w:t>8</w:t>
      </w:r>
      <w:r>
        <w:rPr>
          <w:sz w:val="24"/>
        </w:rPr>
        <w:t>日上午，学校召开</w:t>
      </w:r>
      <w:r>
        <w:rPr>
          <w:sz w:val="24"/>
        </w:rPr>
        <w:t>2019</w:t>
      </w:r>
      <w:r>
        <w:rPr>
          <w:sz w:val="24"/>
        </w:rPr>
        <w:t>年新学期第一次科研工作会议，会议由副校长邹新月主持。各教学单位分管科研工作负责人、实体科研机构负责人、科研处全体人员参加会议。</w:t>
      </w:r>
    </w:p>
    <w:p w:rsidR="00B2616E" w:rsidRDefault="00162427">
      <w:pPr>
        <w:spacing w:line="360" w:lineRule="auto"/>
        <w:ind w:firstLineChars="200" w:firstLine="480"/>
        <w:rPr>
          <w:sz w:val="24"/>
        </w:rPr>
      </w:pPr>
      <w:r>
        <w:rPr>
          <w:sz w:val="24"/>
        </w:rPr>
        <w:t>会上，科研</w:t>
      </w:r>
      <w:proofErr w:type="gramStart"/>
      <w:r>
        <w:rPr>
          <w:sz w:val="24"/>
        </w:rPr>
        <w:t>处总结</w:t>
      </w:r>
      <w:proofErr w:type="gramEnd"/>
      <w:r>
        <w:rPr>
          <w:sz w:val="24"/>
        </w:rPr>
        <w:t>汇报了学校</w:t>
      </w:r>
      <w:r>
        <w:rPr>
          <w:sz w:val="24"/>
        </w:rPr>
        <w:t>2018</w:t>
      </w:r>
      <w:r>
        <w:rPr>
          <w:sz w:val="24"/>
        </w:rPr>
        <w:t>年主要科研工作及</w:t>
      </w:r>
      <w:r>
        <w:rPr>
          <w:sz w:val="24"/>
        </w:rPr>
        <w:t>2019</w:t>
      </w:r>
      <w:r>
        <w:rPr>
          <w:sz w:val="24"/>
        </w:rPr>
        <w:t>年国家级、教育部项目申报情况，布置了</w:t>
      </w:r>
      <w:r>
        <w:rPr>
          <w:sz w:val="24"/>
        </w:rPr>
        <w:t>2019</w:t>
      </w:r>
      <w:r>
        <w:rPr>
          <w:sz w:val="24"/>
        </w:rPr>
        <w:t>年上半年相关科研工作，并重点传达了国务院、教育部、广东省等发布的最新科研政策及文件精神。</w:t>
      </w:r>
    </w:p>
    <w:p w:rsidR="00B2616E" w:rsidRDefault="00162427">
      <w:pPr>
        <w:spacing w:line="360" w:lineRule="auto"/>
        <w:ind w:firstLineChars="200" w:firstLine="480"/>
        <w:rPr>
          <w:sz w:val="24"/>
        </w:rPr>
      </w:pPr>
      <w:r>
        <w:rPr>
          <w:sz w:val="24"/>
        </w:rPr>
        <w:t>邹新月作会议总结，认为上一年科研工作总结实事求是，科研项目增多，高水平论文增加，平台数量完成目标，社会服务能力提高，学术交流增强，整个科研工作上了一个小台阶，但离学校要求和目标仍有差距，二级单位发展极不平衡。他说，</w:t>
      </w:r>
      <w:r>
        <w:rPr>
          <w:sz w:val="24"/>
        </w:rPr>
        <w:t>“</w:t>
      </w:r>
      <w:r>
        <w:rPr>
          <w:sz w:val="24"/>
        </w:rPr>
        <w:t>科研工作的春天已到</w:t>
      </w:r>
      <w:r>
        <w:rPr>
          <w:sz w:val="24"/>
        </w:rPr>
        <w:t>”</w:t>
      </w:r>
      <w:r>
        <w:rPr>
          <w:sz w:val="24"/>
        </w:rPr>
        <w:t>，希望大家增强事业心和责任感，与时俱进，挖掘潜力，提高管理工作的水平和能力，使科研工作再上新台阶。</w:t>
      </w:r>
    </w:p>
    <w:p w:rsidR="00B2616E" w:rsidRDefault="00162427">
      <w:pPr>
        <w:spacing w:line="360" w:lineRule="auto"/>
        <w:jc w:val="right"/>
        <w:rPr>
          <w:sz w:val="24"/>
        </w:rPr>
      </w:pPr>
      <w:r>
        <w:rPr>
          <w:rFonts w:hint="eastAsia"/>
          <w:sz w:val="24"/>
        </w:rPr>
        <w:t xml:space="preserve">                                                          </w:t>
      </w:r>
      <w:r>
        <w:rPr>
          <w:rFonts w:hint="eastAsia"/>
          <w:sz w:val="24"/>
        </w:rPr>
        <w:t>来源：科研处</w:t>
      </w:r>
    </w:p>
    <w:p w:rsidR="00B2616E" w:rsidRDefault="00162427">
      <w:pPr>
        <w:rPr>
          <w:b/>
          <w:bCs/>
        </w:rPr>
      </w:pPr>
      <w:r>
        <w:rPr>
          <w:b/>
          <w:bCs/>
        </w:rPr>
        <w:br w:type="page"/>
      </w:r>
    </w:p>
    <w:p w:rsidR="00B2616E" w:rsidRDefault="00162427">
      <w:pPr>
        <w:pStyle w:val="1"/>
        <w:rPr>
          <w:rFonts w:hint="default"/>
          <w:sz w:val="52"/>
          <w:szCs w:val="52"/>
        </w:rPr>
      </w:pPr>
      <w:bookmarkStart w:id="26" w:name="_Toc7335491"/>
      <w:r>
        <w:rPr>
          <w:sz w:val="52"/>
          <w:szCs w:val="52"/>
        </w:rPr>
        <w:lastRenderedPageBreak/>
        <w:t>【项目园地】</w:t>
      </w:r>
      <w:bookmarkEnd w:id="26"/>
    </w:p>
    <w:p w:rsidR="00B2616E" w:rsidRDefault="00162427">
      <w:pPr>
        <w:pStyle w:val="3"/>
      </w:pPr>
      <w:bookmarkStart w:id="27" w:name="_Toc30084_WPSOffice_Level1"/>
      <w:bookmarkStart w:id="28" w:name="_Toc24937_WPSOffice_Level1"/>
      <w:bookmarkStart w:id="29" w:name="_Toc19915_WPSOffice_Level1"/>
      <w:bookmarkStart w:id="30" w:name="_Toc10907_WPSOffice_Level1"/>
      <w:bookmarkStart w:id="31" w:name="_Toc3868_WPSOffice_Level1"/>
      <w:bookmarkStart w:id="32" w:name="_Toc18882_WPSOffice_Level1"/>
      <w:bookmarkStart w:id="33" w:name="_Toc26736_WPSOffice_Level1"/>
      <w:bookmarkStart w:id="34" w:name="_Toc21459_WPSOffice_Level1"/>
      <w:bookmarkStart w:id="35" w:name="_Toc7335492"/>
      <w:r>
        <w:t>我校获</w:t>
      </w:r>
      <w:r>
        <w:t>11</w:t>
      </w:r>
      <w:r>
        <w:t>项</w:t>
      </w:r>
      <w:r>
        <w:t>2019</w:t>
      </w:r>
      <w:r>
        <w:t>年度教育部人文社会科学研究一般项目立项</w:t>
      </w:r>
      <w:bookmarkEnd w:id="27"/>
      <w:bookmarkEnd w:id="28"/>
      <w:bookmarkEnd w:id="29"/>
      <w:bookmarkEnd w:id="30"/>
      <w:bookmarkEnd w:id="35"/>
    </w:p>
    <w:p w:rsidR="00B2616E" w:rsidRDefault="00F564E7">
      <w:pPr>
        <w:spacing w:line="360" w:lineRule="auto"/>
        <w:ind w:firstLineChars="200" w:firstLine="480"/>
        <w:rPr>
          <w:sz w:val="24"/>
        </w:rPr>
      </w:pPr>
      <w:r>
        <w:rPr>
          <w:rFonts w:hint="eastAsia"/>
          <w:sz w:val="24"/>
        </w:rPr>
        <w:t>3</w:t>
      </w:r>
      <w:r>
        <w:rPr>
          <w:rFonts w:hint="eastAsia"/>
          <w:sz w:val="24"/>
        </w:rPr>
        <w:t>月</w:t>
      </w:r>
      <w:r w:rsidR="00162427">
        <w:rPr>
          <w:rFonts w:hint="eastAsia"/>
          <w:sz w:val="24"/>
        </w:rPr>
        <w:t>，教育部社会科学司公布了</w:t>
      </w:r>
      <w:r w:rsidR="00162427">
        <w:rPr>
          <w:rFonts w:hint="eastAsia"/>
          <w:sz w:val="24"/>
        </w:rPr>
        <w:t>2019</w:t>
      </w:r>
      <w:r w:rsidR="00162427">
        <w:rPr>
          <w:rFonts w:hint="eastAsia"/>
          <w:sz w:val="24"/>
        </w:rPr>
        <w:t>年度教育部人文社会科学研究一般项目评审结果，我校共有</w:t>
      </w:r>
      <w:r w:rsidR="00162427">
        <w:rPr>
          <w:rFonts w:hint="eastAsia"/>
          <w:sz w:val="24"/>
        </w:rPr>
        <w:t>11</w:t>
      </w:r>
      <w:r w:rsidR="00162427">
        <w:rPr>
          <w:rFonts w:hint="eastAsia"/>
          <w:sz w:val="24"/>
        </w:rPr>
        <w:t>个项目获得立项，其中规划基金项目</w:t>
      </w:r>
      <w:r w:rsidR="00162427">
        <w:rPr>
          <w:rFonts w:hint="eastAsia"/>
          <w:sz w:val="24"/>
        </w:rPr>
        <w:t>5</w:t>
      </w:r>
      <w:r w:rsidR="00162427">
        <w:rPr>
          <w:rFonts w:hint="eastAsia"/>
          <w:sz w:val="24"/>
        </w:rPr>
        <w:t>项，青年基金项目</w:t>
      </w:r>
      <w:r w:rsidR="00162427">
        <w:rPr>
          <w:rFonts w:hint="eastAsia"/>
          <w:sz w:val="24"/>
        </w:rPr>
        <w:t>5</w:t>
      </w:r>
      <w:r w:rsidR="00162427">
        <w:rPr>
          <w:rFonts w:hint="eastAsia"/>
          <w:sz w:val="24"/>
        </w:rPr>
        <w:t>项，高校示范马克思主义学院和优秀教学科研团队建设项目</w:t>
      </w:r>
      <w:r w:rsidR="00162427">
        <w:rPr>
          <w:rFonts w:hint="eastAsia"/>
          <w:sz w:val="24"/>
        </w:rPr>
        <w:t>1</w:t>
      </w:r>
      <w:r w:rsidR="00162427">
        <w:rPr>
          <w:rFonts w:hint="eastAsia"/>
          <w:sz w:val="24"/>
        </w:rPr>
        <w:t>项。</w:t>
      </w:r>
    </w:p>
    <w:p w:rsidR="00B2616E" w:rsidRDefault="00162427">
      <w:pPr>
        <w:spacing w:line="360" w:lineRule="auto"/>
        <w:ind w:firstLineChars="200" w:firstLine="480"/>
        <w:rPr>
          <w:sz w:val="24"/>
        </w:rPr>
      </w:pPr>
      <w:r>
        <w:rPr>
          <w:rFonts w:hint="eastAsia"/>
          <w:sz w:val="24"/>
        </w:rPr>
        <w:t>我校共申报</w:t>
      </w:r>
      <w:r>
        <w:rPr>
          <w:rFonts w:hint="eastAsia"/>
          <w:sz w:val="24"/>
        </w:rPr>
        <w:t>1</w:t>
      </w:r>
      <w:proofErr w:type="gramStart"/>
      <w:r>
        <w:rPr>
          <w:rFonts w:hint="eastAsia"/>
          <w:sz w:val="24"/>
        </w:rPr>
        <w:t>一</w:t>
      </w:r>
      <w:proofErr w:type="gramEnd"/>
      <w:r>
        <w:rPr>
          <w:rFonts w:hint="eastAsia"/>
          <w:sz w:val="24"/>
        </w:rPr>
        <w:t>期简报</w:t>
      </w:r>
      <w:r>
        <w:rPr>
          <w:rFonts w:hint="eastAsia"/>
          <w:sz w:val="24"/>
        </w:rPr>
        <w:t>32</w:t>
      </w:r>
      <w:r>
        <w:rPr>
          <w:rFonts w:hint="eastAsia"/>
          <w:sz w:val="24"/>
        </w:rPr>
        <w:t>项，立项率为</w:t>
      </w:r>
      <w:r>
        <w:rPr>
          <w:rFonts w:hint="eastAsia"/>
          <w:sz w:val="24"/>
        </w:rPr>
        <w:t>8.3%</w:t>
      </w:r>
      <w:r>
        <w:rPr>
          <w:rFonts w:hint="eastAsia"/>
          <w:sz w:val="24"/>
        </w:rPr>
        <w:t>，立项数在全省排名第九。本次申报，规划基金、青年基金、自筹经费项目全国共立项</w:t>
      </w:r>
      <w:r>
        <w:rPr>
          <w:rFonts w:hint="eastAsia"/>
          <w:sz w:val="24"/>
        </w:rPr>
        <w:t>3098</w:t>
      </w:r>
      <w:r>
        <w:rPr>
          <w:rFonts w:hint="eastAsia"/>
          <w:sz w:val="24"/>
        </w:rPr>
        <w:t>项。我校立项情况如下：</w:t>
      </w:r>
      <w:r>
        <w:rPr>
          <w:rFonts w:hint="eastAsia"/>
          <w:sz w:val="24"/>
        </w:rPr>
        <w:t xml:space="preserve">     </w:t>
      </w:r>
    </w:p>
    <w:tbl>
      <w:tblPr>
        <w:tblW w:w="9028" w:type="dxa"/>
        <w:jc w:val="center"/>
        <w:tblInd w:w="-420" w:type="dxa"/>
        <w:tblBorders>
          <w:top w:val="single" w:sz="6" w:space="0" w:color="000000"/>
          <w:left w:val="single" w:sz="6" w:space="0" w:color="000000"/>
          <w:bottom w:val="single" w:sz="6" w:space="0" w:color="000000"/>
          <w:right w:val="single" w:sz="6" w:space="0" w:color="000000"/>
          <w:insideH w:val="outset" w:sz="6" w:space="0" w:color="auto"/>
          <w:insideV w:val="outset" w:sz="6" w:space="0" w:color="auto"/>
        </w:tblBorders>
        <w:tblLayout w:type="fixed"/>
        <w:tblCellMar>
          <w:left w:w="105" w:type="dxa"/>
          <w:right w:w="105" w:type="dxa"/>
        </w:tblCellMar>
        <w:tblLook w:val="04A0"/>
      </w:tblPr>
      <w:tblGrid>
        <w:gridCol w:w="808"/>
        <w:gridCol w:w="1183"/>
        <w:gridCol w:w="1632"/>
        <w:gridCol w:w="3261"/>
        <w:gridCol w:w="2144"/>
      </w:tblGrid>
      <w:tr w:rsidR="00B2616E">
        <w:trPr>
          <w:jc w:val="center"/>
        </w:trPr>
        <w:tc>
          <w:tcPr>
            <w:tcW w:w="808" w:type="dxa"/>
            <w:tcBorders>
              <w:top w:val="single" w:sz="6" w:space="0" w:color="000000"/>
              <w:left w:val="single" w:sz="6" w:space="0" w:color="000000"/>
              <w:bottom w:val="single" w:sz="6" w:space="0" w:color="000000"/>
              <w:right w:val="single" w:sz="6" w:space="0" w:color="000000"/>
            </w:tcBorders>
            <w:shd w:val="clear" w:color="auto" w:fill="auto"/>
          </w:tcPr>
          <w:p w:rsidR="00B2616E" w:rsidRDefault="00162427">
            <w:pPr>
              <w:jc w:val="center"/>
            </w:pPr>
            <w:r>
              <w:t>序号</w:t>
            </w:r>
          </w:p>
        </w:tc>
        <w:tc>
          <w:tcPr>
            <w:tcW w:w="1183" w:type="dxa"/>
            <w:tcBorders>
              <w:top w:val="single" w:sz="6" w:space="0" w:color="000000"/>
              <w:left w:val="single" w:sz="6" w:space="0" w:color="000000"/>
              <w:bottom w:val="single" w:sz="6" w:space="0" w:color="000000"/>
              <w:right w:val="single" w:sz="6" w:space="0" w:color="000000"/>
            </w:tcBorders>
            <w:shd w:val="clear" w:color="auto" w:fill="auto"/>
          </w:tcPr>
          <w:p w:rsidR="00B2616E" w:rsidRDefault="00162427">
            <w:pPr>
              <w:jc w:val="center"/>
            </w:pPr>
            <w:r>
              <w:rPr>
                <w:rFonts w:hint="eastAsia"/>
              </w:rPr>
              <w:t>负责人</w:t>
            </w:r>
          </w:p>
        </w:tc>
        <w:tc>
          <w:tcPr>
            <w:tcW w:w="1632" w:type="dxa"/>
            <w:tcBorders>
              <w:top w:val="single" w:sz="6" w:space="0" w:color="000000"/>
              <w:left w:val="single" w:sz="6" w:space="0" w:color="000000"/>
              <w:bottom w:val="single" w:sz="6" w:space="0" w:color="000000"/>
              <w:right w:val="single" w:sz="6" w:space="0" w:color="000000"/>
            </w:tcBorders>
            <w:shd w:val="clear" w:color="auto" w:fill="auto"/>
          </w:tcPr>
          <w:p w:rsidR="00B2616E" w:rsidRDefault="00162427">
            <w:pPr>
              <w:jc w:val="center"/>
            </w:pPr>
            <w:r>
              <w:rPr>
                <w:rFonts w:hint="eastAsia"/>
              </w:rPr>
              <w:t>院系</w:t>
            </w:r>
          </w:p>
        </w:tc>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B2616E" w:rsidRDefault="00162427">
            <w:pPr>
              <w:jc w:val="center"/>
            </w:pPr>
            <w:r>
              <w:rPr>
                <w:rFonts w:hint="eastAsia"/>
              </w:rPr>
              <w:t>项目名称</w:t>
            </w:r>
          </w:p>
        </w:tc>
        <w:tc>
          <w:tcPr>
            <w:tcW w:w="2144" w:type="dxa"/>
            <w:tcBorders>
              <w:top w:val="single" w:sz="6" w:space="0" w:color="000000"/>
              <w:left w:val="single" w:sz="6" w:space="0" w:color="000000"/>
              <w:bottom w:val="single" w:sz="6" w:space="0" w:color="000000"/>
              <w:right w:val="single" w:sz="6" w:space="0" w:color="000000"/>
            </w:tcBorders>
            <w:shd w:val="clear" w:color="auto" w:fill="auto"/>
          </w:tcPr>
          <w:p w:rsidR="00B2616E" w:rsidRDefault="00162427">
            <w:pPr>
              <w:jc w:val="center"/>
            </w:pPr>
            <w:r>
              <w:rPr>
                <w:rFonts w:hint="eastAsia"/>
              </w:rPr>
              <w:t>类别</w:t>
            </w:r>
          </w:p>
        </w:tc>
      </w:tr>
      <w:tr w:rsidR="00B2616E">
        <w:trPr>
          <w:jc w:val="center"/>
        </w:trPr>
        <w:tc>
          <w:tcPr>
            <w:tcW w:w="808" w:type="dxa"/>
            <w:tcBorders>
              <w:top w:val="single" w:sz="6" w:space="0" w:color="000000"/>
              <w:left w:val="single" w:sz="6" w:space="0" w:color="000000"/>
              <w:bottom w:val="single" w:sz="6" w:space="0" w:color="000000"/>
              <w:right w:val="single" w:sz="6" w:space="0" w:color="000000"/>
            </w:tcBorders>
            <w:shd w:val="clear" w:color="auto" w:fill="auto"/>
          </w:tcPr>
          <w:p w:rsidR="00B2616E" w:rsidRDefault="00162427">
            <w:pPr>
              <w:jc w:val="center"/>
            </w:pPr>
            <w:r>
              <w:rPr>
                <w:rFonts w:hint="eastAsia"/>
              </w:rPr>
              <w:t>1</w:t>
            </w:r>
          </w:p>
        </w:tc>
        <w:tc>
          <w:tcPr>
            <w:tcW w:w="1183" w:type="dxa"/>
            <w:tcBorders>
              <w:top w:val="single" w:sz="6" w:space="0" w:color="000000"/>
              <w:left w:val="single" w:sz="6" w:space="0" w:color="000000"/>
              <w:bottom w:val="single" w:sz="6" w:space="0" w:color="000000"/>
              <w:right w:val="single" w:sz="6" w:space="0" w:color="000000"/>
            </w:tcBorders>
            <w:shd w:val="clear" w:color="auto" w:fill="auto"/>
          </w:tcPr>
          <w:p w:rsidR="00B2616E" w:rsidRDefault="00162427">
            <w:pPr>
              <w:jc w:val="center"/>
            </w:pPr>
            <w:r>
              <w:rPr>
                <w:rFonts w:hint="eastAsia"/>
              </w:rPr>
              <w:t>袁立超</w:t>
            </w:r>
          </w:p>
        </w:tc>
        <w:tc>
          <w:tcPr>
            <w:tcW w:w="1632" w:type="dxa"/>
            <w:tcBorders>
              <w:top w:val="single" w:sz="6" w:space="0" w:color="000000"/>
              <w:left w:val="single" w:sz="6" w:space="0" w:color="000000"/>
              <w:bottom w:val="single" w:sz="6" w:space="0" w:color="000000"/>
              <w:right w:val="single" w:sz="6" w:space="0" w:color="000000"/>
            </w:tcBorders>
            <w:shd w:val="clear" w:color="auto" w:fill="auto"/>
          </w:tcPr>
          <w:p w:rsidR="00B2616E" w:rsidRDefault="00162427">
            <w:pPr>
              <w:jc w:val="center"/>
            </w:pPr>
            <w:r>
              <w:rPr>
                <w:rFonts w:hint="eastAsia"/>
              </w:rPr>
              <w:t>公共管理学院</w:t>
            </w:r>
          </w:p>
        </w:tc>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B2616E" w:rsidRDefault="00162427">
            <w:pPr>
              <w:jc w:val="center"/>
            </w:pPr>
            <w:r>
              <w:rPr>
                <w:rFonts w:hint="eastAsia"/>
              </w:rPr>
              <w:t>共建共治共享背景下城市基层治理体制的创新研究</w:t>
            </w:r>
          </w:p>
        </w:tc>
        <w:tc>
          <w:tcPr>
            <w:tcW w:w="2144" w:type="dxa"/>
            <w:tcBorders>
              <w:top w:val="single" w:sz="6" w:space="0" w:color="000000"/>
              <w:left w:val="single" w:sz="6" w:space="0" w:color="000000"/>
              <w:bottom w:val="single" w:sz="6" w:space="0" w:color="000000"/>
              <w:right w:val="single" w:sz="6" w:space="0" w:color="000000"/>
            </w:tcBorders>
            <w:shd w:val="clear" w:color="auto" w:fill="auto"/>
          </w:tcPr>
          <w:p w:rsidR="00B2616E" w:rsidRDefault="00162427">
            <w:pPr>
              <w:jc w:val="center"/>
            </w:pPr>
            <w:r>
              <w:rPr>
                <w:rFonts w:hint="eastAsia"/>
              </w:rPr>
              <w:t>青年基金项目</w:t>
            </w:r>
          </w:p>
        </w:tc>
      </w:tr>
      <w:tr w:rsidR="00B2616E">
        <w:trPr>
          <w:jc w:val="center"/>
        </w:trPr>
        <w:tc>
          <w:tcPr>
            <w:tcW w:w="808" w:type="dxa"/>
            <w:tcBorders>
              <w:top w:val="single" w:sz="6" w:space="0" w:color="000000"/>
              <w:left w:val="single" w:sz="6" w:space="0" w:color="000000"/>
              <w:bottom w:val="single" w:sz="6" w:space="0" w:color="000000"/>
              <w:right w:val="single" w:sz="6" w:space="0" w:color="000000"/>
            </w:tcBorders>
            <w:shd w:val="clear" w:color="auto" w:fill="auto"/>
          </w:tcPr>
          <w:p w:rsidR="00B2616E" w:rsidRDefault="00162427">
            <w:pPr>
              <w:jc w:val="center"/>
            </w:pPr>
            <w:r>
              <w:rPr>
                <w:rFonts w:hint="eastAsia"/>
              </w:rPr>
              <w:t>2</w:t>
            </w:r>
          </w:p>
        </w:tc>
        <w:tc>
          <w:tcPr>
            <w:tcW w:w="1183" w:type="dxa"/>
            <w:tcBorders>
              <w:top w:val="single" w:sz="6" w:space="0" w:color="000000"/>
              <w:left w:val="single" w:sz="6" w:space="0" w:color="000000"/>
              <w:bottom w:val="single" w:sz="6" w:space="0" w:color="000000"/>
              <w:right w:val="single" w:sz="6" w:space="0" w:color="000000"/>
            </w:tcBorders>
            <w:shd w:val="clear" w:color="auto" w:fill="auto"/>
          </w:tcPr>
          <w:p w:rsidR="00B2616E" w:rsidRDefault="00162427">
            <w:pPr>
              <w:jc w:val="center"/>
            </w:pPr>
            <w:r>
              <w:rPr>
                <w:rFonts w:hint="eastAsia"/>
              </w:rPr>
              <w:t>朱孟珏</w:t>
            </w:r>
          </w:p>
        </w:tc>
        <w:tc>
          <w:tcPr>
            <w:tcW w:w="1632" w:type="dxa"/>
            <w:tcBorders>
              <w:top w:val="single" w:sz="6" w:space="0" w:color="000000"/>
              <w:left w:val="single" w:sz="6" w:space="0" w:color="000000"/>
              <w:bottom w:val="single" w:sz="6" w:space="0" w:color="000000"/>
              <w:right w:val="single" w:sz="6" w:space="0" w:color="000000"/>
            </w:tcBorders>
            <w:shd w:val="clear" w:color="auto" w:fill="auto"/>
          </w:tcPr>
          <w:p w:rsidR="00B2616E" w:rsidRDefault="00162427">
            <w:pPr>
              <w:jc w:val="center"/>
            </w:pPr>
            <w:r>
              <w:rPr>
                <w:rFonts w:hint="eastAsia"/>
              </w:rPr>
              <w:t>公共管理学院</w:t>
            </w:r>
          </w:p>
        </w:tc>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B2616E" w:rsidRDefault="00162427">
            <w:pPr>
              <w:jc w:val="center"/>
            </w:pPr>
            <w:r>
              <w:rPr>
                <w:rFonts w:hint="eastAsia"/>
              </w:rPr>
              <w:t>不同地理环境下农户对宅基地流转的感知与响应研究</w:t>
            </w:r>
          </w:p>
        </w:tc>
        <w:tc>
          <w:tcPr>
            <w:tcW w:w="2144" w:type="dxa"/>
            <w:tcBorders>
              <w:top w:val="single" w:sz="6" w:space="0" w:color="000000"/>
              <w:left w:val="single" w:sz="6" w:space="0" w:color="000000"/>
              <w:bottom w:val="single" w:sz="6" w:space="0" w:color="000000"/>
              <w:right w:val="single" w:sz="6" w:space="0" w:color="000000"/>
            </w:tcBorders>
            <w:shd w:val="clear" w:color="auto" w:fill="auto"/>
          </w:tcPr>
          <w:p w:rsidR="00B2616E" w:rsidRDefault="00162427">
            <w:pPr>
              <w:jc w:val="center"/>
            </w:pPr>
            <w:r>
              <w:rPr>
                <w:rFonts w:hint="eastAsia"/>
              </w:rPr>
              <w:t>青年基金项目</w:t>
            </w:r>
          </w:p>
        </w:tc>
      </w:tr>
      <w:tr w:rsidR="00B2616E">
        <w:trPr>
          <w:jc w:val="center"/>
        </w:trPr>
        <w:tc>
          <w:tcPr>
            <w:tcW w:w="808" w:type="dxa"/>
            <w:tcBorders>
              <w:top w:val="single" w:sz="6" w:space="0" w:color="000000"/>
              <w:left w:val="single" w:sz="6" w:space="0" w:color="000000"/>
              <w:bottom w:val="single" w:sz="6" w:space="0" w:color="000000"/>
              <w:right w:val="single" w:sz="6" w:space="0" w:color="000000"/>
            </w:tcBorders>
            <w:shd w:val="clear" w:color="auto" w:fill="auto"/>
          </w:tcPr>
          <w:p w:rsidR="00B2616E" w:rsidRDefault="00162427">
            <w:pPr>
              <w:jc w:val="center"/>
            </w:pPr>
            <w:r>
              <w:rPr>
                <w:rFonts w:hint="eastAsia"/>
              </w:rPr>
              <w:t>3</w:t>
            </w:r>
          </w:p>
        </w:tc>
        <w:tc>
          <w:tcPr>
            <w:tcW w:w="1183" w:type="dxa"/>
            <w:tcBorders>
              <w:top w:val="single" w:sz="6" w:space="0" w:color="000000"/>
              <w:left w:val="single" w:sz="6" w:space="0" w:color="000000"/>
              <w:bottom w:val="single" w:sz="6" w:space="0" w:color="000000"/>
              <w:right w:val="single" w:sz="6" w:space="0" w:color="000000"/>
            </w:tcBorders>
            <w:shd w:val="clear" w:color="auto" w:fill="auto"/>
          </w:tcPr>
          <w:p w:rsidR="00B2616E" w:rsidRDefault="00162427">
            <w:pPr>
              <w:jc w:val="center"/>
            </w:pPr>
            <w:r>
              <w:rPr>
                <w:rFonts w:hint="eastAsia"/>
              </w:rPr>
              <w:t>肖曙光</w:t>
            </w:r>
          </w:p>
        </w:tc>
        <w:tc>
          <w:tcPr>
            <w:tcW w:w="1632" w:type="dxa"/>
            <w:tcBorders>
              <w:top w:val="single" w:sz="6" w:space="0" w:color="000000"/>
              <w:left w:val="single" w:sz="6" w:space="0" w:color="000000"/>
              <w:bottom w:val="single" w:sz="6" w:space="0" w:color="000000"/>
              <w:right w:val="single" w:sz="6" w:space="0" w:color="000000"/>
            </w:tcBorders>
            <w:shd w:val="clear" w:color="auto" w:fill="auto"/>
          </w:tcPr>
          <w:p w:rsidR="00B2616E" w:rsidRDefault="00162427">
            <w:pPr>
              <w:jc w:val="center"/>
            </w:pPr>
            <w:r>
              <w:rPr>
                <w:rFonts w:hint="eastAsia"/>
              </w:rPr>
              <w:t>国民经济研究中心</w:t>
            </w:r>
          </w:p>
        </w:tc>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B2616E" w:rsidRDefault="00162427">
            <w:pPr>
              <w:jc w:val="center"/>
            </w:pPr>
            <w:r>
              <w:rPr>
                <w:rFonts w:hint="eastAsia"/>
              </w:rPr>
              <w:t>新型初次分配范式下的企业劳方、资方和政府三方利益分配研究：</w:t>
            </w:r>
            <w:r>
              <w:rPr>
                <w:rFonts w:hint="eastAsia"/>
              </w:rPr>
              <w:t xml:space="preserve"> </w:t>
            </w:r>
            <w:r>
              <w:rPr>
                <w:rFonts w:hint="eastAsia"/>
              </w:rPr>
              <w:t>机理、机制与效果</w:t>
            </w:r>
          </w:p>
        </w:tc>
        <w:tc>
          <w:tcPr>
            <w:tcW w:w="2144" w:type="dxa"/>
            <w:tcBorders>
              <w:top w:val="single" w:sz="6" w:space="0" w:color="000000"/>
              <w:left w:val="single" w:sz="6" w:space="0" w:color="000000"/>
              <w:bottom w:val="single" w:sz="6" w:space="0" w:color="000000"/>
              <w:right w:val="single" w:sz="6" w:space="0" w:color="000000"/>
            </w:tcBorders>
            <w:shd w:val="clear" w:color="auto" w:fill="auto"/>
          </w:tcPr>
          <w:p w:rsidR="00B2616E" w:rsidRDefault="00162427">
            <w:pPr>
              <w:jc w:val="center"/>
            </w:pPr>
            <w:r>
              <w:rPr>
                <w:rFonts w:hint="eastAsia"/>
              </w:rPr>
              <w:t>规划基金项目</w:t>
            </w:r>
          </w:p>
        </w:tc>
      </w:tr>
      <w:tr w:rsidR="00B2616E">
        <w:trPr>
          <w:jc w:val="center"/>
        </w:trPr>
        <w:tc>
          <w:tcPr>
            <w:tcW w:w="808" w:type="dxa"/>
            <w:tcBorders>
              <w:top w:val="single" w:sz="6" w:space="0" w:color="000000"/>
              <w:left w:val="single" w:sz="6" w:space="0" w:color="000000"/>
              <w:bottom w:val="single" w:sz="6" w:space="0" w:color="000000"/>
              <w:right w:val="single" w:sz="6" w:space="0" w:color="000000"/>
            </w:tcBorders>
            <w:shd w:val="clear" w:color="auto" w:fill="auto"/>
          </w:tcPr>
          <w:p w:rsidR="00B2616E" w:rsidRDefault="00162427">
            <w:pPr>
              <w:jc w:val="center"/>
            </w:pPr>
            <w:r>
              <w:rPr>
                <w:rFonts w:hint="eastAsia"/>
              </w:rPr>
              <w:t>4</w:t>
            </w:r>
          </w:p>
        </w:tc>
        <w:tc>
          <w:tcPr>
            <w:tcW w:w="1183" w:type="dxa"/>
            <w:tcBorders>
              <w:top w:val="single" w:sz="6" w:space="0" w:color="000000"/>
              <w:left w:val="single" w:sz="6" w:space="0" w:color="000000"/>
              <w:bottom w:val="single" w:sz="6" w:space="0" w:color="000000"/>
              <w:right w:val="single" w:sz="6" w:space="0" w:color="000000"/>
            </w:tcBorders>
            <w:shd w:val="clear" w:color="auto" w:fill="auto"/>
          </w:tcPr>
          <w:p w:rsidR="00B2616E" w:rsidRDefault="00162427">
            <w:pPr>
              <w:jc w:val="center"/>
            </w:pPr>
            <w:r>
              <w:rPr>
                <w:rFonts w:hint="eastAsia"/>
              </w:rPr>
              <w:t>梁碧波</w:t>
            </w:r>
          </w:p>
        </w:tc>
        <w:tc>
          <w:tcPr>
            <w:tcW w:w="1632" w:type="dxa"/>
            <w:tcBorders>
              <w:top w:val="single" w:sz="6" w:space="0" w:color="000000"/>
              <w:left w:val="single" w:sz="6" w:space="0" w:color="000000"/>
              <w:bottom w:val="single" w:sz="6" w:space="0" w:color="000000"/>
              <w:right w:val="single" w:sz="6" w:space="0" w:color="000000"/>
            </w:tcBorders>
            <w:shd w:val="clear" w:color="auto" w:fill="auto"/>
          </w:tcPr>
          <w:p w:rsidR="00B2616E" w:rsidRDefault="00162427">
            <w:pPr>
              <w:jc w:val="center"/>
            </w:pPr>
            <w:r>
              <w:rPr>
                <w:rFonts w:hint="eastAsia"/>
              </w:rPr>
              <w:t>经济学院</w:t>
            </w:r>
          </w:p>
        </w:tc>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B2616E" w:rsidRDefault="00162427">
            <w:pPr>
              <w:jc w:val="center"/>
            </w:pPr>
            <w:r>
              <w:rPr>
                <w:rFonts w:hint="eastAsia"/>
              </w:rPr>
              <w:t>制度变迁、技术进步对全球价值链系统结构的影响机理、影响效应</w:t>
            </w:r>
            <w:r>
              <w:rPr>
                <w:rFonts w:hint="eastAsia"/>
              </w:rPr>
              <w:t xml:space="preserve"> </w:t>
            </w:r>
            <w:r>
              <w:rPr>
                <w:rFonts w:hint="eastAsia"/>
              </w:rPr>
              <w:t>及应对策略研究</w:t>
            </w:r>
          </w:p>
        </w:tc>
        <w:tc>
          <w:tcPr>
            <w:tcW w:w="2144" w:type="dxa"/>
            <w:tcBorders>
              <w:top w:val="single" w:sz="6" w:space="0" w:color="000000"/>
              <w:left w:val="single" w:sz="6" w:space="0" w:color="000000"/>
              <w:bottom w:val="single" w:sz="6" w:space="0" w:color="000000"/>
              <w:right w:val="single" w:sz="6" w:space="0" w:color="000000"/>
            </w:tcBorders>
            <w:shd w:val="clear" w:color="auto" w:fill="auto"/>
          </w:tcPr>
          <w:p w:rsidR="00B2616E" w:rsidRDefault="00162427">
            <w:pPr>
              <w:jc w:val="center"/>
            </w:pPr>
            <w:r>
              <w:rPr>
                <w:rFonts w:hint="eastAsia"/>
              </w:rPr>
              <w:t>规划基金项目</w:t>
            </w:r>
          </w:p>
        </w:tc>
      </w:tr>
      <w:tr w:rsidR="00B2616E">
        <w:trPr>
          <w:jc w:val="center"/>
        </w:trPr>
        <w:tc>
          <w:tcPr>
            <w:tcW w:w="808" w:type="dxa"/>
            <w:tcBorders>
              <w:top w:val="single" w:sz="6" w:space="0" w:color="000000"/>
              <w:left w:val="single" w:sz="6" w:space="0" w:color="000000"/>
              <w:bottom w:val="single" w:sz="6" w:space="0" w:color="000000"/>
              <w:right w:val="single" w:sz="6" w:space="0" w:color="000000"/>
            </w:tcBorders>
            <w:shd w:val="clear" w:color="auto" w:fill="auto"/>
          </w:tcPr>
          <w:p w:rsidR="00B2616E" w:rsidRDefault="00162427">
            <w:pPr>
              <w:jc w:val="center"/>
            </w:pPr>
            <w:r>
              <w:rPr>
                <w:rFonts w:hint="eastAsia"/>
              </w:rPr>
              <w:t>5</w:t>
            </w:r>
          </w:p>
        </w:tc>
        <w:tc>
          <w:tcPr>
            <w:tcW w:w="1183" w:type="dxa"/>
            <w:tcBorders>
              <w:top w:val="single" w:sz="6" w:space="0" w:color="000000"/>
              <w:left w:val="single" w:sz="6" w:space="0" w:color="000000"/>
              <w:bottom w:val="single" w:sz="6" w:space="0" w:color="000000"/>
              <w:right w:val="single" w:sz="6" w:space="0" w:color="000000"/>
            </w:tcBorders>
            <w:shd w:val="clear" w:color="auto" w:fill="auto"/>
          </w:tcPr>
          <w:p w:rsidR="00B2616E" w:rsidRDefault="00162427">
            <w:pPr>
              <w:jc w:val="center"/>
            </w:pPr>
            <w:r>
              <w:rPr>
                <w:rFonts w:hint="eastAsia"/>
              </w:rPr>
              <w:t>梁红玉</w:t>
            </w:r>
          </w:p>
        </w:tc>
        <w:tc>
          <w:tcPr>
            <w:tcW w:w="1632" w:type="dxa"/>
            <w:tcBorders>
              <w:top w:val="single" w:sz="6" w:space="0" w:color="000000"/>
              <w:left w:val="single" w:sz="6" w:space="0" w:color="000000"/>
              <w:bottom w:val="single" w:sz="6" w:space="0" w:color="000000"/>
              <w:right w:val="single" w:sz="6" w:space="0" w:color="000000"/>
            </w:tcBorders>
            <w:shd w:val="clear" w:color="auto" w:fill="auto"/>
          </w:tcPr>
          <w:p w:rsidR="00B2616E" w:rsidRDefault="00162427">
            <w:pPr>
              <w:jc w:val="center"/>
            </w:pPr>
            <w:r>
              <w:rPr>
                <w:rFonts w:hint="eastAsia"/>
              </w:rPr>
              <w:t>金融学院</w:t>
            </w:r>
          </w:p>
        </w:tc>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B2616E" w:rsidRDefault="00162427">
            <w:pPr>
              <w:jc w:val="center"/>
            </w:pPr>
            <w:r>
              <w:rPr>
                <w:rFonts w:hint="eastAsia"/>
              </w:rPr>
              <w:t>移动互联网时代媒体监督影响资本市场资源配置效率的机制研究</w:t>
            </w:r>
          </w:p>
        </w:tc>
        <w:tc>
          <w:tcPr>
            <w:tcW w:w="2144" w:type="dxa"/>
            <w:tcBorders>
              <w:top w:val="single" w:sz="6" w:space="0" w:color="000000"/>
              <w:left w:val="single" w:sz="6" w:space="0" w:color="000000"/>
              <w:bottom w:val="single" w:sz="6" w:space="0" w:color="000000"/>
              <w:right w:val="single" w:sz="6" w:space="0" w:color="000000"/>
            </w:tcBorders>
            <w:shd w:val="clear" w:color="auto" w:fill="auto"/>
          </w:tcPr>
          <w:p w:rsidR="00B2616E" w:rsidRDefault="00162427">
            <w:pPr>
              <w:jc w:val="center"/>
            </w:pPr>
            <w:r>
              <w:rPr>
                <w:rFonts w:hint="eastAsia"/>
              </w:rPr>
              <w:t>青年基金项目</w:t>
            </w:r>
          </w:p>
        </w:tc>
      </w:tr>
      <w:tr w:rsidR="00B2616E">
        <w:trPr>
          <w:jc w:val="center"/>
        </w:trPr>
        <w:tc>
          <w:tcPr>
            <w:tcW w:w="808" w:type="dxa"/>
            <w:tcBorders>
              <w:top w:val="single" w:sz="6" w:space="0" w:color="000000"/>
              <w:left w:val="single" w:sz="6" w:space="0" w:color="000000"/>
              <w:bottom w:val="single" w:sz="6" w:space="0" w:color="000000"/>
              <w:right w:val="single" w:sz="6" w:space="0" w:color="000000"/>
            </w:tcBorders>
            <w:shd w:val="clear" w:color="auto" w:fill="auto"/>
          </w:tcPr>
          <w:p w:rsidR="00B2616E" w:rsidRDefault="00162427">
            <w:pPr>
              <w:jc w:val="center"/>
            </w:pPr>
            <w:r>
              <w:rPr>
                <w:rFonts w:hint="eastAsia"/>
              </w:rPr>
              <w:t>6</w:t>
            </w:r>
          </w:p>
        </w:tc>
        <w:tc>
          <w:tcPr>
            <w:tcW w:w="1183" w:type="dxa"/>
            <w:tcBorders>
              <w:top w:val="single" w:sz="6" w:space="0" w:color="000000"/>
              <w:left w:val="single" w:sz="6" w:space="0" w:color="000000"/>
              <w:bottom w:val="single" w:sz="6" w:space="0" w:color="000000"/>
              <w:right w:val="single" w:sz="6" w:space="0" w:color="000000"/>
            </w:tcBorders>
            <w:shd w:val="clear" w:color="auto" w:fill="auto"/>
          </w:tcPr>
          <w:p w:rsidR="00B2616E" w:rsidRDefault="00162427">
            <w:pPr>
              <w:jc w:val="center"/>
            </w:pPr>
            <w:r>
              <w:rPr>
                <w:rFonts w:hint="eastAsia"/>
              </w:rPr>
              <w:t>郭思远</w:t>
            </w:r>
          </w:p>
        </w:tc>
        <w:tc>
          <w:tcPr>
            <w:tcW w:w="1632" w:type="dxa"/>
            <w:tcBorders>
              <w:top w:val="single" w:sz="6" w:space="0" w:color="000000"/>
              <w:left w:val="single" w:sz="6" w:space="0" w:color="000000"/>
              <w:bottom w:val="single" w:sz="6" w:space="0" w:color="000000"/>
              <w:right w:val="single" w:sz="6" w:space="0" w:color="000000"/>
            </w:tcBorders>
            <w:shd w:val="clear" w:color="auto" w:fill="auto"/>
          </w:tcPr>
          <w:p w:rsidR="00B2616E" w:rsidRDefault="00162427">
            <w:pPr>
              <w:jc w:val="center"/>
            </w:pPr>
            <w:r>
              <w:rPr>
                <w:rFonts w:hint="eastAsia"/>
              </w:rPr>
              <w:t>地理与旅游学院</w:t>
            </w:r>
          </w:p>
        </w:tc>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B2616E" w:rsidRDefault="00162427">
            <w:pPr>
              <w:jc w:val="center"/>
            </w:pPr>
            <w:r>
              <w:rPr>
                <w:rFonts w:hint="eastAsia"/>
              </w:rPr>
              <w:t>共享经济对道德行为的影响机制及干预研究</w:t>
            </w:r>
          </w:p>
        </w:tc>
        <w:tc>
          <w:tcPr>
            <w:tcW w:w="2144" w:type="dxa"/>
            <w:tcBorders>
              <w:top w:val="single" w:sz="6" w:space="0" w:color="000000"/>
              <w:left w:val="single" w:sz="6" w:space="0" w:color="000000"/>
              <w:bottom w:val="single" w:sz="6" w:space="0" w:color="000000"/>
              <w:right w:val="single" w:sz="6" w:space="0" w:color="000000"/>
            </w:tcBorders>
            <w:shd w:val="clear" w:color="auto" w:fill="auto"/>
          </w:tcPr>
          <w:p w:rsidR="00B2616E" w:rsidRDefault="00162427">
            <w:pPr>
              <w:jc w:val="center"/>
            </w:pPr>
            <w:r>
              <w:rPr>
                <w:rFonts w:hint="eastAsia"/>
              </w:rPr>
              <w:t>青年基金项目</w:t>
            </w:r>
          </w:p>
        </w:tc>
      </w:tr>
      <w:tr w:rsidR="00B2616E">
        <w:trPr>
          <w:jc w:val="center"/>
        </w:trPr>
        <w:tc>
          <w:tcPr>
            <w:tcW w:w="808" w:type="dxa"/>
            <w:tcBorders>
              <w:top w:val="single" w:sz="6" w:space="0" w:color="000000"/>
              <w:left w:val="single" w:sz="6" w:space="0" w:color="000000"/>
              <w:bottom w:val="single" w:sz="6" w:space="0" w:color="000000"/>
              <w:right w:val="single" w:sz="6" w:space="0" w:color="000000"/>
            </w:tcBorders>
            <w:shd w:val="clear" w:color="auto" w:fill="auto"/>
          </w:tcPr>
          <w:p w:rsidR="00B2616E" w:rsidRDefault="00162427">
            <w:pPr>
              <w:jc w:val="center"/>
            </w:pPr>
            <w:r>
              <w:rPr>
                <w:rFonts w:hint="eastAsia"/>
              </w:rPr>
              <w:t>7</w:t>
            </w:r>
          </w:p>
        </w:tc>
        <w:tc>
          <w:tcPr>
            <w:tcW w:w="1183" w:type="dxa"/>
            <w:tcBorders>
              <w:top w:val="single" w:sz="6" w:space="0" w:color="000000"/>
              <w:left w:val="single" w:sz="6" w:space="0" w:color="000000"/>
              <w:bottom w:val="single" w:sz="6" w:space="0" w:color="000000"/>
              <w:right w:val="single" w:sz="6" w:space="0" w:color="000000"/>
            </w:tcBorders>
            <w:shd w:val="clear" w:color="auto" w:fill="auto"/>
          </w:tcPr>
          <w:p w:rsidR="00B2616E" w:rsidRDefault="00162427">
            <w:pPr>
              <w:jc w:val="center"/>
            </w:pPr>
            <w:r>
              <w:rPr>
                <w:rFonts w:hint="eastAsia"/>
              </w:rPr>
              <w:t>李莉莎</w:t>
            </w:r>
          </w:p>
        </w:tc>
        <w:tc>
          <w:tcPr>
            <w:tcW w:w="1632" w:type="dxa"/>
            <w:tcBorders>
              <w:top w:val="single" w:sz="6" w:space="0" w:color="000000"/>
              <w:left w:val="single" w:sz="6" w:space="0" w:color="000000"/>
              <w:bottom w:val="single" w:sz="6" w:space="0" w:color="000000"/>
              <w:right w:val="single" w:sz="6" w:space="0" w:color="000000"/>
            </w:tcBorders>
            <w:shd w:val="clear" w:color="auto" w:fill="auto"/>
          </w:tcPr>
          <w:p w:rsidR="00B2616E" w:rsidRDefault="00162427">
            <w:pPr>
              <w:jc w:val="center"/>
            </w:pPr>
            <w:r>
              <w:rPr>
                <w:rFonts w:hint="eastAsia"/>
              </w:rPr>
              <w:t>法学院</w:t>
            </w:r>
          </w:p>
        </w:tc>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B2616E" w:rsidRDefault="00162427">
            <w:pPr>
              <w:jc w:val="center"/>
            </w:pPr>
            <w:r>
              <w:rPr>
                <w:rFonts w:hint="eastAsia"/>
              </w:rPr>
              <w:t>粤港澳大湾区金融合作的法律研究：理念、制度与进路</w:t>
            </w:r>
          </w:p>
        </w:tc>
        <w:tc>
          <w:tcPr>
            <w:tcW w:w="2144" w:type="dxa"/>
            <w:tcBorders>
              <w:top w:val="single" w:sz="6" w:space="0" w:color="000000"/>
              <w:left w:val="single" w:sz="6" w:space="0" w:color="000000"/>
              <w:bottom w:val="single" w:sz="6" w:space="0" w:color="000000"/>
              <w:right w:val="single" w:sz="6" w:space="0" w:color="000000"/>
            </w:tcBorders>
            <w:shd w:val="clear" w:color="auto" w:fill="auto"/>
          </w:tcPr>
          <w:p w:rsidR="00B2616E" w:rsidRDefault="00162427">
            <w:pPr>
              <w:jc w:val="center"/>
            </w:pPr>
            <w:r>
              <w:rPr>
                <w:rFonts w:hint="eastAsia"/>
              </w:rPr>
              <w:t>青年基金项目</w:t>
            </w:r>
          </w:p>
        </w:tc>
      </w:tr>
      <w:tr w:rsidR="00B2616E">
        <w:trPr>
          <w:jc w:val="center"/>
        </w:trPr>
        <w:tc>
          <w:tcPr>
            <w:tcW w:w="808" w:type="dxa"/>
            <w:tcBorders>
              <w:top w:val="single" w:sz="6" w:space="0" w:color="000000"/>
              <w:left w:val="single" w:sz="6" w:space="0" w:color="000000"/>
              <w:bottom w:val="single" w:sz="6" w:space="0" w:color="000000"/>
              <w:right w:val="single" w:sz="6" w:space="0" w:color="000000"/>
            </w:tcBorders>
            <w:shd w:val="clear" w:color="auto" w:fill="auto"/>
          </w:tcPr>
          <w:p w:rsidR="00B2616E" w:rsidRDefault="00162427">
            <w:pPr>
              <w:jc w:val="center"/>
            </w:pPr>
            <w:r>
              <w:rPr>
                <w:rFonts w:hint="eastAsia"/>
              </w:rPr>
              <w:t>8</w:t>
            </w:r>
          </w:p>
        </w:tc>
        <w:tc>
          <w:tcPr>
            <w:tcW w:w="1183" w:type="dxa"/>
            <w:tcBorders>
              <w:top w:val="single" w:sz="6" w:space="0" w:color="000000"/>
              <w:left w:val="single" w:sz="6" w:space="0" w:color="000000"/>
              <w:bottom w:val="single" w:sz="6" w:space="0" w:color="000000"/>
              <w:right w:val="single" w:sz="6" w:space="0" w:color="000000"/>
            </w:tcBorders>
            <w:shd w:val="clear" w:color="auto" w:fill="auto"/>
          </w:tcPr>
          <w:p w:rsidR="00B2616E" w:rsidRDefault="00162427">
            <w:pPr>
              <w:jc w:val="center"/>
            </w:pPr>
            <w:proofErr w:type="gramStart"/>
            <w:r>
              <w:rPr>
                <w:rFonts w:hint="eastAsia"/>
              </w:rPr>
              <w:t>徐望驾</w:t>
            </w:r>
            <w:proofErr w:type="gramEnd"/>
          </w:p>
        </w:tc>
        <w:tc>
          <w:tcPr>
            <w:tcW w:w="1632" w:type="dxa"/>
            <w:tcBorders>
              <w:top w:val="single" w:sz="6" w:space="0" w:color="000000"/>
              <w:left w:val="single" w:sz="6" w:space="0" w:color="000000"/>
              <w:bottom w:val="single" w:sz="6" w:space="0" w:color="000000"/>
              <w:right w:val="single" w:sz="6" w:space="0" w:color="000000"/>
            </w:tcBorders>
            <w:shd w:val="clear" w:color="auto" w:fill="auto"/>
          </w:tcPr>
          <w:p w:rsidR="00B2616E" w:rsidRDefault="00162427">
            <w:pPr>
              <w:jc w:val="center"/>
            </w:pPr>
            <w:r>
              <w:rPr>
                <w:rFonts w:hint="eastAsia"/>
              </w:rPr>
              <w:t>人文与传播学院</w:t>
            </w:r>
          </w:p>
        </w:tc>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B2616E" w:rsidRDefault="00162427">
            <w:pPr>
              <w:jc w:val="center"/>
            </w:pPr>
            <w:r>
              <w:rPr>
                <w:rFonts w:hint="eastAsia"/>
              </w:rPr>
              <w:t>基于中古注译语体层次的汉语复音词研究</w:t>
            </w:r>
          </w:p>
        </w:tc>
        <w:tc>
          <w:tcPr>
            <w:tcW w:w="2144" w:type="dxa"/>
            <w:tcBorders>
              <w:top w:val="single" w:sz="6" w:space="0" w:color="000000"/>
              <w:left w:val="single" w:sz="6" w:space="0" w:color="000000"/>
              <w:bottom w:val="single" w:sz="6" w:space="0" w:color="000000"/>
              <w:right w:val="single" w:sz="6" w:space="0" w:color="000000"/>
            </w:tcBorders>
            <w:shd w:val="clear" w:color="auto" w:fill="auto"/>
          </w:tcPr>
          <w:p w:rsidR="00B2616E" w:rsidRDefault="00162427">
            <w:pPr>
              <w:jc w:val="center"/>
            </w:pPr>
            <w:r>
              <w:rPr>
                <w:rFonts w:hint="eastAsia"/>
              </w:rPr>
              <w:t>规划基金项目</w:t>
            </w:r>
          </w:p>
        </w:tc>
      </w:tr>
      <w:tr w:rsidR="00B2616E">
        <w:trPr>
          <w:jc w:val="center"/>
        </w:trPr>
        <w:tc>
          <w:tcPr>
            <w:tcW w:w="808" w:type="dxa"/>
            <w:tcBorders>
              <w:top w:val="single" w:sz="6" w:space="0" w:color="000000"/>
              <w:left w:val="single" w:sz="6" w:space="0" w:color="000000"/>
              <w:bottom w:val="single" w:sz="6" w:space="0" w:color="000000"/>
              <w:right w:val="single" w:sz="6" w:space="0" w:color="000000"/>
            </w:tcBorders>
            <w:shd w:val="clear" w:color="auto" w:fill="auto"/>
          </w:tcPr>
          <w:p w:rsidR="00B2616E" w:rsidRDefault="00162427">
            <w:pPr>
              <w:jc w:val="center"/>
            </w:pPr>
            <w:r>
              <w:rPr>
                <w:rFonts w:hint="eastAsia"/>
              </w:rPr>
              <w:t>9</w:t>
            </w:r>
          </w:p>
        </w:tc>
        <w:tc>
          <w:tcPr>
            <w:tcW w:w="1183" w:type="dxa"/>
            <w:tcBorders>
              <w:top w:val="single" w:sz="6" w:space="0" w:color="000000"/>
              <w:left w:val="single" w:sz="6" w:space="0" w:color="000000"/>
              <w:bottom w:val="single" w:sz="6" w:space="0" w:color="000000"/>
              <w:right w:val="single" w:sz="6" w:space="0" w:color="000000"/>
            </w:tcBorders>
            <w:shd w:val="clear" w:color="auto" w:fill="auto"/>
          </w:tcPr>
          <w:p w:rsidR="00B2616E" w:rsidRDefault="00162427">
            <w:pPr>
              <w:jc w:val="center"/>
            </w:pPr>
            <w:proofErr w:type="gramStart"/>
            <w:r>
              <w:rPr>
                <w:rFonts w:hint="eastAsia"/>
              </w:rPr>
              <w:t>熊青珍</w:t>
            </w:r>
            <w:proofErr w:type="gramEnd"/>
          </w:p>
        </w:tc>
        <w:tc>
          <w:tcPr>
            <w:tcW w:w="1632" w:type="dxa"/>
            <w:tcBorders>
              <w:top w:val="single" w:sz="6" w:space="0" w:color="000000"/>
              <w:left w:val="single" w:sz="6" w:space="0" w:color="000000"/>
              <w:bottom w:val="single" w:sz="6" w:space="0" w:color="000000"/>
              <w:right w:val="single" w:sz="6" w:space="0" w:color="000000"/>
            </w:tcBorders>
            <w:shd w:val="clear" w:color="auto" w:fill="auto"/>
          </w:tcPr>
          <w:p w:rsidR="00B2616E" w:rsidRDefault="00162427">
            <w:pPr>
              <w:jc w:val="center"/>
            </w:pPr>
            <w:r>
              <w:rPr>
                <w:rFonts w:hint="eastAsia"/>
              </w:rPr>
              <w:t>艺术与设计学院</w:t>
            </w:r>
          </w:p>
        </w:tc>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B2616E" w:rsidRDefault="00162427">
            <w:pPr>
              <w:jc w:val="center"/>
            </w:pPr>
            <w:r>
              <w:rPr>
                <w:rFonts w:hint="eastAsia"/>
              </w:rPr>
              <w:t>客家陶瓷艺术的再设计研究</w:t>
            </w:r>
          </w:p>
        </w:tc>
        <w:tc>
          <w:tcPr>
            <w:tcW w:w="2144" w:type="dxa"/>
            <w:tcBorders>
              <w:top w:val="single" w:sz="6" w:space="0" w:color="000000"/>
              <w:left w:val="single" w:sz="6" w:space="0" w:color="000000"/>
              <w:bottom w:val="single" w:sz="6" w:space="0" w:color="000000"/>
              <w:right w:val="single" w:sz="6" w:space="0" w:color="000000"/>
            </w:tcBorders>
            <w:shd w:val="clear" w:color="auto" w:fill="auto"/>
          </w:tcPr>
          <w:p w:rsidR="00B2616E" w:rsidRDefault="00162427">
            <w:pPr>
              <w:jc w:val="center"/>
            </w:pPr>
            <w:r>
              <w:rPr>
                <w:rFonts w:hint="eastAsia"/>
              </w:rPr>
              <w:t>规划基金项目</w:t>
            </w:r>
          </w:p>
        </w:tc>
      </w:tr>
      <w:tr w:rsidR="00B2616E">
        <w:trPr>
          <w:jc w:val="center"/>
        </w:trPr>
        <w:tc>
          <w:tcPr>
            <w:tcW w:w="808" w:type="dxa"/>
            <w:tcBorders>
              <w:top w:val="single" w:sz="6" w:space="0" w:color="000000"/>
              <w:left w:val="single" w:sz="6" w:space="0" w:color="000000"/>
              <w:bottom w:val="single" w:sz="6" w:space="0" w:color="000000"/>
              <w:right w:val="single" w:sz="6" w:space="0" w:color="000000"/>
            </w:tcBorders>
            <w:shd w:val="clear" w:color="auto" w:fill="auto"/>
          </w:tcPr>
          <w:p w:rsidR="00B2616E" w:rsidRDefault="00162427">
            <w:pPr>
              <w:jc w:val="center"/>
            </w:pPr>
            <w:r>
              <w:rPr>
                <w:rFonts w:hint="eastAsia"/>
              </w:rPr>
              <w:t>10</w:t>
            </w:r>
          </w:p>
        </w:tc>
        <w:tc>
          <w:tcPr>
            <w:tcW w:w="1183" w:type="dxa"/>
            <w:tcBorders>
              <w:top w:val="single" w:sz="6" w:space="0" w:color="000000"/>
              <w:left w:val="single" w:sz="6" w:space="0" w:color="000000"/>
              <w:bottom w:val="single" w:sz="6" w:space="0" w:color="000000"/>
              <w:right w:val="single" w:sz="6" w:space="0" w:color="000000"/>
            </w:tcBorders>
            <w:shd w:val="clear" w:color="auto" w:fill="auto"/>
          </w:tcPr>
          <w:p w:rsidR="00B2616E" w:rsidRDefault="00162427">
            <w:pPr>
              <w:jc w:val="center"/>
            </w:pPr>
            <w:r>
              <w:rPr>
                <w:rFonts w:hint="eastAsia"/>
              </w:rPr>
              <w:t>蔡红</w:t>
            </w:r>
          </w:p>
        </w:tc>
        <w:tc>
          <w:tcPr>
            <w:tcW w:w="1632" w:type="dxa"/>
            <w:tcBorders>
              <w:top w:val="single" w:sz="6" w:space="0" w:color="000000"/>
              <w:left w:val="single" w:sz="6" w:space="0" w:color="000000"/>
              <w:bottom w:val="single" w:sz="6" w:space="0" w:color="000000"/>
              <w:right w:val="single" w:sz="6" w:space="0" w:color="000000"/>
            </w:tcBorders>
            <w:shd w:val="clear" w:color="auto" w:fill="auto"/>
          </w:tcPr>
          <w:p w:rsidR="00B2616E" w:rsidRDefault="00162427">
            <w:pPr>
              <w:jc w:val="center"/>
            </w:pPr>
            <w:r>
              <w:rPr>
                <w:rFonts w:hint="eastAsia"/>
              </w:rPr>
              <w:t>图书馆</w:t>
            </w:r>
          </w:p>
        </w:tc>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B2616E" w:rsidRDefault="00162427">
            <w:pPr>
              <w:jc w:val="center"/>
            </w:pPr>
            <w:r>
              <w:rPr>
                <w:rFonts w:hint="eastAsia"/>
              </w:rPr>
              <w:t>新时代高校阅读推广实践研究</w:t>
            </w:r>
          </w:p>
        </w:tc>
        <w:tc>
          <w:tcPr>
            <w:tcW w:w="2144" w:type="dxa"/>
            <w:tcBorders>
              <w:top w:val="single" w:sz="6" w:space="0" w:color="000000"/>
              <w:left w:val="single" w:sz="6" w:space="0" w:color="000000"/>
              <w:bottom w:val="single" w:sz="6" w:space="0" w:color="000000"/>
              <w:right w:val="single" w:sz="6" w:space="0" w:color="000000"/>
            </w:tcBorders>
            <w:shd w:val="clear" w:color="auto" w:fill="auto"/>
          </w:tcPr>
          <w:p w:rsidR="00B2616E" w:rsidRDefault="00162427">
            <w:pPr>
              <w:jc w:val="center"/>
            </w:pPr>
            <w:r>
              <w:rPr>
                <w:rFonts w:hint="eastAsia"/>
              </w:rPr>
              <w:t>规划基金项目</w:t>
            </w:r>
          </w:p>
        </w:tc>
      </w:tr>
      <w:tr w:rsidR="00B2616E">
        <w:trPr>
          <w:trHeight w:val="903"/>
          <w:jc w:val="center"/>
        </w:trPr>
        <w:tc>
          <w:tcPr>
            <w:tcW w:w="808" w:type="dxa"/>
            <w:tcBorders>
              <w:top w:val="single" w:sz="6" w:space="0" w:color="000000"/>
              <w:left w:val="single" w:sz="6" w:space="0" w:color="000000"/>
              <w:bottom w:val="single" w:sz="6" w:space="0" w:color="000000"/>
              <w:right w:val="single" w:sz="6" w:space="0" w:color="000000"/>
            </w:tcBorders>
            <w:shd w:val="clear" w:color="auto" w:fill="auto"/>
          </w:tcPr>
          <w:p w:rsidR="00B2616E" w:rsidRDefault="00162427">
            <w:pPr>
              <w:jc w:val="center"/>
            </w:pPr>
            <w:r>
              <w:rPr>
                <w:rFonts w:hint="eastAsia"/>
              </w:rPr>
              <w:t>11</w:t>
            </w:r>
          </w:p>
        </w:tc>
        <w:tc>
          <w:tcPr>
            <w:tcW w:w="1183" w:type="dxa"/>
            <w:tcBorders>
              <w:top w:val="single" w:sz="6" w:space="0" w:color="000000"/>
              <w:left w:val="single" w:sz="6" w:space="0" w:color="000000"/>
              <w:bottom w:val="single" w:sz="6" w:space="0" w:color="000000"/>
              <w:right w:val="single" w:sz="6" w:space="0" w:color="000000"/>
            </w:tcBorders>
            <w:shd w:val="clear" w:color="auto" w:fill="auto"/>
          </w:tcPr>
          <w:p w:rsidR="00B2616E" w:rsidRDefault="00162427">
            <w:pPr>
              <w:jc w:val="center"/>
            </w:pPr>
            <w:proofErr w:type="gramStart"/>
            <w:r>
              <w:rPr>
                <w:rFonts w:hint="eastAsia"/>
              </w:rPr>
              <w:t>江传月</w:t>
            </w:r>
            <w:proofErr w:type="gramEnd"/>
          </w:p>
        </w:tc>
        <w:tc>
          <w:tcPr>
            <w:tcW w:w="1632" w:type="dxa"/>
            <w:tcBorders>
              <w:top w:val="single" w:sz="6" w:space="0" w:color="000000"/>
              <w:left w:val="single" w:sz="6" w:space="0" w:color="000000"/>
              <w:bottom w:val="single" w:sz="6" w:space="0" w:color="000000"/>
              <w:right w:val="single" w:sz="6" w:space="0" w:color="000000"/>
            </w:tcBorders>
            <w:shd w:val="clear" w:color="auto" w:fill="auto"/>
          </w:tcPr>
          <w:p w:rsidR="00B2616E" w:rsidRDefault="00162427">
            <w:pPr>
              <w:jc w:val="center"/>
            </w:pPr>
            <w:r>
              <w:rPr>
                <w:rFonts w:hint="eastAsia"/>
              </w:rPr>
              <w:t>马克思主义学院</w:t>
            </w:r>
          </w:p>
        </w:tc>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B2616E" w:rsidRDefault="00162427">
            <w:pPr>
              <w:jc w:val="center"/>
            </w:pPr>
            <w:r>
              <w:rPr>
                <w:rFonts w:hint="eastAsia"/>
              </w:rPr>
              <w:t>“基础”课中的社会主义核心价值观教学研究</w:t>
            </w:r>
          </w:p>
        </w:tc>
        <w:tc>
          <w:tcPr>
            <w:tcW w:w="2144" w:type="dxa"/>
            <w:tcBorders>
              <w:top w:val="single" w:sz="6" w:space="0" w:color="000000"/>
              <w:left w:val="single" w:sz="6" w:space="0" w:color="000000"/>
              <w:bottom w:val="single" w:sz="6" w:space="0" w:color="000000"/>
              <w:right w:val="single" w:sz="6" w:space="0" w:color="000000"/>
            </w:tcBorders>
            <w:shd w:val="clear" w:color="auto" w:fill="auto"/>
          </w:tcPr>
          <w:p w:rsidR="00B2616E" w:rsidRDefault="00162427">
            <w:pPr>
              <w:jc w:val="center"/>
            </w:pPr>
            <w:r>
              <w:rPr>
                <w:rFonts w:hint="eastAsia"/>
              </w:rPr>
              <w:t>高校示范马克思主义学院和优秀教学科研团队建设项目</w:t>
            </w:r>
          </w:p>
        </w:tc>
      </w:tr>
    </w:tbl>
    <w:p w:rsidR="00B2616E" w:rsidRDefault="00B2616E">
      <w:pPr>
        <w:jc w:val="right"/>
      </w:pPr>
    </w:p>
    <w:p w:rsidR="00B2616E" w:rsidRDefault="00162427">
      <w:pPr>
        <w:jc w:val="right"/>
        <w:rPr>
          <w:sz w:val="24"/>
        </w:rPr>
      </w:pPr>
      <w:bookmarkStart w:id="36" w:name="_Toc15996_WPSOffice_Level1"/>
      <w:bookmarkStart w:id="37" w:name="_Toc21293_WPSOffice_Level2"/>
      <w:bookmarkStart w:id="38" w:name="_Toc8561_WPSOffice_Level1"/>
      <w:bookmarkStart w:id="39" w:name="_Toc14059_WPSOffice_Level1"/>
      <w:bookmarkStart w:id="40" w:name="_Toc30050_WPSOffice_Level1"/>
      <w:r>
        <w:rPr>
          <w:rFonts w:hint="eastAsia"/>
          <w:sz w:val="24"/>
        </w:rPr>
        <w:t>来源：科研处</w:t>
      </w:r>
      <w:bookmarkEnd w:id="36"/>
      <w:bookmarkEnd w:id="37"/>
      <w:bookmarkEnd w:id="38"/>
      <w:bookmarkEnd w:id="39"/>
      <w:bookmarkEnd w:id="40"/>
    </w:p>
    <w:p w:rsidR="00B2616E" w:rsidRDefault="00162427">
      <w:pPr>
        <w:pStyle w:val="3"/>
      </w:pPr>
      <w:bookmarkStart w:id="41" w:name="_Toc8236_WPSOffice_Level1"/>
      <w:bookmarkStart w:id="42" w:name="_Toc12863_WPSOffice_Level1"/>
      <w:bookmarkStart w:id="43" w:name="_Toc3499_WPSOffice_Level1"/>
      <w:bookmarkStart w:id="44" w:name="_Toc4674_WPSOffice_Level1"/>
      <w:bookmarkStart w:id="45" w:name="_Toc7335493"/>
      <w:r>
        <w:lastRenderedPageBreak/>
        <w:t>我校获</w:t>
      </w:r>
      <w:r>
        <w:t>15</w:t>
      </w:r>
      <w:r>
        <w:t>项</w:t>
      </w:r>
      <w:r>
        <w:t>2018</w:t>
      </w:r>
      <w:r>
        <w:t>年度省哲学社会科学规划学科共建、后期资助立项</w:t>
      </w:r>
      <w:bookmarkEnd w:id="41"/>
      <w:bookmarkEnd w:id="42"/>
      <w:bookmarkEnd w:id="43"/>
      <w:bookmarkEnd w:id="44"/>
      <w:bookmarkEnd w:id="45"/>
    </w:p>
    <w:p w:rsidR="00B2616E" w:rsidRDefault="00812FAE">
      <w:pPr>
        <w:spacing w:line="360" w:lineRule="auto"/>
        <w:ind w:firstLineChars="200" w:firstLine="480"/>
        <w:rPr>
          <w:sz w:val="24"/>
        </w:rPr>
      </w:pPr>
      <w:r>
        <w:rPr>
          <w:rFonts w:hint="eastAsia"/>
          <w:sz w:val="24"/>
        </w:rPr>
        <w:t>4</w:t>
      </w:r>
      <w:r>
        <w:rPr>
          <w:rFonts w:hint="eastAsia"/>
          <w:sz w:val="24"/>
        </w:rPr>
        <w:t>月</w:t>
      </w:r>
      <w:r w:rsidR="00162427">
        <w:rPr>
          <w:sz w:val="24"/>
        </w:rPr>
        <w:t>，广东省哲学社会科学规划领导小组办公室公布了</w:t>
      </w:r>
      <w:r w:rsidR="00162427">
        <w:rPr>
          <w:sz w:val="24"/>
        </w:rPr>
        <w:t>2018</w:t>
      </w:r>
      <w:r w:rsidR="00162427">
        <w:rPr>
          <w:sz w:val="24"/>
        </w:rPr>
        <w:t>年度广东省哲学社会科学规划学科共建项目和后期资助项目评审结果，我校共有</w:t>
      </w:r>
      <w:r w:rsidR="00162427">
        <w:rPr>
          <w:sz w:val="24"/>
        </w:rPr>
        <w:t>13</w:t>
      </w:r>
      <w:r w:rsidR="00162427">
        <w:rPr>
          <w:sz w:val="24"/>
        </w:rPr>
        <w:t>个项目获得学科共建项目立项、</w:t>
      </w:r>
      <w:r w:rsidR="00162427">
        <w:rPr>
          <w:sz w:val="24"/>
        </w:rPr>
        <w:t>2</w:t>
      </w:r>
      <w:r w:rsidR="00162427">
        <w:rPr>
          <w:sz w:val="24"/>
        </w:rPr>
        <w:t>个项目获得后期资助项目立项。</w:t>
      </w:r>
    </w:p>
    <w:p w:rsidR="00B2616E" w:rsidRDefault="00162427">
      <w:pPr>
        <w:spacing w:line="360" w:lineRule="auto"/>
        <w:ind w:firstLineChars="200" w:firstLine="480"/>
        <w:rPr>
          <w:sz w:val="24"/>
        </w:rPr>
      </w:pPr>
      <w:r>
        <w:rPr>
          <w:sz w:val="24"/>
        </w:rPr>
        <w:t>广东省哲学社会科学规划学科共建项目属于限项申报，我校共申报</w:t>
      </w:r>
      <w:r>
        <w:rPr>
          <w:sz w:val="24"/>
        </w:rPr>
        <w:t>35</w:t>
      </w:r>
      <w:r>
        <w:rPr>
          <w:sz w:val="24"/>
        </w:rPr>
        <w:t>项，立项率为</w:t>
      </w:r>
      <w:r>
        <w:rPr>
          <w:sz w:val="24"/>
        </w:rPr>
        <w:t>37.14%</w:t>
      </w:r>
      <w:r>
        <w:rPr>
          <w:sz w:val="24"/>
        </w:rPr>
        <w:t>，高于全省平均立项率</w:t>
      </w:r>
      <w:r>
        <w:rPr>
          <w:sz w:val="24"/>
        </w:rPr>
        <w:t>13.35%</w:t>
      </w:r>
      <w:r>
        <w:rPr>
          <w:sz w:val="24"/>
        </w:rPr>
        <w:t>。全省共申报</w:t>
      </w:r>
      <w:r>
        <w:rPr>
          <w:sz w:val="24"/>
        </w:rPr>
        <w:t>1544</w:t>
      </w:r>
      <w:r>
        <w:rPr>
          <w:sz w:val="24"/>
        </w:rPr>
        <w:t>项，经资格审查，共</w:t>
      </w:r>
      <w:r>
        <w:rPr>
          <w:sz w:val="24"/>
        </w:rPr>
        <w:t>1421</w:t>
      </w:r>
      <w:r>
        <w:rPr>
          <w:sz w:val="24"/>
        </w:rPr>
        <w:t>项进入评审程序。经组织省外同行专家匿名初评审及省内专家会议复评，最终确定立项</w:t>
      </w:r>
      <w:r>
        <w:rPr>
          <w:sz w:val="24"/>
        </w:rPr>
        <w:t>338</w:t>
      </w:r>
      <w:r>
        <w:rPr>
          <w:sz w:val="24"/>
        </w:rPr>
        <w:t>项。我校立项数在全省排名第二。</w:t>
      </w:r>
    </w:p>
    <w:p w:rsidR="00B2616E" w:rsidRDefault="00162427">
      <w:pPr>
        <w:spacing w:line="360" w:lineRule="auto"/>
        <w:ind w:firstLineChars="200" w:firstLine="480"/>
        <w:rPr>
          <w:sz w:val="24"/>
        </w:rPr>
      </w:pPr>
      <w:r>
        <w:rPr>
          <w:sz w:val="24"/>
        </w:rPr>
        <w:t>后期资助项目资助我省人文社会科学基础研究领域中基本完成且尚未出版的优秀科研成果，主要包括完成</w:t>
      </w:r>
      <w:r>
        <w:rPr>
          <w:sz w:val="24"/>
        </w:rPr>
        <w:t>80%</w:t>
      </w:r>
      <w:r>
        <w:rPr>
          <w:sz w:val="24"/>
        </w:rPr>
        <w:t>以上并且尚未出版的中文书稿（学术专著或译著），或完成</w:t>
      </w:r>
      <w:r>
        <w:rPr>
          <w:sz w:val="24"/>
        </w:rPr>
        <w:t>50%</w:t>
      </w:r>
      <w:r>
        <w:rPr>
          <w:sz w:val="24"/>
        </w:rPr>
        <w:t>以上并且尚未出版的学术资料汇编和工具书。成果的内容应具有原创性、开拓性并达到本学科领域的先进水平。</w:t>
      </w:r>
      <w:r>
        <w:rPr>
          <w:sz w:val="24"/>
        </w:rPr>
        <w:t>2018</w:t>
      </w:r>
      <w:r>
        <w:rPr>
          <w:sz w:val="24"/>
        </w:rPr>
        <w:t>年度后期资助项目全省共受理项目申请书</w:t>
      </w:r>
      <w:r>
        <w:rPr>
          <w:sz w:val="24"/>
        </w:rPr>
        <w:t>96</w:t>
      </w:r>
      <w:r>
        <w:rPr>
          <w:sz w:val="24"/>
        </w:rPr>
        <w:t>份，经资格审查，共</w:t>
      </w:r>
      <w:r>
        <w:rPr>
          <w:sz w:val="24"/>
        </w:rPr>
        <w:t>92</w:t>
      </w:r>
      <w:r>
        <w:rPr>
          <w:sz w:val="24"/>
        </w:rPr>
        <w:t>项进入立项评审。后期资助项目立项评审采用会议评审的方式进行。经评审，全省确定立项</w:t>
      </w:r>
      <w:r>
        <w:rPr>
          <w:sz w:val="24"/>
        </w:rPr>
        <w:t>21</w:t>
      </w:r>
      <w:r>
        <w:rPr>
          <w:sz w:val="24"/>
        </w:rPr>
        <w:t>项。我校申报</w:t>
      </w:r>
      <w:r>
        <w:rPr>
          <w:sz w:val="24"/>
        </w:rPr>
        <w:t>2</w:t>
      </w:r>
      <w:r>
        <w:rPr>
          <w:sz w:val="24"/>
        </w:rPr>
        <w:t>项，均获得立项。</w:t>
      </w:r>
    </w:p>
    <w:p w:rsidR="00B2616E" w:rsidRDefault="00162427">
      <w:pPr>
        <w:spacing w:line="360" w:lineRule="auto"/>
        <w:ind w:firstLineChars="200" w:firstLine="480"/>
        <w:rPr>
          <w:sz w:val="24"/>
        </w:rPr>
      </w:pPr>
      <w:r>
        <w:rPr>
          <w:sz w:val="24"/>
        </w:rPr>
        <w:t>我校立项情况如下：</w:t>
      </w:r>
    </w:p>
    <w:tbl>
      <w:tblPr>
        <w:tblW w:w="11175" w:type="dxa"/>
        <w:jc w:val="center"/>
        <w:tblInd w:w="-135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909"/>
        <w:gridCol w:w="781"/>
        <w:gridCol w:w="1933"/>
        <w:gridCol w:w="3166"/>
        <w:gridCol w:w="1833"/>
        <w:gridCol w:w="1294"/>
        <w:gridCol w:w="1259"/>
      </w:tblGrid>
      <w:tr w:rsidR="00B2616E">
        <w:trPr>
          <w:jc w:val="center"/>
        </w:trPr>
        <w:tc>
          <w:tcPr>
            <w:tcW w:w="909"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序号</w:t>
            </w:r>
          </w:p>
        </w:tc>
        <w:tc>
          <w:tcPr>
            <w:tcW w:w="781"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负责人</w:t>
            </w:r>
          </w:p>
        </w:tc>
        <w:tc>
          <w:tcPr>
            <w:tcW w:w="1933"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所在二级单位</w:t>
            </w:r>
          </w:p>
        </w:tc>
        <w:tc>
          <w:tcPr>
            <w:tcW w:w="3166"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项目名称</w:t>
            </w:r>
          </w:p>
        </w:tc>
        <w:tc>
          <w:tcPr>
            <w:tcW w:w="1833"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项目编号</w:t>
            </w:r>
          </w:p>
        </w:tc>
        <w:tc>
          <w:tcPr>
            <w:tcW w:w="1294"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项目类别</w:t>
            </w:r>
          </w:p>
        </w:tc>
        <w:tc>
          <w:tcPr>
            <w:tcW w:w="1259"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合同经费（万元）</w:t>
            </w:r>
          </w:p>
        </w:tc>
      </w:tr>
      <w:tr w:rsidR="00B2616E">
        <w:trPr>
          <w:jc w:val="center"/>
        </w:trPr>
        <w:tc>
          <w:tcPr>
            <w:tcW w:w="909"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1</w:t>
            </w:r>
          </w:p>
        </w:tc>
        <w:tc>
          <w:tcPr>
            <w:tcW w:w="781"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秦学</w:t>
            </w:r>
          </w:p>
        </w:tc>
        <w:tc>
          <w:tcPr>
            <w:tcW w:w="1933"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地理与旅游学院</w:t>
            </w:r>
          </w:p>
        </w:tc>
        <w:tc>
          <w:tcPr>
            <w:tcW w:w="3166"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w:t>
            </w:r>
            <w:r>
              <w:t>海上丝绸之路</w:t>
            </w:r>
            <w:r>
              <w:t>”</w:t>
            </w:r>
            <w:proofErr w:type="gramStart"/>
            <w:r>
              <w:t>背景下粤港澳</w:t>
            </w:r>
            <w:proofErr w:type="gramEnd"/>
            <w:r>
              <w:t>旅游文化遗产挖掘、保护及其传承研究</w:t>
            </w:r>
          </w:p>
        </w:tc>
        <w:tc>
          <w:tcPr>
            <w:tcW w:w="1833"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GD18XGL08</w:t>
            </w:r>
          </w:p>
        </w:tc>
        <w:tc>
          <w:tcPr>
            <w:tcW w:w="1294"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学科共建</w:t>
            </w:r>
          </w:p>
        </w:tc>
        <w:tc>
          <w:tcPr>
            <w:tcW w:w="1259"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4</w:t>
            </w:r>
          </w:p>
        </w:tc>
      </w:tr>
      <w:tr w:rsidR="00B2616E">
        <w:trPr>
          <w:jc w:val="center"/>
        </w:trPr>
        <w:tc>
          <w:tcPr>
            <w:tcW w:w="909"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2</w:t>
            </w:r>
          </w:p>
        </w:tc>
        <w:tc>
          <w:tcPr>
            <w:tcW w:w="781"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郑姝莉</w:t>
            </w:r>
          </w:p>
        </w:tc>
        <w:tc>
          <w:tcPr>
            <w:tcW w:w="1933"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地理与旅游学院</w:t>
            </w:r>
          </w:p>
        </w:tc>
        <w:tc>
          <w:tcPr>
            <w:tcW w:w="3166"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移民聚集区的文化随迁与城乡联结：基于东莞</w:t>
            </w:r>
            <w:proofErr w:type="gramStart"/>
            <w:r>
              <w:t>石城村</w:t>
            </w:r>
            <w:proofErr w:type="gramEnd"/>
            <w:r>
              <w:t>的研究</w:t>
            </w:r>
          </w:p>
        </w:tc>
        <w:tc>
          <w:tcPr>
            <w:tcW w:w="1833"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GD18XSH03</w:t>
            </w:r>
          </w:p>
        </w:tc>
        <w:tc>
          <w:tcPr>
            <w:tcW w:w="1294"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学科共建</w:t>
            </w:r>
          </w:p>
        </w:tc>
        <w:tc>
          <w:tcPr>
            <w:tcW w:w="1259"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4</w:t>
            </w:r>
          </w:p>
        </w:tc>
      </w:tr>
      <w:tr w:rsidR="00B2616E">
        <w:trPr>
          <w:jc w:val="center"/>
        </w:trPr>
        <w:tc>
          <w:tcPr>
            <w:tcW w:w="909"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3</w:t>
            </w:r>
          </w:p>
        </w:tc>
        <w:tc>
          <w:tcPr>
            <w:tcW w:w="781"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proofErr w:type="gramStart"/>
            <w:r>
              <w:t>杜肇铭</w:t>
            </w:r>
            <w:proofErr w:type="gramEnd"/>
          </w:p>
        </w:tc>
        <w:tc>
          <w:tcPr>
            <w:tcW w:w="1933"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艺术与设计学院</w:t>
            </w:r>
          </w:p>
        </w:tc>
        <w:tc>
          <w:tcPr>
            <w:tcW w:w="3166"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广</w:t>
            </w:r>
            <w:proofErr w:type="gramStart"/>
            <w:r>
              <w:t>府传统</w:t>
            </w:r>
            <w:proofErr w:type="gramEnd"/>
            <w:r>
              <w:t>建筑节能方法及其现代环境艺术设计应用研究</w:t>
            </w:r>
          </w:p>
        </w:tc>
        <w:tc>
          <w:tcPr>
            <w:tcW w:w="1833"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GD18XYS03</w:t>
            </w:r>
          </w:p>
        </w:tc>
        <w:tc>
          <w:tcPr>
            <w:tcW w:w="1294"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学科共建</w:t>
            </w:r>
          </w:p>
        </w:tc>
        <w:tc>
          <w:tcPr>
            <w:tcW w:w="1259"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4</w:t>
            </w:r>
          </w:p>
        </w:tc>
      </w:tr>
      <w:tr w:rsidR="00B2616E">
        <w:trPr>
          <w:jc w:val="center"/>
        </w:trPr>
        <w:tc>
          <w:tcPr>
            <w:tcW w:w="909"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4</w:t>
            </w:r>
          </w:p>
        </w:tc>
        <w:tc>
          <w:tcPr>
            <w:tcW w:w="781"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proofErr w:type="gramStart"/>
            <w:r>
              <w:t>熊青珍</w:t>
            </w:r>
            <w:proofErr w:type="gramEnd"/>
          </w:p>
        </w:tc>
        <w:tc>
          <w:tcPr>
            <w:tcW w:w="1933"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艺术与设计学院</w:t>
            </w:r>
          </w:p>
        </w:tc>
        <w:tc>
          <w:tcPr>
            <w:tcW w:w="3166"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岭南</w:t>
            </w:r>
            <w:r>
              <w:t>•</w:t>
            </w:r>
            <w:r>
              <w:t>陶文化在海上丝绸之路中的古今传播价值研究</w:t>
            </w:r>
          </w:p>
        </w:tc>
        <w:tc>
          <w:tcPr>
            <w:tcW w:w="1833"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GD18XYS02</w:t>
            </w:r>
          </w:p>
        </w:tc>
        <w:tc>
          <w:tcPr>
            <w:tcW w:w="1294"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学科共建</w:t>
            </w:r>
          </w:p>
        </w:tc>
        <w:tc>
          <w:tcPr>
            <w:tcW w:w="1259"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4</w:t>
            </w:r>
          </w:p>
        </w:tc>
      </w:tr>
      <w:tr w:rsidR="00B2616E">
        <w:trPr>
          <w:jc w:val="center"/>
        </w:trPr>
        <w:tc>
          <w:tcPr>
            <w:tcW w:w="909"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5</w:t>
            </w:r>
          </w:p>
        </w:tc>
        <w:tc>
          <w:tcPr>
            <w:tcW w:w="781"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张春生</w:t>
            </w:r>
          </w:p>
        </w:tc>
        <w:tc>
          <w:tcPr>
            <w:tcW w:w="1933"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金融学院</w:t>
            </w:r>
          </w:p>
        </w:tc>
        <w:tc>
          <w:tcPr>
            <w:tcW w:w="3166"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系统性金融风险凸现下广东金融安全评估及风险应对研究</w:t>
            </w:r>
          </w:p>
        </w:tc>
        <w:tc>
          <w:tcPr>
            <w:tcW w:w="1833"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GD18XYJ07</w:t>
            </w:r>
          </w:p>
        </w:tc>
        <w:tc>
          <w:tcPr>
            <w:tcW w:w="1294"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学科共建</w:t>
            </w:r>
          </w:p>
        </w:tc>
        <w:tc>
          <w:tcPr>
            <w:tcW w:w="1259"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4</w:t>
            </w:r>
          </w:p>
        </w:tc>
      </w:tr>
      <w:tr w:rsidR="00B2616E">
        <w:trPr>
          <w:jc w:val="center"/>
        </w:trPr>
        <w:tc>
          <w:tcPr>
            <w:tcW w:w="909"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6</w:t>
            </w:r>
          </w:p>
        </w:tc>
        <w:tc>
          <w:tcPr>
            <w:tcW w:w="781"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王</w:t>
            </w:r>
            <w:proofErr w:type="gramStart"/>
            <w:r>
              <w:t>莹莹</w:t>
            </w:r>
            <w:proofErr w:type="gramEnd"/>
          </w:p>
        </w:tc>
        <w:tc>
          <w:tcPr>
            <w:tcW w:w="1933"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经济学院</w:t>
            </w:r>
          </w:p>
        </w:tc>
        <w:tc>
          <w:tcPr>
            <w:tcW w:w="3166"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粤港澳大湾区人口空间集聚的经济效应研究</w:t>
            </w:r>
          </w:p>
        </w:tc>
        <w:tc>
          <w:tcPr>
            <w:tcW w:w="1833"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GD18XLJ01</w:t>
            </w:r>
          </w:p>
        </w:tc>
        <w:tc>
          <w:tcPr>
            <w:tcW w:w="1294"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学科共建</w:t>
            </w:r>
          </w:p>
        </w:tc>
        <w:tc>
          <w:tcPr>
            <w:tcW w:w="1259"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4</w:t>
            </w:r>
          </w:p>
        </w:tc>
      </w:tr>
      <w:tr w:rsidR="00B2616E">
        <w:trPr>
          <w:jc w:val="center"/>
        </w:trPr>
        <w:tc>
          <w:tcPr>
            <w:tcW w:w="909"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7</w:t>
            </w:r>
          </w:p>
        </w:tc>
        <w:tc>
          <w:tcPr>
            <w:tcW w:w="781"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颜咏华</w:t>
            </w:r>
          </w:p>
        </w:tc>
        <w:tc>
          <w:tcPr>
            <w:tcW w:w="1933"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财政税务学院</w:t>
            </w:r>
          </w:p>
        </w:tc>
        <w:tc>
          <w:tcPr>
            <w:tcW w:w="3166"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粤港澳大湾区城市群空间交互作</w:t>
            </w:r>
            <w:r>
              <w:lastRenderedPageBreak/>
              <w:t>用、格局演进与发展绩效研究</w:t>
            </w:r>
          </w:p>
        </w:tc>
        <w:tc>
          <w:tcPr>
            <w:tcW w:w="1833"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lastRenderedPageBreak/>
              <w:t>GD18XYJ06</w:t>
            </w:r>
          </w:p>
        </w:tc>
        <w:tc>
          <w:tcPr>
            <w:tcW w:w="1294"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学科共建</w:t>
            </w:r>
          </w:p>
        </w:tc>
        <w:tc>
          <w:tcPr>
            <w:tcW w:w="1259"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4</w:t>
            </w:r>
          </w:p>
        </w:tc>
      </w:tr>
      <w:tr w:rsidR="00B2616E">
        <w:trPr>
          <w:jc w:val="center"/>
        </w:trPr>
        <w:tc>
          <w:tcPr>
            <w:tcW w:w="909"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lastRenderedPageBreak/>
              <w:t>8</w:t>
            </w:r>
          </w:p>
        </w:tc>
        <w:tc>
          <w:tcPr>
            <w:tcW w:w="781"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王昶</w:t>
            </w:r>
          </w:p>
        </w:tc>
        <w:tc>
          <w:tcPr>
            <w:tcW w:w="1933"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公共管理学院</w:t>
            </w:r>
          </w:p>
        </w:tc>
        <w:tc>
          <w:tcPr>
            <w:tcW w:w="3166"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精准扶贫中政企联动的机制与路径</w:t>
            </w:r>
            <w:r>
              <w:t>——</w:t>
            </w:r>
            <w:r>
              <w:t>基于粤东西北地区的实证研究</w:t>
            </w:r>
          </w:p>
        </w:tc>
        <w:tc>
          <w:tcPr>
            <w:tcW w:w="1833"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GD18XGL09</w:t>
            </w:r>
          </w:p>
        </w:tc>
        <w:tc>
          <w:tcPr>
            <w:tcW w:w="1294"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学科共建</w:t>
            </w:r>
          </w:p>
        </w:tc>
        <w:tc>
          <w:tcPr>
            <w:tcW w:w="1259"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4</w:t>
            </w:r>
          </w:p>
        </w:tc>
      </w:tr>
      <w:tr w:rsidR="00B2616E">
        <w:trPr>
          <w:jc w:val="center"/>
        </w:trPr>
        <w:tc>
          <w:tcPr>
            <w:tcW w:w="909"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9</w:t>
            </w:r>
          </w:p>
        </w:tc>
        <w:tc>
          <w:tcPr>
            <w:tcW w:w="781"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曹晓静</w:t>
            </w:r>
          </w:p>
        </w:tc>
        <w:tc>
          <w:tcPr>
            <w:tcW w:w="1933"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信息学院</w:t>
            </w:r>
          </w:p>
        </w:tc>
        <w:tc>
          <w:tcPr>
            <w:tcW w:w="3166"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人工智能背景下基于大数据分析的移动学习交互行为研究</w:t>
            </w:r>
          </w:p>
        </w:tc>
        <w:tc>
          <w:tcPr>
            <w:tcW w:w="1833"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GD18XJY05</w:t>
            </w:r>
          </w:p>
        </w:tc>
        <w:tc>
          <w:tcPr>
            <w:tcW w:w="1294"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学科共建</w:t>
            </w:r>
          </w:p>
        </w:tc>
        <w:tc>
          <w:tcPr>
            <w:tcW w:w="1259"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4</w:t>
            </w:r>
          </w:p>
        </w:tc>
      </w:tr>
      <w:tr w:rsidR="00B2616E">
        <w:trPr>
          <w:jc w:val="center"/>
        </w:trPr>
        <w:tc>
          <w:tcPr>
            <w:tcW w:w="909"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10</w:t>
            </w:r>
          </w:p>
        </w:tc>
        <w:tc>
          <w:tcPr>
            <w:tcW w:w="781"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刘颖</w:t>
            </w:r>
          </w:p>
        </w:tc>
        <w:tc>
          <w:tcPr>
            <w:tcW w:w="1933"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马克思主义学院</w:t>
            </w:r>
          </w:p>
        </w:tc>
        <w:tc>
          <w:tcPr>
            <w:tcW w:w="3166"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民国时期中国政府维护南海诸岛主权的档案资料整理与研究</w:t>
            </w:r>
          </w:p>
        </w:tc>
        <w:tc>
          <w:tcPr>
            <w:tcW w:w="1833"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GD18XLS01</w:t>
            </w:r>
          </w:p>
        </w:tc>
        <w:tc>
          <w:tcPr>
            <w:tcW w:w="1294"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学科共建</w:t>
            </w:r>
          </w:p>
        </w:tc>
        <w:tc>
          <w:tcPr>
            <w:tcW w:w="1259"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4</w:t>
            </w:r>
          </w:p>
        </w:tc>
      </w:tr>
      <w:tr w:rsidR="00B2616E">
        <w:trPr>
          <w:jc w:val="center"/>
        </w:trPr>
        <w:tc>
          <w:tcPr>
            <w:tcW w:w="909"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11</w:t>
            </w:r>
          </w:p>
        </w:tc>
        <w:tc>
          <w:tcPr>
            <w:tcW w:w="781"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赵丹</w:t>
            </w:r>
          </w:p>
        </w:tc>
        <w:tc>
          <w:tcPr>
            <w:tcW w:w="1933"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外国语学院</w:t>
            </w:r>
          </w:p>
        </w:tc>
        <w:tc>
          <w:tcPr>
            <w:tcW w:w="3166"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儿童英汉词典释义语篇文本模式建构研究</w:t>
            </w:r>
          </w:p>
        </w:tc>
        <w:tc>
          <w:tcPr>
            <w:tcW w:w="1833"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GD18XWW02</w:t>
            </w:r>
          </w:p>
        </w:tc>
        <w:tc>
          <w:tcPr>
            <w:tcW w:w="1294"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学科共建</w:t>
            </w:r>
          </w:p>
        </w:tc>
        <w:tc>
          <w:tcPr>
            <w:tcW w:w="1259"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4</w:t>
            </w:r>
          </w:p>
        </w:tc>
      </w:tr>
      <w:tr w:rsidR="00B2616E">
        <w:trPr>
          <w:jc w:val="center"/>
        </w:trPr>
        <w:tc>
          <w:tcPr>
            <w:tcW w:w="909"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12</w:t>
            </w:r>
          </w:p>
        </w:tc>
        <w:tc>
          <w:tcPr>
            <w:tcW w:w="781"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李蔚</w:t>
            </w:r>
          </w:p>
        </w:tc>
        <w:tc>
          <w:tcPr>
            <w:tcW w:w="1933"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图书馆</w:t>
            </w:r>
          </w:p>
        </w:tc>
        <w:tc>
          <w:tcPr>
            <w:tcW w:w="3166"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面向我国</w:t>
            </w:r>
            <w:proofErr w:type="gramStart"/>
            <w:r>
              <w:t>新时期智库建设</w:t>
            </w:r>
            <w:proofErr w:type="gramEnd"/>
            <w:r>
              <w:t>的图书馆服务模式创新研究</w:t>
            </w:r>
          </w:p>
        </w:tc>
        <w:tc>
          <w:tcPr>
            <w:tcW w:w="1833"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GD18XTS01</w:t>
            </w:r>
          </w:p>
        </w:tc>
        <w:tc>
          <w:tcPr>
            <w:tcW w:w="1294"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学科共建</w:t>
            </w:r>
          </w:p>
        </w:tc>
        <w:tc>
          <w:tcPr>
            <w:tcW w:w="1259"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4</w:t>
            </w:r>
          </w:p>
        </w:tc>
      </w:tr>
      <w:tr w:rsidR="00B2616E">
        <w:trPr>
          <w:jc w:val="center"/>
        </w:trPr>
        <w:tc>
          <w:tcPr>
            <w:tcW w:w="909"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13</w:t>
            </w:r>
          </w:p>
        </w:tc>
        <w:tc>
          <w:tcPr>
            <w:tcW w:w="781"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proofErr w:type="gramStart"/>
            <w:r>
              <w:t>雷琼</w:t>
            </w:r>
            <w:proofErr w:type="gramEnd"/>
          </w:p>
        </w:tc>
        <w:tc>
          <w:tcPr>
            <w:tcW w:w="1933"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人力资源处</w:t>
            </w:r>
          </w:p>
        </w:tc>
        <w:tc>
          <w:tcPr>
            <w:tcW w:w="3166"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习近平关于新时代社会治理重要论述的理论逻辑与实践路径研究</w:t>
            </w:r>
          </w:p>
        </w:tc>
        <w:tc>
          <w:tcPr>
            <w:tcW w:w="1833"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GD18XXY01</w:t>
            </w:r>
          </w:p>
        </w:tc>
        <w:tc>
          <w:tcPr>
            <w:tcW w:w="1294"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学科共建</w:t>
            </w:r>
          </w:p>
        </w:tc>
        <w:tc>
          <w:tcPr>
            <w:tcW w:w="1259"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4</w:t>
            </w:r>
          </w:p>
        </w:tc>
      </w:tr>
      <w:tr w:rsidR="00B2616E">
        <w:trPr>
          <w:jc w:val="center"/>
        </w:trPr>
        <w:tc>
          <w:tcPr>
            <w:tcW w:w="909"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14</w:t>
            </w:r>
          </w:p>
        </w:tc>
        <w:tc>
          <w:tcPr>
            <w:tcW w:w="781"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proofErr w:type="gramStart"/>
            <w:r>
              <w:t>马持节</w:t>
            </w:r>
            <w:proofErr w:type="gramEnd"/>
          </w:p>
        </w:tc>
        <w:tc>
          <w:tcPr>
            <w:tcW w:w="1933"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人文与传播学院</w:t>
            </w:r>
          </w:p>
        </w:tc>
        <w:tc>
          <w:tcPr>
            <w:tcW w:w="3166"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网络强国战略视域下区域重点网络媒体战略转型的理论与实践</w:t>
            </w:r>
          </w:p>
        </w:tc>
        <w:tc>
          <w:tcPr>
            <w:tcW w:w="1833"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GD18HXW01</w:t>
            </w:r>
          </w:p>
        </w:tc>
        <w:tc>
          <w:tcPr>
            <w:tcW w:w="1294"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后期资助项目</w:t>
            </w:r>
          </w:p>
        </w:tc>
        <w:tc>
          <w:tcPr>
            <w:tcW w:w="1259"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5</w:t>
            </w:r>
          </w:p>
        </w:tc>
      </w:tr>
      <w:tr w:rsidR="00B2616E">
        <w:trPr>
          <w:jc w:val="center"/>
        </w:trPr>
        <w:tc>
          <w:tcPr>
            <w:tcW w:w="909"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15</w:t>
            </w:r>
          </w:p>
        </w:tc>
        <w:tc>
          <w:tcPr>
            <w:tcW w:w="781"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张莉萍</w:t>
            </w:r>
          </w:p>
        </w:tc>
        <w:tc>
          <w:tcPr>
            <w:tcW w:w="1933"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人文与传播学院</w:t>
            </w:r>
          </w:p>
        </w:tc>
        <w:tc>
          <w:tcPr>
            <w:tcW w:w="3166"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中国社会工作机构督导研究</w:t>
            </w:r>
          </w:p>
        </w:tc>
        <w:tc>
          <w:tcPr>
            <w:tcW w:w="1833"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GD18HGL03</w:t>
            </w:r>
          </w:p>
        </w:tc>
        <w:tc>
          <w:tcPr>
            <w:tcW w:w="1294"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后期资助项目</w:t>
            </w:r>
          </w:p>
        </w:tc>
        <w:tc>
          <w:tcPr>
            <w:tcW w:w="1259"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B2616E" w:rsidRDefault="00162427">
            <w:pPr>
              <w:jc w:val="center"/>
            </w:pPr>
            <w:r>
              <w:t>5</w:t>
            </w:r>
          </w:p>
        </w:tc>
      </w:tr>
    </w:tbl>
    <w:p w:rsidR="00B2616E" w:rsidRDefault="00162427">
      <w:pPr>
        <w:spacing w:line="360" w:lineRule="auto"/>
        <w:jc w:val="right"/>
        <w:rPr>
          <w:rFonts w:hint="eastAsia"/>
          <w:sz w:val="24"/>
        </w:rPr>
      </w:pPr>
      <w:bookmarkStart w:id="46" w:name="_Toc25567_WPSOffice_Level2"/>
      <w:r>
        <w:rPr>
          <w:rFonts w:hint="eastAsia"/>
          <w:sz w:val="24"/>
        </w:rPr>
        <w:t>来源：科研处</w:t>
      </w:r>
      <w:bookmarkEnd w:id="46"/>
    </w:p>
    <w:p w:rsidR="00E7798A" w:rsidRDefault="00E7798A">
      <w:pPr>
        <w:spacing w:line="360" w:lineRule="auto"/>
        <w:jc w:val="right"/>
        <w:rPr>
          <w:sz w:val="24"/>
        </w:rPr>
      </w:pPr>
    </w:p>
    <w:p w:rsidR="00B2616E" w:rsidRDefault="00162427">
      <w:pPr>
        <w:pStyle w:val="3"/>
      </w:pPr>
      <w:bookmarkStart w:id="47" w:name="_Toc9825_WPSOffice_Level1"/>
      <w:bookmarkStart w:id="48" w:name="_Toc30622_WPSOffice_Level1"/>
      <w:bookmarkStart w:id="49" w:name="_Toc593_WPSOffice_Level1"/>
      <w:bookmarkStart w:id="50" w:name="_Toc15572_WPSOffice_Level1"/>
      <w:bookmarkStart w:id="51" w:name="_Toc7335494"/>
      <w:r>
        <w:t>我校首次获得广东省科技孵化育成体系专项项目立项</w:t>
      </w:r>
      <w:bookmarkEnd w:id="47"/>
      <w:bookmarkEnd w:id="48"/>
      <w:bookmarkEnd w:id="49"/>
      <w:bookmarkEnd w:id="50"/>
      <w:bookmarkEnd w:id="51"/>
    </w:p>
    <w:p w:rsidR="00B2616E" w:rsidRDefault="00162427">
      <w:pPr>
        <w:spacing w:line="360" w:lineRule="auto"/>
        <w:ind w:firstLineChars="200" w:firstLine="420"/>
        <w:rPr>
          <w:sz w:val="24"/>
        </w:rPr>
      </w:pPr>
      <w:r>
        <w:t> </w:t>
      </w:r>
      <w:r w:rsidR="00812FAE">
        <w:rPr>
          <w:rFonts w:hint="eastAsia"/>
          <w:sz w:val="24"/>
        </w:rPr>
        <w:t>4</w:t>
      </w:r>
      <w:r w:rsidR="00812FAE">
        <w:rPr>
          <w:rFonts w:hint="eastAsia"/>
          <w:sz w:val="24"/>
        </w:rPr>
        <w:t>月</w:t>
      </w:r>
      <w:r>
        <w:rPr>
          <w:sz w:val="24"/>
        </w:rPr>
        <w:t>，广东省科学技术厅公布了</w:t>
      </w:r>
      <w:r>
        <w:rPr>
          <w:sz w:val="24"/>
        </w:rPr>
        <w:t>2018</w:t>
      </w:r>
      <w:r>
        <w:rPr>
          <w:sz w:val="24"/>
        </w:rPr>
        <w:t>年省科技创新战略资金项目计划，我校喻卫斌教授申报的</w:t>
      </w:r>
      <w:r>
        <w:rPr>
          <w:sz w:val="24"/>
        </w:rPr>
        <w:t>“</w:t>
      </w:r>
      <w:r>
        <w:rPr>
          <w:sz w:val="24"/>
        </w:rPr>
        <w:t>促进广东省孵化器创新创业和创投协同发展的公共孵化服务平台建设</w:t>
      </w:r>
      <w:r>
        <w:rPr>
          <w:sz w:val="24"/>
        </w:rPr>
        <w:t>”</w:t>
      </w:r>
      <w:r>
        <w:rPr>
          <w:sz w:val="24"/>
        </w:rPr>
        <w:t>获得科技孵化育成体系领域专项立项，项目经费</w:t>
      </w:r>
      <w:r>
        <w:rPr>
          <w:sz w:val="24"/>
        </w:rPr>
        <w:t>100</w:t>
      </w:r>
      <w:r>
        <w:rPr>
          <w:sz w:val="24"/>
        </w:rPr>
        <w:t>万元。</w:t>
      </w:r>
    </w:p>
    <w:p w:rsidR="00B2616E" w:rsidRDefault="00162427">
      <w:pPr>
        <w:spacing w:line="360" w:lineRule="auto"/>
        <w:ind w:firstLineChars="200" w:firstLine="480"/>
        <w:rPr>
          <w:sz w:val="24"/>
        </w:rPr>
      </w:pPr>
      <w:r>
        <w:rPr>
          <w:sz w:val="24"/>
        </w:rPr>
        <w:t>该项目是我校首次获得科技孵化育成体系专项项目，是我校在科技孵化领域的突破</w:t>
      </w:r>
      <w:r>
        <w:rPr>
          <w:rFonts w:hint="eastAsia"/>
          <w:sz w:val="24"/>
        </w:rPr>
        <w:t>。</w:t>
      </w:r>
    </w:p>
    <w:p w:rsidR="00B2616E" w:rsidRDefault="00162427">
      <w:pPr>
        <w:spacing w:line="360" w:lineRule="auto"/>
        <w:ind w:firstLineChars="200" w:firstLine="480"/>
        <w:jc w:val="right"/>
        <w:rPr>
          <w:rFonts w:hint="eastAsia"/>
          <w:sz w:val="24"/>
        </w:rPr>
      </w:pPr>
      <w:r>
        <w:rPr>
          <w:sz w:val="24"/>
        </w:rPr>
        <w:t>来源</w:t>
      </w:r>
      <w:r>
        <w:rPr>
          <w:sz w:val="24"/>
        </w:rPr>
        <w:t>:</w:t>
      </w:r>
      <w:r>
        <w:rPr>
          <w:sz w:val="24"/>
        </w:rPr>
        <w:t>科研处</w:t>
      </w:r>
    </w:p>
    <w:p w:rsidR="00E7798A" w:rsidRDefault="00E7798A">
      <w:pPr>
        <w:spacing w:line="360" w:lineRule="auto"/>
        <w:ind w:firstLineChars="200" w:firstLine="480"/>
        <w:jc w:val="right"/>
        <w:rPr>
          <w:rFonts w:hint="eastAsia"/>
          <w:sz w:val="24"/>
        </w:rPr>
      </w:pPr>
    </w:p>
    <w:p w:rsidR="00E7798A" w:rsidRDefault="00E7798A" w:rsidP="00814835">
      <w:pPr>
        <w:spacing w:line="360" w:lineRule="auto"/>
        <w:ind w:right="240" w:firstLineChars="200" w:firstLine="480"/>
        <w:jc w:val="right"/>
        <w:rPr>
          <w:sz w:val="24"/>
        </w:rPr>
      </w:pPr>
    </w:p>
    <w:p w:rsidR="00B2616E" w:rsidRDefault="00162427">
      <w:pPr>
        <w:pStyle w:val="3"/>
      </w:pPr>
      <w:bookmarkStart w:id="52" w:name="_Toc727_WPSOffice_Level1"/>
      <w:bookmarkStart w:id="53" w:name="_Toc21937_WPSOffice_Level1"/>
      <w:bookmarkStart w:id="54" w:name="_Toc13764_WPSOffice_Level1"/>
      <w:bookmarkStart w:id="55" w:name="_Toc23743_WPSOffice_Level1"/>
      <w:bookmarkStart w:id="56" w:name="_Toc7335495"/>
      <w:r>
        <w:t>我校获得</w:t>
      </w:r>
      <w:r>
        <w:t>5</w:t>
      </w:r>
      <w:r>
        <w:t>项</w:t>
      </w:r>
      <w:r>
        <w:t>2018</w:t>
      </w:r>
      <w:r>
        <w:t>年广东省软科学项目立项</w:t>
      </w:r>
      <w:bookmarkEnd w:id="52"/>
      <w:bookmarkEnd w:id="53"/>
      <w:bookmarkEnd w:id="54"/>
      <w:bookmarkEnd w:id="55"/>
      <w:bookmarkEnd w:id="56"/>
    </w:p>
    <w:p w:rsidR="00B2616E" w:rsidRDefault="00812FAE">
      <w:pPr>
        <w:spacing w:line="360" w:lineRule="auto"/>
        <w:ind w:firstLineChars="200" w:firstLine="480"/>
        <w:rPr>
          <w:sz w:val="24"/>
        </w:rPr>
      </w:pPr>
      <w:r>
        <w:rPr>
          <w:rFonts w:hint="eastAsia"/>
          <w:sz w:val="24"/>
        </w:rPr>
        <w:t>4</w:t>
      </w:r>
      <w:r>
        <w:rPr>
          <w:rFonts w:hint="eastAsia"/>
          <w:sz w:val="24"/>
        </w:rPr>
        <w:t>月</w:t>
      </w:r>
      <w:r w:rsidR="00162427">
        <w:rPr>
          <w:rFonts w:hint="eastAsia"/>
          <w:sz w:val="24"/>
        </w:rPr>
        <w:t>，广东省科学技术厅公布了</w:t>
      </w:r>
      <w:r w:rsidR="00162427">
        <w:rPr>
          <w:rFonts w:hint="eastAsia"/>
          <w:sz w:val="24"/>
        </w:rPr>
        <w:t>2018</w:t>
      </w:r>
      <w:r w:rsidR="00162427">
        <w:rPr>
          <w:rFonts w:hint="eastAsia"/>
          <w:sz w:val="24"/>
        </w:rPr>
        <w:t>年省科技创新战略资金项目计划，我校黄晓凤教授等老师申报的</w:t>
      </w:r>
      <w:r w:rsidR="00162427">
        <w:rPr>
          <w:rFonts w:hint="eastAsia"/>
          <w:sz w:val="24"/>
        </w:rPr>
        <w:t>5</w:t>
      </w:r>
      <w:r w:rsidR="00162427">
        <w:rPr>
          <w:rFonts w:hint="eastAsia"/>
          <w:sz w:val="24"/>
        </w:rPr>
        <w:t>位老师获得软科学专项立项（详见附表）。本次广东省软科学项目申报，我校共申报</w:t>
      </w:r>
      <w:r w:rsidR="00162427">
        <w:rPr>
          <w:rFonts w:hint="eastAsia"/>
          <w:sz w:val="24"/>
        </w:rPr>
        <w:t>24</w:t>
      </w:r>
      <w:r w:rsidR="00162427">
        <w:rPr>
          <w:rFonts w:hint="eastAsia"/>
          <w:sz w:val="24"/>
        </w:rPr>
        <w:t>项，立项率为</w:t>
      </w:r>
      <w:r w:rsidR="00162427">
        <w:rPr>
          <w:rFonts w:hint="eastAsia"/>
          <w:sz w:val="24"/>
        </w:rPr>
        <w:t>21%</w:t>
      </w:r>
      <w:r w:rsidR="00162427">
        <w:rPr>
          <w:sz w:val="24"/>
        </w:rPr>
        <w:t>。</w:t>
      </w:r>
    </w:p>
    <w:tbl>
      <w:tblPr>
        <w:tblW w:w="8368" w:type="dxa"/>
        <w:jc w:val="center"/>
        <w:tblCellSpacing w:w="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52"/>
        <w:gridCol w:w="1150"/>
        <w:gridCol w:w="2992"/>
        <w:gridCol w:w="2774"/>
      </w:tblGrid>
      <w:tr w:rsidR="00B2616E">
        <w:trPr>
          <w:trHeight w:val="30"/>
          <w:tblCellSpacing w:w="0" w:type="dxa"/>
          <w:jc w:val="center"/>
        </w:trPr>
        <w:tc>
          <w:tcPr>
            <w:tcW w:w="1452" w:type="dxa"/>
            <w:tcBorders>
              <w:tl2br w:val="nil"/>
              <w:tr2bl w:val="nil"/>
            </w:tcBorders>
            <w:shd w:val="clear" w:color="auto" w:fill="auto"/>
            <w:vAlign w:val="center"/>
          </w:tcPr>
          <w:p w:rsidR="00B2616E" w:rsidRDefault="00162427">
            <w:pPr>
              <w:spacing w:line="360" w:lineRule="auto"/>
              <w:jc w:val="left"/>
              <w:rPr>
                <w:sz w:val="24"/>
              </w:rPr>
            </w:pPr>
            <w:r>
              <w:rPr>
                <w:sz w:val="24"/>
              </w:rPr>
              <w:lastRenderedPageBreak/>
              <w:t>所在单位</w:t>
            </w:r>
          </w:p>
        </w:tc>
        <w:tc>
          <w:tcPr>
            <w:tcW w:w="1150" w:type="dxa"/>
            <w:tcBorders>
              <w:tl2br w:val="nil"/>
              <w:tr2bl w:val="nil"/>
            </w:tcBorders>
            <w:shd w:val="clear" w:color="auto" w:fill="auto"/>
            <w:vAlign w:val="center"/>
          </w:tcPr>
          <w:p w:rsidR="00B2616E" w:rsidRDefault="00162427">
            <w:pPr>
              <w:spacing w:line="360" w:lineRule="auto"/>
              <w:jc w:val="left"/>
              <w:rPr>
                <w:sz w:val="24"/>
              </w:rPr>
            </w:pPr>
            <w:r>
              <w:rPr>
                <w:sz w:val="24"/>
              </w:rPr>
              <w:t>负责人</w:t>
            </w:r>
          </w:p>
        </w:tc>
        <w:tc>
          <w:tcPr>
            <w:tcW w:w="2992" w:type="dxa"/>
            <w:tcBorders>
              <w:tl2br w:val="nil"/>
              <w:tr2bl w:val="nil"/>
            </w:tcBorders>
            <w:shd w:val="clear" w:color="auto" w:fill="auto"/>
            <w:vAlign w:val="center"/>
          </w:tcPr>
          <w:p w:rsidR="00B2616E" w:rsidRDefault="00162427">
            <w:pPr>
              <w:spacing w:line="360" w:lineRule="auto"/>
              <w:ind w:firstLineChars="200" w:firstLine="480"/>
              <w:rPr>
                <w:sz w:val="24"/>
              </w:rPr>
            </w:pPr>
            <w:r>
              <w:rPr>
                <w:sz w:val="24"/>
              </w:rPr>
              <w:t>项目名称</w:t>
            </w:r>
          </w:p>
        </w:tc>
        <w:tc>
          <w:tcPr>
            <w:tcW w:w="2774" w:type="dxa"/>
            <w:tcBorders>
              <w:tl2br w:val="nil"/>
              <w:tr2bl w:val="nil"/>
            </w:tcBorders>
            <w:shd w:val="clear" w:color="auto" w:fill="auto"/>
            <w:vAlign w:val="center"/>
          </w:tcPr>
          <w:p w:rsidR="00B2616E" w:rsidRDefault="00162427">
            <w:pPr>
              <w:spacing w:line="360" w:lineRule="auto"/>
              <w:ind w:firstLineChars="200" w:firstLine="480"/>
              <w:rPr>
                <w:sz w:val="24"/>
              </w:rPr>
            </w:pPr>
            <w:r>
              <w:rPr>
                <w:sz w:val="24"/>
              </w:rPr>
              <w:t>项目编号</w:t>
            </w:r>
          </w:p>
        </w:tc>
      </w:tr>
      <w:tr w:rsidR="00B2616E">
        <w:trPr>
          <w:trHeight w:val="45"/>
          <w:tblCellSpacing w:w="0" w:type="dxa"/>
          <w:jc w:val="center"/>
        </w:trPr>
        <w:tc>
          <w:tcPr>
            <w:tcW w:w="1452" w:type="dxa"/>
            <w:tcBorders>
              <w:tl2br w:val="nil"/>
              <w:tr2bl w:val="nil"/>
            </w:tcBorders>
            <w:shd w:val="clear" w:color="auto" w:fill="auto"/>
            <w:vAlign w:val="center"/>
          </w:tcPr>
          <w:p w:rsidR="00B2616E" w:rsidRDefault="00162427">
            <w:pPr>
              <w:spacing w:line="360" w:lineRule="auto"/>
              <w:jc w:val="left"/>
              <w:rPr>
                <w:sz w:val="24"/>
              </w:rPr>
            </w:pPr>
            <w:r>
              <w:rPr>
                <w:sz w:val="24"/>
              </w:rPr>
              <w:t>经济学院</w:t>
            </w:r>
          </w:p>
        </w:tc>
        <w:tc>
          <w:tcPr>
            <w:tcW w:w="1150" w:type="dxa"/>
            <w:tcBorders>
              <w:tl2br w:val="nil"/>
              <w:tr2bl w:val="nil"/>
            </w:tcBorders>
            <w:shd w:val="clear" w:color="auto" w:fill="auto"/>
            <w:vAlign w:val="center"/>
          </w:tcPr>
          <w:p w:rsidR="00B2616E" w:rsidRDefault="00162427">
            <w:pPr>
              <w:spacing w:line="360" w:lineRule="auto"/>
              <w:jc w:val="left"/>
              <w:rPr>
                <w:sz w:val="24"/>
              </w:rPr>
            </w:pPr>
            <w:r>
              <w:rPr>
                <w:sz w:val="24"/>
              </w:rPr>
              <w:t>黄晓凤</w:t>
            </w:r>
          </w:p>
        </w:tc>
        <w:tc>
          <w:tcPr>
            <w:tcW w:w="2992" w:type="dxa"/>
            <w:tcBorders>
              <w:tl2br w:val="nil"/>
              <w:tr2bl w:val="nil"/>
            </w:tcBorders>
            <w:shd w:val="clear" w:color="auto" w:fill="auto"/>
            <w:vAlign w:val="center"/>
          </w:tcPr>
          <w:p w:rsidR="00B2616E" w:rsidRDefault="00162427">
            <w:pPr>
              <w:spacing w:line="360" w:lineRule="auto"/>
              <w:ind w:firstLineChars="200" w:firstLine="480"/>
              <w:rPr>
                <w:sz w:val="24"/>
              </w:rPr>
            </w:pPr>
            <w:r>
              <w:rPr>
                <w:sz w:val="24"/>
              </w:rPr>
              <w:t>粤港澳大湾区海洋生态补偿技术评价制度创新研究</w:t>
            </w:r>
          </w:p>
        </w:tc>
        <w:tc>
          <w:tcPr>
            <w:tcW w:w="2774" w:type="dxa"/>
            <w:tcBorders>
              <w:tl2br w:val="nil"/>
              <w:tr2bl w:val="nil"/>
            </w:tcBorders>
            <w:shd w:val="clear" w:color="auto" w:fill="auto"/>
            <w:vAlign w:val="center"/>
          </w:tcPr>
          <w:p w:rsidR="00B2616E" w:rsidRDefault="00162427">
            <w:pPr>
              <w:spacing w:line="360" w:lineRule="auto"/>
              <w:ind w:firstLineChars="200" w:firstLine="480"/>
              <w:rPr>
                <w:sz w:val="24"/>
              </w:rPr>
            </w:pPr>
            <w:r>
              <w:rPr>
                <w:sz w:val="24"/>
              </w:rPr>
              <w:t>2018A070712037</w:t>
            </w:r>
          </w:p>
        </w:tc>
      </w:tr>
      <w:tr w:rsidR="00B2616E">
        <w:trPr>
          <w:trHeight w:val="45"/>
          <w:tblCellSpacing w:w="0" w:type="dxa"/>
          <w:jc w:val="center"/>
        </w:trPr>
        <w:tc>
          <w:tcPr>
            <w:tcW w:w="1452" w:type="dxa"/>
            <w:tcBorders>
              <w:tl2br w:val="nil"/>
              <w:tr2bl w:val="nil"/>
            </w:tcBorders>
            <w:shd w:val="clear" w:color="auto" w:fill="auto"/>
            <w:vAlign w:val="center"/>
          </w:tcPr>
          <w:p w:rsidR="00B2616E" w:rsidRDefault="00162427">
            <w:pPr>
              <w:spacing w:line="360" w:lineRule="auto"/>
              <w:jc w:val="left"/>
              <w:rPr>
                <w:sz w:val="24"/>
              </w:rPr>
            </w:pPr>
            <w:r>
              <w:rPr>
                <w:sz w:val="24"/>
              </w:rPr>
              <w:t>经济学院</w:t>
            </w:r>
          </w:p>
        </w:tc>
        <w:tc>
          <w:tcPr>
            <w:tcW w:w="1150" w:type="dxa"/>
            <w:tcBorders>
              <w:tl2br w:val="nil"/>
              <w:tr2bl w:val="nil"/>
            </w:tcBorders>
            <w:shd w:val="clear" w:color="auto" w:fill="auto"/>
            <w:vAlign w:val="center"/>
          </w:tcPr>
          <w:p w:rsidR="00B2616E" w:rsidRDefault="00162427">
            <w:pPr>
              <w:spacing w:line="360" w:lineRule="auto"/>
              <w:jc w:val="left"/>
              <w:rPr>
                <w:sz w:val="24"/>
              </w:rPr>
            </w:pPr>
            <w:r>
              <w:rPr>
                <w:sz w:val="24"/>
              </w:rPr>
              <w:t>王方</w:t>
            </w:r>
            <w:proofErr w:type="gramStart"/>
            <w:r>
              <w:rPr>
                <w:sz w:val="24"/>
              </w:rPr>
              <w:t>方</w:t>
            </w:r>
            <w:proofErr w:type="gramEnd"/>
          </w:p>
        </w:tc>
        <w:tc>
          <w:tcPr>
            <w:tcW w:w="2992" w:type="dxa"/>
            <w:tcBorders>
              <w:tl2br w:val="nil"/>
              <w:tr2bl w:val="nil"/>
            </w:tcBorders>
            <w:shd w:val="clear" w:color="auto" w:fill="auto"/>
            <w:vAlign w:val="center"/>
          </w:tcPr>
          <w:p w:rsidR="00B2616E" w:rsidRDefault="00162427">
            <w:pPr>
              <w:spacing w:line="360" w:lineRule="auto"/>
              <w:ind w:firstLineChars="200" w:firstLine="480"/>
              <w:rPr>
                <w:sz w:val="24"/>
              </w:rPr>
            </w:pPr>
            <w:r>
              <w:rPr>
                <w:sz w:val="24"/>
              </w:rPr>
              <w:t>粤港澳大湾区国际科技协同创新战略研究</w:t>
            </w:r>
          </w:p>
        </w:tc>
        <w:tc>
          <w:tcPr>
            <w:tcW w:w="2774" w:type="dxa"/>
            <w:tcBorders>
              <w:tl2br w:val="nil"/>
              <w:tr2bl w:val="nil"/>
            </w:tcBorders>
            <w:shd w:val="clear" w:color="auto" w:fill="auto"/>
            <w:vAlign w:val="center"/>
          </w:tcPr>
          <w:p w:rsidR="00B2616E" w:rsidRDefault="00162427">
            <w:pPr>
              <w:spacing w:line="360" w:lineRule="auto"/>
              <w:ind w:firstLineChars="200" w:firstLine="480"/>
              <w:rPr>
                <w:sz w:val="24"/>
              </w:rPr>
            </w:pPr>
            <w:r>
              <w:rPr>
                <w:sz w:val="24"/>
              </w:rPr>
              <w:t>2018A070712039</w:t>
            </w:r>
          </w:p>
        </w:tc>
      </w:tr>
      <w:tr w:rsidR="00B2616E">
        <w:trPr>
          <w:trHeight w:val="45"/>
          <w:tblCellSpacing w:w="0" w:type="dxa"/>
          <w:jc w:val="center"/>
        </w:trPr>
        <w:tc>
          <w:tcPr>
            <w:tcW w:w="1452" w:type="dxa"/>
            <w:tcBorders>
              <w:tl2br w:val="nil"/>
              <w:tr2bl w:val="nil"/>
            </w:tcBorders>
            <w:shd w:val="clear" w:color="auto" w:fill="auto"/>
            <w:vAlign w:val="center"/>
          </w:tcPr>
          <w:p w:rsidR="00B2616E" w:rsidRDefault="00162427">
            <w:pPr>
              <w:spacing w:line="360" w:lineRule="auto"/>
              <w:jc w:val="left"/>
              <w:rPr>
                <w:sz w:val="24"/>
              </w:rPr>
            </w:pPr>
            <w:r>
              <w:rPr>
                <w:sz w:val="24"/>
              </w:rPr>
              <w:t>经济学院</w:t>
            </w:r>
          </w:p>
        </w:tc>
        <w:tc>
          <w:tcPr>
            <w:tcW w:w="1150" w:type="dxa"/>
            <w:tcBorders>
              <w:tl2br w:val="nil"/>
              <w:tr2bl w:val="nil"/>
            </w:tcBorders>
            <w:shd w:val="clear" w:color="auto" w:fill="auto"/>
            <w:vAlign w:val="center"/>
          </w:tcPr>
          <w:p w:rsidR="00B2616E" w:rsidRDefault="00162427">
            <w:pPr>
              <w:spacing w:line="360" w:lineRule="auto"/>
              <w:jc w:val="left"/>
              <w:rPr>
                <w:sz w:val="24"/>
              </w:rPr>
            </w:pPr>
            <w:r>
              <w:rPr>
                <w:sz w:val="24"/>
              </w:rPr>
              <w:t>邹方斌</w:t>
            </w:r>
          </w:p>
        </w:tc>
        <w:tc>
          <w:tcPr>
            <w:tcW w:w="2992" w:type="dxa"/>
            <w:tcBorders>
              <w:tl2br w:val="nil"/>
              <w:tr2bl w:val="nil"/>
            </w:tcBorders>
            <w:shd w:val="clear" w:color="auto" w:fill="auto"/>
            <w:vAlign w:val="center"/>
          </w:tcPr>
          <w:p w:rsidR="00B2616E" w:rsidRDefault="00162427">
            <w:pPr>
              <w:spacing w:line="360" w:lineRule="auto"/>
              <w:ind w:firstLineChars="200" w:firstLine="480"/>
              <w:rPr>
                <w:sz w:val="24"/>
              </w:rPr>
            </w:pPr>
            <w:r>
              <w:rPr>
                <w:sz w:val="24"/>
              </w:rPr>
              <w:t>创业机会与创业风险的交易费用最小化识别方法研究：以互联网平台类科技创业企业为典型案例</w:t>
            </w:r>
          </w:p>
        </w:tc>
        <w:tc>
          <w:tcPr>
            <w:tcW w:w="2774" w:type="dxa"/>
            <w:tcBorders>
              <w:tl2br w:val="nil"/>
              <w:tr2bl w:val="nil"/>
            </w:tcBorders>
            <w:shd w:val="clear" w:color="auto" w:fill="auto"/>
            <w:vAlign w:val="center"/>
          </w:tcPr>
          <w:p w:rsidR="00B2616E" w:rsidRDefault="00162427">
            <w:pPr>
              <w:spacing w:line="360" w:lineRule="auto"/>
              <w:ind w:firstLineChars="200" w:firstLine="480"/>
              <w:rPr>
                <w:sz w:val="24"/>
              </w:rPr>
            </w:pPr>
            <w:r>
              <w:rPr>
                <w:sz w:val="24"/>
              </w:rPr>
              <w:t>2018A070712036</w:t>
            </w:r>
          </w:p>
        </w:tc>
      </w:tr>
      <w:tr w:rsidR="00B2616E">
        <w:trPr>
          <w:trHeight w:val="45"/>
          <w:tblCellSpacing w:w="0" w:type="dxa"/>
          <w:jc w:val="center"/>
        </w:trPr>
        <w:tc>
          <w:tcPr>
            <w:tcW w:w="1452" w:type="dxa"/>
            <w:tcBorders>
              <w:tl2br w:val="nil"/>
              <w:tr2bl w:val="nil"/>
            </w:tcBorders>
            <w:shd w:val="clear" w:color="auto" w:fill="auto"/>
            <w:vAlign w:val="center"/>
          </w:tcPr>
          <w:p w:rsidR="00B2616E" w:rsidRDefault="00162427">
            <w:pPr>
              <w:spacing w:line="360" w:lineRule="auto"/>
              <w:jc w:val="left"/>
              <w:rPr>
                <w:sz w:val="24"/>
              </w:rPr>
            </w:pPr>
            <w:r>
              <w:rPr>
                <w:sz w:val="24"/>
              </w:rPr>
              <w:t>经济学院</w:t>
            </w:r>
          </w:p>
        </w:tc>
        <w:tc>
          <w:tcPr>
            <w:tcW w:w="1150" w:type="dxa"/>
            <w:tcBorders>
              <w:tl2br w:val="nil"/>
              <w:tr2bl w:val="nil"/>
            </w:tcBorders>
            <w:shd w:val="clear" w:color="auto" w:fill="auto"/>
            <w:vAlign w:val="center"/>
          </w:tcPr>
          <w:p w:rsidR="00B2616E" w:rsidRDefault="00162427">
            <w:pPr>
              <w:spacing w:line="360" w:lineRule="auto"/>
              <w:jc w:val="left"/>
              <w:rPr>
                <w:sz w:val="24"/>
              </w:rPr>
            </w:pPr>
            <w:proofErr w:type="gramStart"/>
            <w:r>
              <w:rPr>
                <w:sz w:val="24"/>
              </w:rPr>
              <w:t>赵卓</w:t>
            </w:r>
            <w:proofErr w:type="gramEnd"/>
          </w:p>
        </w:tc>
        <w:tc>
          <w:tcPr>
            <w:tcW w:w="2992" w:type="dxa"/>
            <w:tcBorders>
              <w:tl2br w:val="nil"/>
              <w:tr2bl w:val="nil"/>
            </w:tcBorders>
            <w:shd w:val="clear" w:color="auto" w:fill="auto"/>
            <w:vAlign w:val="center"/>
          </w:tcPr>
          <w:p w:rsidR="00B2616E" w:rsidRDefault="00162427">
            <w:pPr>
              <w:spacing w:line="360" w:lineRule="auto"/>
              <w:ind w:firstLineChars="200" w:firstLine="480"/>
              <w:rPr>
                <w:sz w:val="24"/>
              </w:rPr>
            </w:pPr>
            <w:r>
              <w:rPr>
                <w:sz w:val="24"/>
              </w:rPr>
              <w:t>PPP</w:t>
            </w:r>
            <w:r>
              <w:rPr>
                <w:sz w:val="24"/>
              </w:rPr>
              <w:t>模式扶贫效应及契约治理机制研究</w:t>
            </w:r>
          </w:p>
        </w:tc>
        <w:tc>
          <w:tcPr>
            <w:tcW w:w="2774" w:type="dxa"/>
            <w:tcBorders>
              <w:tl2br w:val="nil"/>
              <w:tr2bl w:val="nil"/>
            </w:tcBorders>
            <w:shd w:val="clear" w:color="auto" w:fill="auto"/>
            <w:vAlign w:val="center"/>
          </w:tcPr>
          <w:p w:rsidR="00B2616E" w:rsidRDefault="00162427">
            <w:pPr>
              <w:spacing w:line="360" w:lineRule="auto"/>
              <w:ind w:firstLineChars="200" w:firstLine="480"/>
              <w:rPr>
                <w:sz w:val="24"/>
              </w:rPr>
            </w:pPr>
            <w:r>
              <w:rPr>
                <w:sz w:val="24"/>
              </w:rPr>
              <w:t>2018A070712040</w:t>
            </w:r>
          </w:p>
        </w:tc>
      </w:tr>
      <w:tr w:rsidR="00B2616E">
        <w:trPr>
          <w:trHeight w:val="30"/>
          <w:tblCellSpacing w:w="0" w:type="dxa"/>
          <w:jc w:val="center"/>
        </w:trPr>
        <w:tc>
          <w:tcPr>
            <w:tcW w:w="1452" w:type="dxa"/>
            <w:tcBorders>
              <w:tl2br w:val="nil"/>
              <w:tr2bl w:val="nil"/>
            </w:tcBorders>
            <w:shd w:val="clear" w:color="auto" w:fill="auto"/>
            <w:vAlign w:val="center"/>
          </w:tcPr>
          <w:p w:rsidR="00B2616E" w:rsidRDefault="00162427">
            <w:pPr>
              <w:spacing w:line="360" w:lineRule="auto"/>
              <w:jc w:val="left"/>
              <w:rPr>
                <w:sz w:val="24"/>
              </w:rPr>
            </w:pPr>
            <w:r>
              <w:rPr>
                <w:sz w:val="24"/>
              </w:rPr>
              <w:t>国际商学院</w:t>
            </w:r>
          </w:p>
        </w:tc>
        <w:tc>
          <w:tcPr>
            <w:tcW w:w="1150" w:type="dxa"/>
            <w:tcBorders>
              <w:tl2br w:val="nil"/>
              <w:tr2bl w:val="nil"/>
            </w:tcBorders>
            <w:shd w:val="clear" w:color="auto" w:fill="auto"/>
            <w:vAlign w:val="center"/>
          </w:tcPr>
          <w:p w:rsidR="00B2616E" w:rsidRDefault="00162427">
            <w:pPr>
              <w:spacing w:line="360" w:lineRule="auto"/>
              <w:jc w:val="left"/>
              <w:rPr>
                <w:sz w:val="24"/>
              </w:rPr>
            </w:pPr>
            <w:r>
              <w:rPr>
                <w:sz w:val="24"/>
              </w:rPr>
              <w:t>彭中文</w:t>
            </w:r>
          </w:p>
        </w:tc>
        <w:tc>
          <w:tcPr>
            <w:tcW w:w="2992" w:type="dxa"/>
            <w:tcBorders>
              <w:tl2br w:val="nil"/>
              <w:tr2bl w:val="nil"/>
            </w:tcBorders>
            <w:shd w:val="clear" w:color="auto" w:fill="auto"/>
            <w:vAlign w:val="center"/>
          </w:tcPr>
          <w:p w:rsidR="00B2616E" w:rsidRDefault="00162427">
            <w:pPr>
              <w:spacing w:line="360" w:lineRule="auto"/>
              <w:ind w:firstLineChars="200" w:firstLine="480"/>
              <w:rPr>
                <w:sz w:val="24"/>
              </w:rPr>
            </w:pPr>
            <w:r>
              <w:rPr>
                <w:sz w:val="24"/>
              </w:rPr>
              <w:t>广东省军民深度融合与高端制造业升级：机制、路径与政策研究</w:t>
            </w:r>
          </w:p>
        </w:tc>
        <w:tc>
          <w:tcPr>
            <w:tcW w:w="2774" w:type="dxa"/>
            <w:tcBorders>
              <w:tl2br w:val="nil"/>
              <w:tr2bl w:val="nil"/>
            </w:tcBorders>
            <w:shd w:val="clear" w:color="auto" w:fill="auto"/>
            <w:vAlign w:val="center"/>
          </w:tcPr>
          <w:p w:rsidR="00B2616E" w:rsidRDefault="00162427">
            <w:pPr>
              <w:spacing w:line="360" w:lineRule="auto"/>
              <w:ind w:firstLineChars="200" w:firstLine="480"/>
              <w:rPr>
                <w:sz w:val="24"/>
              </w:rPr>
            </w:pPr>
            <w:r>
              <w:rPr>
                <w:sz w:val="24"/>
              </w:rPr>
              <w:t>2018A070712038</w:t>
            </w:r>
          </w:p>
        </w:tc>
      </w:tr>
    </w:tbl>
    <w:p w:rsidR="00B2616E" w:rsidRDefault="00162427" w:rsidP="00E7798A">
      <w:pPr>
        <w:spacing w:line="360" w:lineRule="auto"/>
        <w:ind w:right="480"/>
        <w:jc w:val="right"/>
        <w:rPr>
          <w:rFonts w:hint="eastAsia"/>
          <w:sz w:val="24"/>
        </w:rPr>
      </w:pPr>
      <w:r>
        <w:rPr>
          <w:sz w:val="24"/>
        </w:rPr>
        <w:t>来源</w:t>
      </w:r>
      <w:r>
        <w:rPr>
          <w:sz w:val="24"/>
        </w:rPr>
        <w:t>:</w:t>
      </w:r>
      <w:r>
        <w:rPr>
          <w:sz w:val="24"/>
        </w:rPr>
        <w:t>科研处</w:t>
      </w:r>
    </w:p>
    <w:p w:rsidR="00E7798A" w:rsidRDefault="00E7798A">
      <w:pPr>
        <w:spacing w:line="360" w:lineRule="auto"/>
        <w:ind w:firstLineChars="200" w:firstLine="480"/>
        <w:jc w:val="right"/>
        <w:rPr>
          <w:sz w:val="24"/>
        </w:rPr>
      </w:pPr>
    </w:p>
    <w:p w:rsidR="00B2616E" w:rsidRDefault="00162427">
      <w:pPr>
        <w:widowControl/>
        <w:jc w:val="center"/>
        <w:rPr>
          <w:rFonts w:ascii="宋体" w:eastAsia="宋体" w:hAnsi="宋体" w:cs="宋体"/>
          <w:b/>
          <w:bCs/>
          <w:kern w:val="0"/>
          <w:sz w:val="32"/>
          <w:szCs w:val="32"/>
          <w:lang/>
        </w:rPr>
      </w:pPr>
      <w:bookmarkStart w:id="57" w:name="_Toc13407_WPSOffice_Level1"/>
      <w:bookmarkStart w:id="58" w:name="_Toc277_WPSOffice_Level1"/>
      <w:bookmarkStart w:id="59" w:name="_Toc28963_WPSOffice_Level1"/>
      <w:bookmarkStart w:id="60" w:name="_Toc16374_WPSOffice_Level1"/>
      <w:r>
        <w:rPr>
          <w:rFonts w:ascii="宋体" w:eastAsia="宋体" w:hAnsi="宋体" w:cs="宋体"/>
          <w:b/>
          <w:bCs/>
          <w:kern w:val="0"/>
          <w:sz w:val="32"/>
          <w:szCs w:val="32"/>
          <w:lang/>
        </w:rPr>
        <w:t>我校获13项广州市哲学社会科学发展“十三五”规划2019年度课题立项</w:t>
      </w:r>
    </w:p>
    <w:p w:rsidR="00B2616E" w:rsidRDefault="00812FAE" w:rsidP="00E7798A">
      <w:pPr>
        <w:pStyle w:val="a5"/>
        <w:widowControl/>
        <w:spacing w:beforeAutospacing="0" w:afterAutospacing="0"/>
        <w:ind w:firstLine="420"/>
        <w:rPr>
          <w:rFonts w:hint="eastAsia"/>
        </w:rPr>
      </w:pPr>
      <w:r>
        <w:rPr>
          <w:rFonts w:ascii="仿宋_GB2312" w:eastAsia="仿宋_GB2312" w:hAnsi="仿宋_GB2312" w:cs="仿宋_GB2312" w:hint="eastAsia"/>
          <w:kern w:val="1"/>
          <w:sz w:val="28"/>
          <w:szCs w:val="28"/>
        </w:rPr>
        <w:t>3月</w:t>
      </w:r>
      <w:r w:rsidR="00162427">
        <w:rPr>
          <w:rFonts w:ascii="仿宋_GB2312" w:eastAsia="仿宋_GB2312" w:hAnsi="仿宋_GB2312" w:cs="仿宋_GB2312"/>
          <w:kern w:val="1"/>
          <w:sz w:val="28"/>
          <w:szCs w:val="28"/>
        </w:rPr>
        <w:t>，广州市社会科学规划领导小组办公室公布了《广州市哲学社会科学发展“十三五”规划2019年度课题立项公告》。我校王先庆等13位</w:t>
      </w:r>
      <w:proofErr w:type="gramStart"/>
      <w:r w:rsidR="00162427">
        <w:rPr>
          <w:rFonts w:ascii="仿宋_GB2312" w:eastAsia="仿宋_GB2312" w:hAnsi="仿宋_GB2312" w:cs="仿宋_GB2312"/>
          <w:kern w:val="1"/>
          <w:sz w:val="28"/>
          <w:szCs w:val="28"/>
        </w:rPr>
        <w:t>老师老师</w:t>
      </w:r>
      <w:proofErr w:type="gramEnd"/>
      <w:r w:rsidR="00162427">
        <w:rPr>
          <w:rFonts w:ascii="仿宋_GB2312" w:eastAsia="仿宋_GB2312" w:hAnsi="仿宋_GB2312" w:cs="仿宋_GB2312"/>
          <w:kern w:val="1"/>
          <w:sz w:val="28"/>
          <w:szCs w:val="28"/>
        </w:rPr>
        <w:t>申报的课题获得</w:t>
      </w:r>
      <w:proofErr w:type="gramStart"/>
      <w:r w:rsidR="00162427">
        <w:rPr>
          <w:rFonts w:ascii="仿宋_GB2312" w:eastAsia="仿宋_GB2312" w:hAnsi="仿宋_GB2312" w:cs="仿宋_GB2312"/>
          <w:kern w:val="1"/>
          <w:sz w:val="28"/>
          <w:szCs w:val="28"/>
        </w:rPr>
        <w:t>一般课题</w:t>
      </w:r>
      <w:proofErr w:type="gramEnd"/>
      <w:r w:rsidR="00162427">
        <w:rPr>
          <w:rFonts w:ascii="仿宋_GB2312" w:eastAsia="仿宋_GB2312" w:hAnsi="仿宋_GB2312" w:cs="仿宋_GB2312"/>
          <w:kern w:val="1"/>
          <w:sz w:val="28"/>
          <w:szCs w:val="28"/>
        </w:rPr>
        <w:t>立项。具体情况如下：</w:t>
      </w:r>
    </w:p>
    <w:p w:rsidR="00E7798A" w:rsidRDefault="00E7798A" w:rsidP="00E7798A">
      <w:pPr>
        <w:pStyle w:val="a5"/>
        <w:widowControl/>
        <w:spacing w:beforeAutospacing="0" w:afterAutospacing="0"/>
        <w:ind w:firstLine="420"/>
      </w:pPr>
    </w:p>
    <w:tbl>
      <w:tblPr>
        <w:tblW w:w="8280" w:type="dxa"/>
        <w:tblInd w:w="90" w:type="dxa"/>
        <w:tblLayout w:type="fixed"/>
        <w:tblCellMar>
          <w:left w:w="0" w:type="dxa"/>
          <w:right w:w="0" w:type="dxa"/>
        </w:tblCellMar>
        <w:tblLook w:val="04A0"/>
      </w:tblPr>
      <w:tblGrid>
        <w:gridCol w:w="1290"/>
        <w:gridCol w:w="5070"/>
        <w:gridCol w:w="1920"/>
      </w:tblGrid>
      <w:tr w:rsidR="00B2616E">
        <w:trPr>
          <w:trHeight w:val="285"/>
        </w:trPr>
        <w:tc>
          <w:tcPr>
            <w:tcW w:w="6360"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right w:w="15" w:type="dxa"/>
            </w:tcMar>
            <w:vAlign w:val="center"/>
          </w:tcPr>
          <w:p w:rsidR="00B2616E" w:rsidRDefault="00162427">
            <w:pPr>
              <w:pStyle w:val="a5"/>
              <w:widowControl/>
              <w:spacing w:beforeAutospacing="0" w:afterAutospacing="0"/>
              <w:jc w:val="center"/>
              <w:textAlignment w:val="center"/>
            </w:pPr>
            <w:proofErr w:type="gramStart"/>
            <w:r>
              <w:rPr>
                <w:rStyle w:val="a6"/>
                <w:rFonts w:ascii="仿宋_GB2312" w:eastAsia="仿宋_GB2312" w:hAnsi="仿宋_GB2312" w:cs="仿宋_GB2312"/>
                <w:sz w:val="28"/>
                <w:szCs w:val="28"/>
              </w:rPr>
              <w:t>智库课题</w:t>
            </w:r>
            <w:proofErr w:type="gramEnd"/>
            <w:r>
              <w:rPr>
                <w:rStyle w:val="a6"/>
                <w:rFonts w:ascii="仿宋_GB2312" w:eastAsia="仿宋_GB2312" w:hAnsi="仿宋_GB2312" w:cs="仿宋_GB2312"/>
                <w:sz w:val="28"/>
                <w:szCs w:val="28"/>
              </w:rPr>
              <w:t>（每项资助经费10万元）</w:t>
            </w:r>
          </w:p>
        </w:tc>
        <w:tc>
          <w:tcPr>
            <w:tcW w:w="1920" w:type="dxa"/>
            <w:tcBorders>
              <w:top w:val="single" w:sz="6" w:space="0" w:color="000000"/>
              <w:left w:val="nil"/>
              <w:bottom w:val="single" w:sz="6" w:space="0" w:color="000000"/>
              <w:right w:val="single" w:sz="6" w:space="0" w:color="000000"/>
            </w:tcBorders>
            <w:shd w:val="clear" w:color="auto" w:fill="auto"/>
            <w:tcMar>
              <w:top w:w="15" w:type="dxa"/>
              <w:left w:w="15" w:type="dxa"/>
              <w:right w:w="15" w:type="dxa"/>
            </w:tcMar>
            <w:vAlign w:val="center"/>
          </w:tcPr>
          <w:p w:rsidR="00B2616E" w:rsidRDefault="00B2616E">
            <w:pPr>
              <w:widowControl/>
              <w:jc w:val="left"/>
            </w:pPr>
          </w:p>
        </w:tc>
      </w:tr>
      <w:tr w:rsidR="00B2616E">
        <w:trPr>
          <w:trHeight w:val="285"/>
        </w:trPr>
        <w:tc>
          <w:tcPr>
            <w:tcW w:w="1290" w:type="dxa"/>
            <w:tcBorders>
              <w:top w:val="nil"/>
              <w:left w:val="single" w:sz="6" w:space="0" w:color="000000"/>
              <w:bottom w:val="single" w:sz="6" w:space="0" w:color="000000"/>
              <w:right w:val="single" w:sz="6" w:space="0" w:color="000000"/>
            </w:tcBorders>
            <w:shd w:val="clear" w:color="auto" w:fill="auto"/>
            <w:tcMar>
              <w:top w:w="15" w:type="dxa"/>
              <w:left w:w="15" w:type="dxa"/>
              <w:right w:w="15" w:type="dxa"/>
            </w:tcMar>
            <w:vAlign w:val="center"/>
          </w:tcPr>
          <w:p w:rsidR="00B2616E" w:rsidRDefault="00162427">
            <w:pPr>
              <w:pStyle w:val="a5"/>
              <w:widowControl/>
              <w:spacing w:beforeAutospacing="0" w:afterAutospacing="0"/>
              <w:jc w:val="center"/>
              <w:textAlignment w:val="center"/>
            </w:pPr>
            <w:r>
              <w:rPr>
                <w:rStyle w:val="a6"/>
                <w:rFonts w:ascii="仿宋_GB2312" w:eastAsia="仿宋_GB2312" w:hAnsi="仿宋_GB2312" w:cs="仿宋_GB2312"/>
                <w:sz w:val="28"/>
                <w:szCs w:val="28"/>
              </w:rPr>
              <w:t>负责人</w:t>
            </w:r>
          </w:p>
        </w:tc>
        <w:tc>
          <w:tcPr>
            <w:tcW w:w="5070" w:type="dxa"/>
            <w:tcBorders>
              <w:top w:val="nil"/>
              <w:left w:val="nil"/>
              <w:bottom w:val="single" w:sz="6" w:space="0" w:color="000000"/>
              <w:right w:val="single" w:sz="6" w:space="0" w:color="000000"/>
            </w:tcBorders>
            <w:shd w:val="clear" w:color="auto" w:fill="auto"/>
            <w:tcMar>
              <w:top w:w="15" w:type="dxa"/>
              <w:left w:w="15" w:type="dxa"/>
              <w:right w:w="15" w:type="dxa"/>
            </w:tcMar>
            <w:vAlign w:val="center"/>
          </w:tcPr>
          <w:p w:rsidR="00B2616E" w:rsidRDefault="00162427">
            <w:pPr>
              <w:pStyle w:val="a5"/>
              <w:widowControl/>
              <w:spacing w:beforeAutospacing="0" w:afterAutospacing="0"/>
              <w:jc w:val="center"/>
              <w:textAlignment w:val="center"/>
            </w:pPr>
            <w:r>
              <w:rPr>
                <w:rStyle w:val="a6"/>
                <w:rFonts w:ascii="仿宋_GB2312" w:eastAsia="仿宋_GB2312" w:hAnsi="仿宋_GB2312" w:cs="仿宋_GB2312"/>
                <w:sz w:val="28"/>
                <w:szCs w:val="28"/>
              </w:rPr>
              <w:t>课题名称</w:t>
            </w:r>
          </w:p>
        </w:tc>
        <w:tc>
          <w:tcPr>
            <w:tcW w:w="1920" w:type="dxa"/>
            <w:tcBorders>
              <w:top w:val="nil"/>
              <w:left w:val="nil"/>
              <w:bottom w:val="single" w:sz="6" w:space="0" w:color="000000"/>
              <w:right w:val="single" w:sz="6" w:space="0" w:color="000000"/>
            </w:tcBorders>
            <w:shd w:val="clear" w:color="auto" w:fill="auto"/>
            <w:tcMar>
              <w:top w:w="15" w:type="dxa"/>
              <w:left w:w="15" w:type="dxa"/>
              <w:right w:w="15" w:type="dxa"/>
            </w:tcMar>
            <w:vAlign w:val="center"/>
          </w:tcPr>
          <w:p w:rsidR="00B2616E" w:rsidRDefault="00162427">
            <w:pPr>
              <w:pStyle w:val="a5"/>
              <w:widowControl/>
              <w:spacing w:beforeAutospacing="0" w:afterAutospacing="0"/>
              <w:jc w:val="center"/>
              <w:textAlignment w:val="center"/>
            </w:pPr>
            <w:r>
              <w:rPr>
                <w:rStyle w:val="a6"/>
                <w:rFonts w:ascii="仿宋_GB2312" w:eastAsia="仿宋_GB2312" w:hAnsi="仿宋_GB2312" w:cs="仿宋_GB2312"/>
                <w:sz w:val="28"/>
                <w:szCs w:val="28"/>
              </w:rPr>
              <w:t>课题编号</w:t>
            </w:r>
          </w:p>
        </w:tc>
      </w:tr>
      <w:tr w:rsidR="00B2616E">
        <w:trPr>
          <w:trHeight w:val="285"/>
        </w:trPr>
        <w:tc>
          <w:tcPr>
            <w:tcW w:w="1290" w:type="dxa"/>
            <w:tcBorders>
              <w:top w:val="nil"/>
              <w:left w:val="single" w:sz="6" w:space="0" w:color="000000"/>
              <w:bottom w:val="single" w:sz="6" w:space="0" w:color="000000"/>
              <w:right w:val="single" w:sz="6" w:space="0" w:color="000000"/>
            </w:tcBorders>
            <w:shd w:val="clear" w:color="auto" w:fill="auto"/>
            <w:tcMar>
              <w:top w:w="15" w:type="dxa"/>
              <w:left w:w="15" w:type="dxa"/>
              <w:right w:w="15" w:type="dxa"/>
            </w:tcMar>
            <w:vAlign w:val="center"/>
          </w:tcPr>
          <w:p w:rsidR="00B2616E" w:rsidRDefault="00162427">
            <w:pPr>
              <w:pStyle w:val="a5"/>
              <w:widowControl/>
              <w:spacing w:beforeAutospacing="0" w:afterAutospacing="0"/>
              <w:jc w:val="center"/>
              <w:textAlignment w:val="center"/>
            </w:pPr>
            <w:r>
              <w:rPr>
                <w:rFonts w:ascii="仿宋_GB2312" w:eastAsia="仿宋_GB2312" w:hAnsi="仿宋_GB2312" w:cs="仿宋_GB2312"/>
                <w:sz w:val="28"/>
                <w:szCs w:val="28"/>
              </w:rPr>
              <w:t>王先庆</w:t>
            </w:r>
          </w:p>
        </w:tc>
        <w:tc>
          <w:tcPr>
            <w:tcW w:w="5070" w:type="dxa"/>
            <w:tcBorders>
              <w:top w:val="nil"/>
              <w:left w:val="nil"/>
              <w:bottom w:val="single" w:sz="6" w:space="0" w:color="000000"/>
              <w:right w:val="single" w:sz="6" w:space="0" w:color="000000"/>
            </w:tcBorders>
            <w:shd w:val="clear" w:color="auto" w:fill="auto"/>
            <w:tcMar>
              <w:top w:w="15" w:type="dxa"/>
              <w:left w:w="15" w:type="dxa"/>
              <w:right w:w="15" w:type="dxa"/>
            </w:tcMar>
            <w:vAlign w:val="center"/>
          </w:tcPr>
          <w:p w:rsidR="00B2616E" w:rsidRDefault="00162427">
            <w:pPr>
              <w:pStyle w:val="a5"/>
              <w:widowControl/>
              <w:spacing w:beforeAutospacing="0" w:afterAutospacing="0"/>
              <w:jc w:val="center"/>
              <w:textAlignment w:val="center"/>
            </w:pPr>
            <w:r>
              <w:rPr>
                <w:rFonts w:ascii="仿宋_GB2312" w:eastAsia="仿宋_GB2312" w:hAnsi="仿宋_GB2312" w:cs="仿宋_GB2312"/>
                <w:sz w:val="28"/>
                <w:szCs w:val="28"/>
              </w:rPr>
              <w:t>提升广州作为粤港澳大湾区核心引擎功能研究</w:t>
            </w:r>
          </w:p>
        </w:tc>
        <w:tc>
          <w:tcPr>
            <w:tcW w:w="1920" w:type="dxa"/>
            <w:tcBorders>
              <w:top w:val="nil"/>
              <w:left w:val="nil"/>
              <w:bottom w:val="single" w:sz="6" w:space="0" w:color="000000"/>
              <w:right w:val="single" w:sz="6" w:space="0" w:color="000000"/>
            </w:tcBorders>
            <w:shd w:val="clear" w:color="auto" w:fill="auto"/>
            <w:tcMar>
              <w:top w:w="15" w:type="dxa"/>
              <w:left w:w="15" w:type="dxa"/>
              <w:right w:w="15" w:type="dxa"/>
            </w:tcMar>
            <w:vAlign w:val="center"/>
          </w:tcPr>
          <w:p w:rsidR="00B2616E" w:rsidRDefault="00162427">
            <w:pPr>
              <w:pStyle w:val="a5"/>
              <w:widowControl/>
              <w:spacing w:beforeAutospacing="0" w:afterAutospacing="0"/>
              <w:jc w:val="center"/>
              <w:textAlignment w:val="center"/>
            </w:pPr>
            <w:r>
              <w:rPr>
                <w:rFonts w:ascii="仿宋_GB2312" w:eastAsia="仿宋_GB2312" w:hAnsi="仿宋_GB2312" w:cs="仿宋_GB2312"/>
                <w:sz w:val="28"/>
                <w:szCs w:val="28"/>
              </w:rPr>
              <w:t>2019GZZK09</w:t>
            </w:r>
          </w:p>
        </w:tc>
      </w:tr>
      <w:tr w:rsidR="00B2616E">
        <w:trPr>
          <w:trHeight w:val="285"/>
        </w:trPr>
        <w:tc>
          <w:tcPr>
            <w:tcW w:w="6360" w:type="dxa"/>
            <w:gridSpan w:val="2"/>
            <w:tcBorders>
              <w:top w:val="nil"/>
              <w:left w:val="single" w:sz="6" w:space="0" w:color="000000"/>
              <w:bottom w:val="single" w:sz="6" w:space="0" w:color="000000"/>
              <w:right w:val="single" w:sz="6" w:space="0" w:color="000000"/>
            </w:tcBorders>
            <w:shd w:val="clear" w:color="auto" w:fill="auto"/>
            <w:tcMar>
              <w:top w:w="15" w:type="dxa"/>
              <w:left w:w="15" w:type="dxa"/>
              <w:right w:w="15" w:type="dxa"/>
            </w:tcMar>
            <w:vAlign w:val="center"/>
          </w:tcPr>
          <w:p w:rsidR="00B2616E" w:rsidRDefault="00162427">
            <w:pPr>
              <w:pStyle w:val="a5"/>
              <w:widowControl/>
              <w:spacing w:beforeAutospacing="0" w:afterAutospacing="0"/>
              <w:jc w:val="center"/>
              <w:textAlignment w:val="center"/>
            </w:pPr>
            <w:proofErr w:type="gramStart"/>
            <w:r>
              <w:rPr>
                <w:rStyle w:val="a6"/>
                <w:rFonts w:ascii="仿宋_GB2312" w:eastAsia="仿宋_GB2312" w:hAnsi="仿宋_GB2312" w:cs="仿宋_GB2312"/>
                <w:sz w:val="28"/>
                <w:szCs w:val="28"/>
              </w:rPr>
              <w:t>一般课题</w:t>
            </w:r>
            <w:proofErr w:type="gramEnd"/>
            <w:r>
              <w:rPr>
                <w:rStyle w:val="a6"/>
                <w:rFonts w:ascii="仿宋_GB2312" w:eastAsia="仿宋_GB2312" w:hAnsi="仿宋_GB2312" w:cs="仿宋_GB2312"/>
                <w:sz w:val="28"/>
                <w:szCs w:val="28"/>
              </w:rPr>
              <w:t>每项资助经费5万元）</w:t>
            </w:r>
          </w:p>
        </w:tc>
        <w:tc>
          <w:tcPr>
            <w:tcW w:w="1920" w:type="dxa"/>
            <w:tcBorders>
              <w:top w:val="nil"/>
              <w:left w:val="nil"/>
              <w:bottom w:val="single" w:sz="6" w:space="0" w:color="000000"/>
              <w:right w:val="single" w:sz="6" w:space="0" w:color="000000"/>
            </w:tcBorders>
            <w:shd w:val="clear" w:color="auto" w:fill="auto"/>
            <w:tcMar>
              <w:top w:w="15" w:type="dxa"/>
              <w:left w:w="15" w:type="dxa"/>
              <w:right w:w="15" w:type="dxa"/>
            </w:tcMar>
            <w:vAlign w:val="center"/>
          </w:tcPr>
          <w:p w:rsidR="00B2616E" w:rsidRDefault="00B2616E">
            <w:pPr>
              <w:widowControl/>
              <w:jc w:val="left"/>
            </w:pPr>
          </w:p>
        </w:tc>
      </w:tr>
      <w:tr w:rsidR="00B2616E">
        <w:trPr>
          <w:trHeight w:val="285"/>
        </w:trPr>
        <w:tc>
          <w:tcPr>
            <w:tcW w:w="1290" w:type="dxa"/>
            <w:tcBorders>
              <w:top w:val="nil"/>
              <w:left w:val="single" w:sz="6" w:space="0" w:color="000000"/>
              <w:bottom w:val="single" w:sz="6" w:space="0" w:color="000000"/>
              <w:right w:val="single" w:sz="6" w:space="0" w:color="000000"/>
            </w:tcBorders>
            <w:shd w:val="clear" w:color="auto" w:fill="auto"/>
            <w:tcMar>
              <w:top w:w="15" w:type="dxa"/>
              <w:left w:w="15" w:type="dxa"/>
              <w:right w:w="15" w:type="dxa"/>
            </w:tcMar>
            <w:vAlign w:val="center"/>
          </w:tcPr>
          <w:p w:rsidR="00B2616E" w:rsidRDefault="00162427">
            <w:pPr>
              <w:pStyle w:val="a5"/>
              <w:widowControl/>
              <w:spacing w:beforeAutospacing="0" w:afterAutospacing="0"/>
              <w:jc w:val="center"/>
              <w:textAlignment w:val="center"/>
            </w:pPr>
            <w:r>
              <w:rPr>
                <w:rStyle w:val="a6"/>
                <w:rFonts w:ascii="仿宋_GB2312" w:eastAsia="仿宋_GB2312" w:hAnsi="仿宋_GB2312" w:cs="仿宋_GB2312"/>
                <w:sz w:val="28"/>
                <w:szCs w:val="28"/>
              </w:rPr>
              <w:lastRenderedPageBreak/>
              <w:t>负责人</w:t>
            </w:r>
          </w:p>
        </w:tc>
        <w:tc>
          <w:tcPr>
            <w:tcW w:w="5070" w:type="dxa"/>
            <w:tcBorders>
              <w:top w:val="nil"/>
              <w:left w:val="nil"/>
              <w:bottom w:val="single" w:sz="6" w:space="0" w:color="000000"/>
              <w:right w:val="single" w:sz="6" w:space="0" w:color="000000"/>
            </w:tcBorders>
            <w:shd w:val="clear" w:color="auto" w:fill="auto"/>
            <w:tcMar>
              <w:top w:w="15" w:type="dxa"/>
              <w:left w:w="15" w:type="dxa"/>
              <w:right w:w="15" w:type="dxa"/>
            </w:tcMar>
            <w:vAlign w:val="center"/>
          </w:tcPr>
          <w:p w:rsidR="00B2616E" w:rsidRDefault="00162427">
            <w:pPr>
              <w:pStyle w:val="a5"/>
              <w:widowControl/>
              <w:spacing w:beforeAutospacing="0" w:afterAutospacing="0"/>
              <w:jc w:val="center"/>
              <w:textAlignment w:val="center"/>
            </w:pPr>
            <w:r>
              <w:rPr>
                <w:rStyle w:val="a6"/>
                <w:rFonts w:ascii="仿宋_GB2312" w:eastAsia="仿宋_GB2312" w:hAnsi="仿宋_GB2312" w:cs="仿宋_GB2312"/>
                <w:sz w:val="28"/>
                <w:szCs w:val="28"/>
              </w:rPr>
              <w:t>课题名称</w:t>
            </w:r>
          </w:p>
        </w:tc>
        <w:tc>
          <w:tcPr>
            <w:tcW w:w="1920" w:type="dxa"/>
            <w:tcBorders>
              <w:top w:val="nil"/>
              <w:left w:val="nil"/>
              <w:bottom w:val="single" w:sz="6" w:space="0" w:color="000000"/>
              <w:right w:val="single" w:sz="6" w:space="0" w:color="000000"/>
            </w:tcBorders>
            <w:shd w:val="clear" w:color="auto" w:fill="auto"/>
            <w:tcMar>
              <w:top w:w="15" w:type="dxa"/>
              <w:left w:w="15" w:type="dxa"/>
              <w:right w:w="15" w:type="dxa"/>
            </w:tcMar>
            <w:vAlign w:val="center"/>
          </w:tcPr>
          <w:p w:rsidR="00B2616E" w:rsidRDefault="00162427">
            <w:pPr>
              <w:pStyle w:val="a5"/>
              <w:widowControl/>
              <w:spacing w:beforeAutospacing="0" w:afterAutospacing="0"/>
              <w:jc w:val="center"/>
              <w:textAlignment w:val="center"/>
            </w:pPr>
            <w:r>
              <w:rPr>
                <w:rStyle w:val="a6"/>
                <w:rFonts w:ascii="仿宋_GB2312" w:eastAsia="仿宋_GB2312" w:hAnsi="仿宋_GB2312" w:cs="仿宋_GB2312"/>
                <w:sz w:val="28"/>
                <w:szCs w:val="28"/>
              </w:rPr>
              <w:t>课题编号</w:t>
            </w:r>
          </w:p>
        </w:tc>
      </w:tr>
      <w:tr w:rsidR="00B2616E">
        <w:trPr>
          <w:trHeight w:val="855"/>
        </w:trPr>
        <w:tc>
          <w:tcPr>
            <w:tcW w:w="1290" w:type="dxa"/>
            <w:tcBorders>
              <w:top w:val="nil"/>
              <w:left w:val="single" w:sz="6" w:space="0" w:color="000000"/>
              <w:bottom w:val="single" w:sz="6" w:space="0" w:color="000000"/>
              <w:right w:val="single" w:sz="6" w:space="0" w:color="000000"/>
            </w:tcBorders>
            <w:shd w:val="clear" w:color="auto" w:fill="auto"/>
            <w:tcMar>
              <w:top w:w="15" w:type="dxa"/>
              <w:left w:w="15" w:type="dxa"/>
              <w:right w:w="15" w:type="dxa"/>
            </w:tcMar>
            <w:vAlign w:val="center"/>
          </w:tcPr>
          <w:p w:rsidR="00B2616E" w:rsidRDefault="00162427">
            <w:pPr>
              <w:pStyle w:val="a5"/>
              <w:widowControl/>
              <w:spacing w:beforeAutospacing="0" w:afterAutospacing="0"/>
              <w:jc w:val="center"/>
              <w:textAlignment w:val="center"/>
            </w:pPr>
            <w:proofErr w:type="gramStart"/>
            <w:r>
              <w:rPr>
                <w:rFonts w:ascii="仿宋_GB2312" w:eastAsia="仿宋_GB2312" w:hAnsi="仿宋_GB2312" w:cs="仿宋_GB2312"/>
                <w:sz w:val="28"/>
                <w:szCs w:val="28"/>
              </w:rPr>
              <w:t>吴献举</w:t>
            </w:r>
            <w:proofErr w:type="gramEnd"/>
          </w:p>
        </w:tc>
        <w:tc>
          <w:tcPr>
            <w:tcW w:w="5070" w:type="dxa"/>
            <w:tcBorders>
              <w:top w:val="nil"/>
              <w:left w:val="nil"/>
              <w:bottom w:val="single" w:sz="6" w:space="0" w:color="000000"/>
              <w:right w:val="single" w:sz="6" w:space="0" w:color="000000"/>
            </w:tcBorders>
            <w:shd w:val="clear" w:color="auto" w:fill="auto"/>
            <w:tcMar>
              <w:top w:w="15" w:type="dxa"/>
              <w:left w:w="15" w:type="dxa"/>
              <w:right w:w="15" w:type="dxa"/>
            </w:tcMar>
            <w:vAlign w:val="center"/>
          </w:tcPr>
          <w:p w:rsidR="00B2616E" w:rsidRDefault="00162427">
            <w:pPr>
              <w:pStyle w:val="a5"/>
              <w:widowControl/>
              <w:spacing w:beforeAutospacing="0" w:afterAutospacing="0"/>
              <w:jc w:val="center"/>
              <w:textAlignment w:val="center"/>
            </w:pPr>
            <w:r>
              <w:rPr>
                <w:rFonts w:ascii="仿宋_GB2312" w:eastAsia="仿宋_GB2312" w:hAnsi="仿宋_GB2312" w:cs="仿宋_GB2312"/>
                <w:sz w:val="28"/>
                <w:szCs w:val="28"/>
              </w:rPr>
              <w:t>建国70年广州城市形象的塑造与传播研究</w:t>
            </w:r>
          </w:p>
        </w:tc>
        <w:tc>
          <w:tcPr>
            <w:tcW w:w="1920" w:type="dxa"/>
            <w:tcBorders>
              <w:top w:val="nil"/>
              <w:left w:val="nil"/>
              <w:bottom w:val="single" w:sz="6" w:space="0" w:color="000000"/>
              <w:right w:val="single" w:sz="6" w:space="0" w:color="000000"/>
            </w:tcBorders>
            <w:shd w:val="clear" w:color="auto" w:fill="auto"/>
            <w:tcMar>
              <w:top w:w="15" w:type="dxa"/>
              <w:left w:w="15" w:type="dxa"/>
              <w:right w:w="15" w:type="dxa"/>
            </w:tcMar>
            <w:vAlign w:val="center"/>
          </w:tcPr>
          <w:p w:rsidR="00B2616E" w:rsidRDefault="00162427">
            <w:pPr>
              <w:pStyle w:val="a5"/>
              <w:widowControl/>
              <w:spacing w:beforeAutospacing="0" w:afterAutospacing="0"/>
              <w:jc w:val="center"/>
              <w:textAlignment w:val="center"/>
            </w:pPr>
            <w:r>
              <w:rPr>
                <w:rFonts w:ascii="仿宋_GB2312" w:eastAsia="仿宋_GB2312" w:hAnsi="仿宋_GB2312" w:cs="仿宋_GB2312"/>
                <w:sz w:val="28"/>
                <w:szCs w:val="28"/>
              </w:rPr>
              <w:t>2019GZYB47</w:t>
            </w:r>
          </w:p>
        </w:tc>
      </w:tr>
      <w:tr w:rsidR="00B2616E">
        <w:trPr>
          <w:trHeight w:val="855"/>
        </w:trPr>
        <w:tc>
          <w:tcPr>
            <w:tcW w:w="1290" w:type="dxa"/>
            <w:tcBorders>
              <w:top w:val="nil"/>
              <w:left w:val="single" w:sz="6" w:space="0" w:color="000000"/>
              <w:bottom w:val="single" w:sz="6" w:space="0" w:color="000000"/>
              <w:right w:val="single" w:sz="6" w:space="0" w:color="000000"/>
            </w:tcBorders>
            <w:shd w:val="clear" w:color="auto" w:fill="auto"/>
            <w:tcMar>
              <w:top w:w="15" w:type="dxa"/>
              <w:left w:w="15" w:type="dxa"/>
              <w:right w:w="15" w:type="dxa"/>
            </w:tcMar>
            <w:vAlign w:val="center"/>
          </w:tcPr>
          <w:p w:rsidR="00B2616E" w:rsidRDefault="00162427">
            <w:pPr>
              <w:pStyle w:val="a5"/>
              <w:widowControl/>
              <w:spacing w:beforeAutospacing="0" w:afterAutospacing="0"/>
              <w:jc w:val="center"/>
              <w:textAlignment w:val="center"/>
            </w:pPr>
            <w:r>
              <w:rPr>
                <w:rFonts w:ascii="仿宋_GB2312" w:eastAsia="仿宋_GB2312" w:hAnsi="仿宋_GB2312" w:cs="仿宋_GB2312"/>
                <w:sz w:val="28"/>
                <w:szCs w:val="28"/>
              </w:rPr>
              <w:t>李雄英</w:t>
            </w:r>
          </w:p>
        </w:tc>
        <w:tc>
          <w:tcPr>
            <w:tcW w:w="5070" w:type="dxa"/>
            <w:tcBorders>
              <w:top w:val="nil"/>
              <w:left w:val="nil"/>
              <w:bottom w:val="single" w:sz="6" w:space="0" w:color="000000"/>
              <w:right w:val="single" w:sz="6" w:space="0" w:color="000000"/>
            </w:tcBorders>
            <w:shd w:val="clear" w:color="auto" w:fill="auto"/>
            <w:tcMar>
              <w:top w:w="15" w:type="dxa"/>
              <w:left w:w="15" w:type="dxa"/>
              <w:right w:w="15" w:type="dxa"/>
            </w:tcMar>
            <w:vAlign w:val="center"/>
          </w:tcPr>
          <w:p w:rsidR="00B2616E" w:rsidRDefault="00162427">
            <w:pPr>
              <w:pStyle w:val="a5"/>
              <w:widowControl/>
              <w:spacing w:beforeAutospacing="0" w:afterAutospacing="0"/>
              <w:jc w:val="center"/>
              <w:textAlignment w:val="center"/>
            </w:pPr>
            <w:r>
              <w:rPr>
                <w:rFonts w:ascii="仿宋_GB2312" w:eastAsia="仿宋_GB2312" w:hAnsi="仿宋_GB2312" w:cs="仿宋_GB2312"/>
                <w:sz w:val="28"/>
                <w:szCs w:val="28"/>
              </w:rPr>
              <w:t>广州市各区科技产出水平差异性研究与空间统计探讨</w:t>
            </w:r>
          </w:p>
        </w:tc>
        <w:tc>
          <w:tcPr>
            <w:tcW w:w="1920" w:type="dxa"/>
            <w:tcBorders>
              <w:top w:val="nil"/>
              <w:left w:val="nil"/>
              <w:bottom w:val="single" w:sz="6" w:space="0" w:color="000000"/>
              <w:right w:val="single" w:sz="6" w:space="0" w:color="000000"/>
            </w:tcBorders>
            <w:shd w:val="clear" w:color="auto" w:fill="auto"/>
            <w:tcMar>
              <w:top w:w="15" w:type="dxa"/>
              <w:left w:w="15" w:type="dxa"/>
              <w:right w:w="15" w:type="dxa"/>
            </w:tcMar>
            <w:vAlign w:val="center"/>
          </w:tcPr>
          <w:p w:rsidR="00B2616E" w:rsidRDefault="00162427">
            <w:pPr>
              <w:pStyle w:val="a5"/>
              <w:widowControl/>
              <w:spacing w:beforeAutospacing="0" w:afterAutospacing="0"/>
              <w:jc w:val="center"/>
              <w:textAlignment w:val="center"/>
            </w:pPr>
            <w:r>
              <w:rPr>
                <w:rFonts w:ascii="仿宋_GB2312" w:eastAsia="仿宋_GB2312" w:hAnsi="仿宋_GB2312" w:cs="仿宋_GB2312"/>
                <w:sz w:val="28"/>
                <w:szCs w:val="28"/>
              </w:rPr>
              <w:t>2019GZYB48</w:t>
            </w:r>
          </w:p>
        </w:tc>
      </w:tr>
      <w:tr w:rsidR="00B2616E">
        <w:trPr>
          <w:trHeight w:val="1425"/>
        </w:trPr>
        <w:tc>
          <w:tcPr>
            <w:tcW w:w="1290" w:type="dxa"/>
            <w:tcBorders>
              <w:top w:val="nil"/>
              <w:left w:val="single" w:sz="6" w:space="0" w:color="000000"/>
              <w:bottom w:val="single" w:sz="6" w:space="0" w:color="000000"/>
              <w:right w:val="single" w:sz="6" w:space="0" w:color="000000"/>
            </w:tcBorders>
            <w:shd w:val="clear" w:color="auto" w:fill="auto"/>
            <w:tcMar>
              <w:top w:w="15" w:type="dxa"/>
              <w:left w:w="15" w:type="dxa"/>
              <w:right w:w="15" w:type="dxa"/>
            </w:tcMar>
            <w:vAlign w:val="center"/>
          </w:tcPr>
          <w:p w:rsidR="00B2616E" w:rsidRDefault="00162427">
            <w:pPr>
              <w:pStyle w:val="a5"/>
              <w:widowControl/>
              <w:spacing w:beforeAutospacing="0" w:afterAutospacing="0"/>
              <w:jc w:val="center"/>
              <w:textAlignment w:val="center"/>
            </w:pPr>
            <w:r>
              <w:rPr>
                <w:rFonts w:ascii="仿宋_GB2312" w:eastAsia="仿宋_GB2312" w:hAnsi="仿宋_GB2312" w:cs="仿宋_GB2312"/>
                <w:sz w:val="28"/>
                <w:szCs w:val="28"/>
              </w:rPr>
              <w:t>阳明明</w:t>
            </w:r>
          </w:p>
        </w:tc>
        <w:tc>
          <w:tcPr>
            <w:tcW w:w="5070" w:type="dxa"/>
            <w:tcBorders>
              <w:top w:val="nil"/>
              <w:left w:val="nil"/>
              <w:bottom w:val="single" w:sz="6" w:space="0" w:color="000000"/>
              <w:right w:val="single" w:sz="6" w:space="0" w:color="000000"/>
            </w:tcBorders>
            <w:shd w:val="clear" w:color="auto" w:fill="auto"/>
            <w:tcMar>
              <w:top w:w="15" w:type="dxa"/>
              <w:left w:w="15" w:type="dxa"/>
              <w:right w:w="15" w:type="dxa"/>
            </w:tcMar>
            <w:vAlign w:val="center"/>
          </w:tcPr>
          <w:p w:rsidR="00B2616E" w:rsidRDefault="00162427">
            <w:pPr>
              <w:pStyle w:val="a5"/>
              <w:widowControl/>
              <w:spacing w:beforeAutospacing="0" w:afterAutospacing="0"/>
              <w:jc w:val="center"/>
              <w:textAlignment w:val="center"/>
            </w:pPr>
            <w:r>
              <w:rPr>
                <w:rFonts w:ascii="仿宋_GB2312" w:eastAsia="仿宋_GB2312" w:hAnsi="仿宋_GB2312" w:cs="仿宋_GB2312"/>
                <w:sz w:val="28"/>
                <w:szCs w:val="28"/>
              </w:rPr>
              <w:t>科学创新产业迭代过程中的空间集聚路径研究—基于广、京、深三市的实证研究</w:t>
            </w:r>
          </w:p>
        </w:tc>
        <w:tc>
          <w:tcPr>
            <w:tcW w:w="1920" w:type="dxa"/>
            <w:tcBorders>
              <w:top w:val="nil"/>
              <w:left w:val="nil"/>
              <w:bottom w:val="single" w:sz="6" w:space="0" w:color="000000"/>
              <w:right w:val="single" w:sz="6" w:space="0" w:color="000000"/>
            </w:tcBorders>
            <w:shd w:val="clear" w:color="auto" w:fill="auto"/>
            <w:tcMar>
              <w:top w:w="15" w:type="dxa"/>
              <w:left w:w="15" w:type="dxa"/>
              <w:right w:w="15" w:type="dxa"/>
            </w:tcMar>
            <w:vAlign w:val="center"/>
          </w:tcPr>
          <w:p w:rsidR="00B2616E" w:rsidRDefault="00162427">
            <w:pPr>
              <w:pStyle w:val="a5"/>
              <w:widowControl/>
              <w:spacing w:beforeAutospacing="0" w:afterAutospacing="0"/>
              <w:jc w:val="center"/>
              <w:textAlignment w:val="center"/>
            </w:pPr>
            <w:r>
              <w:rPr>
                <w:rFonts w:ascii="仿宋_GB2312" w:eastAsia="仿宋_GB2312" w:hAnsi="仿宋_GB2312" w:cs="仿宋_GB2312"/>
                <w:sz w:val="28"/>
                <w:szCs w:val="28"/>
              </w:rPr>
              <w:t>2019GZYB49</w:t>
            </w:r>
          </w:p>
        </w:tc>
      </w:tr>
      <w:tr w:rsidR="00B2616E">
        <w:trPr>
          <w:trHeight w:val="855"/>
        </w:trPr>
        <w:tc>
          <w:tcPr>
            <w:tcW w:w="1290" w:type="dxa"/>
            <w:tcBorders>
              <w:top w:val="nil"/>
              <w:left w:val="single" w:sz="6" w:space="0" w:color="000000"/>
              <w:bottom w:val="single" w:sz="6" w:space="0" w:color="000000"/>
              <w:right w:val="single" w:sz="6" w:space="0" w:color="000000"/>
            </w:tcBorders>
            <w:shd w:val="clear" w:color="auto" w:fill="auto"/>
            <w:tcMar>
              <w:top w:w="15" w:type="dxa"/>
              <w:left w:w="15" w:type="dxa"/>
              <w:right w:w="15" w:type="dxa"/>
            </w:tcMar>
            <w:vAlign w:val="center"/>
          </w:tcPr>
          <w:p w:rsidR="00B2616E" w:rsidRDefault="00162427">
            <w:pPr>
              <w:pStyle w:val="a5"/>
              <w:widowControl/>
              <w:spacing w:beforeAutospacing="0" w:afterAutospacing="0"/>
              <w:jc w:val="center"/>
              <w:textAlignment w:val="center"/>
            </w:pPr>
            <w:r>
              <w:rPr>
                <w:rFonts w:ascii="仿宋_GB2312" w:eastAsia="仿宋_GB2312" w:hAnsi="仿宋_GB2312" w:cs="仿宋_GB2312"/>
                <w:sz w:val="28"/>
                <w:szCs w:val="28"/>
              </w:rPr>
              <w:t>王斌</w:t>
            </w:r>
          </w:p>
        </w:tc>
        <w:tc>
          <w:tcPr>
            <w:tcW w:w="5070" w:type="dxa"/>
            <w:tcBorders>
              <w:top w:val="nil"/>
              <w:left w:val="nil"/>
              <w:bottom w:val="single" w:sz="6" w:space="0" w:color="000000"/>
              <w:right w:val="single" w:sz="6" w:space="0" w:color="000000"/>
            </w:tcBorders>
            <w:shd w:val="clear" w:color="auto" w:fill="auto"/>
            <w:tcMar>
              <w:top w:w="15" w:type="dxa"/>
              <w:left w:w="15" w:type="dxa"/>
              <w:right w:w="15" w:type="dxa"/>
            </w:tcMar>
            <w:vAlign w:val="center"/>
          </w:tcPr>
          <w:p w:rsidR="00B2616E" w:rsidRDefault="00162427">
            <w:pPr>
              <w:pStyle w:val="a5"/>
              <w:widowControl/>
              <w:spacing w:beforeAutospacing="0" w:afterAutospacing="0"/>
              <w:jc w:val="center"/>
              <w:textAlignment w:val="center"/>
            </w:pPr>
            <w:r>
              <w:rPr>
                <w:rFonts w:ascii="仿宋_GB2312" w:eastAsia="仿宋_GB2312" w:hAnsi="仿宋_GB2312" w:cs="仿宋_GB2312"/>
                <w:sz w:val="28"/>
                <w:szCs w:val="28"/>
              </w:rPr>
              <w:t>粤港澳大湾</w:t>
            </w:r>
            <w:proofErr w:type="gramStart"/>
            <w:r>
              <w:rPr>
                <w:rFonts w:ascii="仿宋_GB2312" w:eastAsia="仿宋_GB2312" w:hAnsi="仿宋_GB2312" w:cs="仿宋_GB2312"/>
                <w:sz w:val="28"/>
                <w:szCs w:val="28"/>
              </w:rPr>
              <w:t>区全球</w:t>
            </w:r>
            <w:proofErr w:type="gramEnd"/>
            <w:r>
              <w:rPr>
                <w:rFonts w:ascii="仿宋_GB2312" w:eastAsia="仿宋_GB2312" w:hAnsi="仿宋_GB2312" w:cs="仿宋_GB2312"/>
                <w:sz w:val="28"/>
                <w:szCs w:val="28"/>
              </w:rPr>
              <w:t>创新网络演化机理研究</w:t>
            </w:r>
          </w:p>
        </w:tc>
        <w:tc>
          <w:tcPr>
            <w:tcW w:w="1920" w:type="dxa"/>
            <w:tcBorders>
              <w:top w:val="nil"/>
              <w:left w:val="nil"/>
              <w:bottom w:val="single" w:sz="6" w:space="0" w:color="000000"/>
              <w:right w:val="single" w:sz="6" w:space="0" w:color="000000"/>
            </w:tcBorders>
            <w:shd w:val="clear" w:color="auto" w:fill="auto"/>
            <w:tcMar>
              <w:top w:w="15" w:type="dxa"/>
              <w:left w:w="15" w:type="dxa"/>
              <w:right w:w="15" w:type="dxa"/>
            </w:tcMar>
            <w:vAlign w:val="center"/>
          </w:tcPr>
          <w:p w:rsidR="00B2616E" w:rsidRDefault="00162427">
            <w:pPr>
              <w:pStyle w:val="a5"/>
              <w:widowControl/>
              <w:spacing w:beforeAutospacing="0" w:afterAutospacing="0"/>
              <w:jc w:val="center"/>
              <w:textAlignment w:val="center"/>
            </w:pPr>
            <w:r>
              <w:rPr>
                <w:rFonts w:ascii="仿宋_GB2312" w:eastAsia="仿宋_GB2312" w:hAnsi="仿宋_GB2312" w:cs="仿宋_GB2312"/>
                <w:sz w:val="28"/>
                <w:szCs w:val="28"/>
              </w:rPr>
              <w:t>2019GZYB50</w:t>
            </w:r>
          </w:p>
        </w:tc>
      </w:tr>
      <w:tr w:rsidR="00B2616E">
        <w:trPr>
          <w:trHeight w:val="285"/>
        </w:trPr>
        <w:tc>
          <w:tcPr>
            <w:tcW w:w="6360" w:type="dxa"/>
            <w:gridSpan w:val="2"/>
            <w:tcBorders>
              <w:top w:val="nil"/>
              <w:left w:val="single" w:sz="6" w:space="0" w:color="000000"/>
              <w:bottom w:val="single" w:sz="6" w:space="0" w:color="000000"/>
              <w:right w:val="single" w:sz="6" w:space="0" w:color="000000"/>
            </w:tcBorders>
            <w:shd w:val="clear" w:color="auto" w:fill="auto"/>
            <w:tcMar>
              <w:top w:w="15" w:type="dxa"/>
              <w:left w:w="15" w:type="dxa"/>
              <w:right w:w="15" w:type="dxa"/>
            </w:tcMar>
            <w:vAlign w:val="center"/>
          </w:tcPr>
          <w:p w:rsidR="00B2616E" w:rsidRDefault="00162427">
            <w:pPr>
              <w:pStyle w:val="a5"/>
              <w:widowControl/>
              <w:spacing w:beforeAutospacing="0" w:afterAutospacing="0"/>
              <w:jc w:val="center"/>
              <w:textAlignment w:val="center"/>
            </w:pPr>
            <w:r>
              <w:rPr>
                <w:rStyle w:val="a6"/>
                <w:rFonts w:ascii="仿宋_GB2312" w:eastAsia="仿宋_GB2312" w:hAnsi="仿宋_GB2312" w:cs="仿宋_GB2312"/>
                <w:sz w:val="28"/>
                <w:szCs w:val="28"/>
              </w:rPr>
              <w:t>羊城青年学人课题（每项资助经费3万元）</w:t>
            </w:r>
          </w:p>
        </w:tc>
        <w:tc>
          <w:tcPr>
            <w:tcW w:w="1920" w:type="dxa"/>
            <w:tcBorders>
              <w:top w:val="nil"/>
              <w:left w:val="nil"/>
              <w:bottom w:val="single" w:sz="6" w:space="0" w:color="000000"/>
              <w:right w:val="single" w:sz="6" w:space="0" w:color="000000"/>
            </w:tcBorders>
            <w:shd w:val="clear" w:color="auto" w:fill="auto"/>
            <w:tcMar>
              <w:top w:w="15" w:type="dxa"/>
              <w:left w:w="15" w:type="dxa"/>
              <w:right w:w="15" w:type="dxa"/>
            </w:tcMar>
            <w:vAlign w:val="center"/>
          </w:tcPr>
          <w:p w:rsidR="00B2616E" w:rsidRDefault="00B2616E">
            <w:pPr>
              <w:widowControl/>
              <w:jc w:val="left"/>
            </w:pPr>
          </w:p>
        </w:tc>
      </w:tr>
      <w:tr w:rsidR="00B2616E">
        <w:trPr>
          <w:trHeight w:val="285"/>
        </w:trPr>
        <w:tc>
          <w:tcPr>
            <w:tcW w:w="1290" w:type="dxa"/>
            <w:tcBorders>
              <w:top w:val="nil"/>
              <w:left w:val="single" w:sz="6" w:space="0" w:color="000000"/>
              <w:bottom w:val="single" w:sz="6" w:space="0" w:color="000000"/>
              <w:right w:val="single" w:sz="6" w:space="0" w:color="000000"/>
            </w:tcBorders>
            <w:shd w:val="clear" w:color="auto" w:fill="auto"/>
            <w:tcMar>
              <w:top w:w="15" w:type="dxa"/>
              <w:left w:w="15" w:type="dxa"/>
              <w:right w:w="15" w:type="dxa"/>
            </w:tcMar>
            <w:vAlign w:val="center"/>
          </w:tcPr>
          <w:p w:rsidR="00B2616E" w:rsidRDefault="00162427">
            <w:pPr>
              <w:pStyle w:val="a5"/>
              <w:widowControl/>
              <w:spacing w:beforeAutospacing="0" w:afterAutospacing="0"/>
              <w:jc w:val="center"/>
              <w:textAlignment w:val="center"/>
            </w:pPr>
            <w:r>
              <w:rPr>
                <w:rStyle w:val="a6"/>
                <w:rFonts w:ascii="仿宋_GB2312" w:eastAsia="仿宋_GB2312" w:hAnsi="仿宋_GB2312" w:cs="仿宋_GB2312"/>
                <w:sz w:val="28"/>
                <w:szCs w:val="28"/>
              </w:rPr>
              <w:t>负责人</w:t>
            </w:r>
          </w:p>
        </w:tc>
        <w:tc>
          <w:tcPr>
            <w:tcW w:w="5070" w:type="dxa"/>
            <w:tcBorders>
              <w:top w:val="nil"/>
              <w:left w:val="nil"/>
              <w:bottom w:val="single" w:sz="6" w:space="0" w:color="000000"/>
              <w:right w:val="single" w:sz="6" w:space="0" w:color="000000"/>
            </w:tcBorders>
            <w:shd w:val="clear" w:color="auto" w:fill="auto"/>
            <w:tcMar>
              <w:top w:w="15" w:type="dxa"/>
              <w:left w:w="15" w:type="dxa"/>
              <w:right w:w="15" w:type="dxa"/>
            </w:tcMar>
            <w:vAlign w:val="center"/>
          </w:tcPr>
          <w:p w:rsidR="00B2616E" w:rsidRDefault="00162427">
            <w:pPr>
              <w:pStyle w:val="a5"/>
              <w:widowControl/>
              <w:spacing w:beforeAutospacing="0" w:afterAutospacing="0"/>
              <w:jc w:val="center"/>
              <w:textAlignment w:val="center"/>
            </w:pPr>
            <w:r>
              <w:rPr>
                <w:rStyle w:val="a6"/>
                <w:rFonts w:ascii="仿宋_GB2312" w:eastAsia="仿宋_GB2312" w:hAnsi="仿宋_GB2312" w:cs="仿宋_GB2312"/>
                <w:sz w:val="28"/>
                <w:szCs w:val="28"/>
              </w:rPr>
              <w:t>课题名称</w:t>
            </w:r>
          </w:p>
        </w:tc>
        <w:tc>
          <w:tcPr>
            <w:tcW w:w="1920" w:type="dxa"/>
            <w:tcBorders>
              <w:top w:val="nil"/>
              <w:left w:val="nil"/>
              <w:bottom w:val="single" w:sz="6" w:space="0" w:color="000000"/>
              <w:right w:val="single" w:sz="6" w:space="0" w:color="000000"/>
            </w:tcBorders>
            <w:shd w:val="clear" w:color="auto" w:fill="auto"/>
            <w:tcMar>
              <w:top w:w="15" w:type="dxa"/>
              <w:left w:w="15" w:type="dxa"/>
              <w:right w:w="15" w:type="dxa"/>
            </w:tcMar>
            <w:vAlign w:val="center"/>
          </w:tcPr>
          <w:p w:rsidR="00B2616E" w:rsidRDefault="00162427">
            <w:pPr>
              <w:pStyle w:val="a5"/>
              <w:widowControl/>
              <w:spacing w:beforeAutospacing="0" w:afterAutospacing="0"/>
              <w:jc w:val="center"/>
              <w:textAlignment w:val="center"/>
            </w:pPr>
            <w:r>
              <w:rPr>
                <w:rStyle w:val="a6"/>
                <w:rFonts w:ascii="仿宋_GB2312" w:eastAsia="仿宋_GB2312" w:hAnsi="仿宋_GB2312" w:cs="仿宋_GB2312"/>
                <w:sz w:val="28"/>
                <w:szCs w:val="28"/>
              </w:rPr>
              <w:t>课题编号</w:t>
            </w:r>
          </w:p>
        </w:tc>
      </w:tr>
      <w:tr w:rsidR="00B2616E">
        <w:trPr>
          <w:trHeight w:val="1140"/>
        </w:trPr>
        <w:tc>
          <w:tcPr>
            <w:tcW w:w="1290" w:type="dxa"/>
            <w:tcBorders>
              <w:top w:val="nil"/>
              <w:left w:val="single" w:sz="6" w:space="0" w:color="000000"/>
              <w:bottom w:val="single" w:sz="6" w:space="0" w:color="000000"/>
              <w:right w:val="single" w:sz="6" w:space="0" w:color="000000"/>
            </w:tcBorders>
            <w:shd w:val="clear" w:color="auto" w:fill="auto"/>
            <w:tcMar>
              <w:top w:w="15" w:type="dxa"/>
              <w:left w:w="15" w:type="dxa"/>
              <w:right w:w="15" w:type="dxa"/>
            </w:tcMar>
            <w:vAlign w:val="center"/>
          </w:tcPr>
          <w:p w:rsidR="00B2616E" w:rsidRDefault="00162427">
            <w:pPr>
              <w:pStyle w:val="a5"/>
              <w:widowControl/>
              <w:spacing w:beforeAutospacing="0" w:afterAutospacing="0"/>
              <w:jc w:val="center"/>
              <w:textAlignment w:val="center"/>
            </w:pPr>
            <w:r>
              <w:rPr>
                <w:rFonts w:ascii="仿宋_GB2312" w:eastAsia="仿宋_GB2312" w:hAnsi="仿宋_GB2312" w:cs="仿宋_GB2312"/>
                <w:sz w:val="28"/>
                <w:szCs w:val="28"/>
              </w:rPr>
              <w:t>姚岱虹</w:t>
            </w:r>
          </w:p>
        </w:tc>
        <w:tc>
          <w:tcPr>
            <w:tcW w:w="5070" w:type="dxa"/>
            <w:tcBorders>
              <w:top w:val="nil"/>
              <w:left w:val="nil"/>
              <w:bottom w:val="single" w:sz="6" w:space="0" w:color="000000"/>
              <w:right w:val="single" w:sz="6" w:space="0" w:color="000000"/>
            </w:tcBorders>
            <w:shd w:val="clear" w:color="auto" w:fill="auto"/>
            <w:tcMar>
              <w:top w:w="15" w:type="dxa"/>
              <w:left w:w="15" w:type="dxa"/>
              <w:right w:w="15" w:type="dxa"/>
            </w:tcMar>
            <w:vAlign w:val="center"/>
          </w:tcPr>
          <w:p w:rsidR="00B2616E" w:rsidRDefault="00162427">
            <w:pPr>
              <w:pStyle w:val="a5"/>
              <w:widowControl/>
              <w:spacing w:beforeAutospacing="0" w:afterAutospacing="0"/>
              <w:jc w:val="center"/>
              <w:textAlignment w:val="center"/>
            </w:pPr>
            <w:r>
              <w:rPr>
                <w:rFonts w:ascii="仿宋_GB2312" w:eastAsia="仿宋_GB2312" w:hAnsi="仿宋_GB2312" w:cs="仿宋_GB2312"/>
                <w:sz w:val="28"/>
                <w:szCs w:val="28"/>
              </w:rPr>
              <w:t>德性与规范的实践逻辑：基于建国70年广州道德价值观念的演变研究</w:t>
            </w:r>
          </w:p>
        </w:tc>
        <w:tc>
          <w:tcPr>
            <w:tcW w:w="1920" w:type="dxa"/>
            <w:tcBorders>
              <w:top w:val="nil"/>
              <w:left w:val="nil"/>
              <w:bottom w:val="single" w:sz="6" w:space="0" w:color="000000"/>
              <w:right w:val="single" w:sz="6" w:space="0" w:color="000000"/>
            </w:tcBorders>
            <w:shd w:val="clear" w:color="auto" w:fill="auto"/>
            <w:tcMar>
              <w:top w:w="15" w:type="dxa"/>
              <w:left w:w="15" w:type="dxa"/>
              <w:right w:w="15" w:type="dxa"/>
            </w:tcMar>
            <w:vAlign w:val="center"/>
          </w:tcPr>
          <w:p w:rsidR="00B2616E" w:rsidRDefault="00162427">
            <w:pPr>
              <w:pStyle w:val="a5"/>
              <w:widowControl/>
              <w:spacing w:beforeAutospacing="0" w:afterAutospacing="0"/>
              <w:jc w:val="center"/>
              <w:textAlignment w:val="center"/>
            </w:pPr>
            <w:r>
              <w:rPr>
                <w:rFonts w:ascii="仿宋_GB2312" w:eastAsia="仿宋_GB2312" w:hAnsi="仿宋_GB2312" w:cs="仿宋_GB2312"/>
                <w:sz w:val="28"/>
                <w:szCs w:val="28"/>
              </w:rPr>
              <w:t>2019GZQN33</w:t>
            </w:r>
          </w:p>
        </w:tc>
      </w:tr>
      <w:tr w:rsidR="00B2616E">
        <w:trPr>
          <w:trHeight w:val="855"/>
        </w:trPr>
        <w:tc>
          <w:tcPr>
            <w:tcW w:w="1290" w:type="dxa"/>
            <w:tcBorders>
              <w:top w:val="nil"/>
              <w:left w:val="single" w:sz="6" w:space="0" w:color="000000"/>
              <w:bottom w:val="single" w:sz="6" w:space="0" w:color="000000"/>
              <w:right w:val="single" w:sz="6" w:space="0" w:color="000000"/>
            </w:tcBorders>
            <w:shd w:val="clear" w:color="auto" w:fill="auto"/>
            <w:tcMar>
              <w:top w:w="15" w:type="dxa"/>
              <w:left w:w="15" w:type="dxa"/>
              <w:right w:w="15" w:type="dxa"/>
            </w:tcMar>
            <w:vAlign w:val="center"/>
          </w:tcPr>
          <w:p w:rsidR="00B2616E" w:rsidRDefault="00162427">
            <w:pPr>
              <w:pStyle w:val="a5"/>
              <w:widowControl/>
              <w:spacing w:beforeAutospacing="0" w:afterAutospacing="0"/>
              <w:jc w:val="center"/>
              <w:textAlignment w:val="center"/>
            </w:pPr>
            <w:r>
              <w:rPr>
                <w:rFonts w:ascii="仿宋_GB2312" w:eastAsia="仿宋_GB2312" w:hAnsi="仿宋_GB2312" w:cs="仿宋_GB2312"/>
                <w:sz w:val="28"/>
                <w:szCs w:val="28"/>
              </w:rPr>
              <w:t>郑姝莉</w:t>
            </w:r>
          </w:p>
        </w:tc>
        <w:tc>
          <w:tcPr>
            <w:tcW w:w="5070" w:type="dxa"/>
            <w:tcBorders>
              <w:top w:val="nil"/>
              <w:left w:val="nil"/>
              <w:bottom w:val="single" w:sz="6" w:space="0" w:color="000000"/>
              <w:right w:val="single" w:sz="6" w:space="0" w:color="000000"/>
            </w:tcBorders>
            <w:shd w:val="clear" w:color="auto" w:fill="auto"/>
            <w:tcMar>
              <w:top w:w="15" w:type="dxa"/>
              <w:left w:w="15" w:type="dxa"/>
              <w:right w:w="15" w:type="dxa"/>
            </w:tcMar>
            <w:vAlign w:val="center"/>
          </w:tcPr>
          <w:p w:rsidR="00B2616E" w:rsidRDefault="00162427">
            <w:pPr>
              <w:pStyle w:val="a5"/>
              <w:widowControl/>
              <w:spacing w:beforeAutospacing="0" w:afterAutospacing="0"/>
              <w:jc w:val="center"/>
              <w:textAlignment w:val="center"/>
            </w:pPr>
            <w:r>
              <w:rPr>
                <w:rFonts w:ascii="仿宋_GB2312" w:eastAsia="仿宋_GB2312" w:hAnsi="仿宋_GB2312" w:cs="仿宋_GB2312"/>
                <w:sz w:val="28"/>
                <w:szCs w:val="28"/>
              </w:rPr>
              <w:t>广州农村的消费分化问题与消费升级策略研究</w:t>
            </w:r>
          </w:p>
        </w:tc>
        <w:tc>
          <w:tcPr>
            <w:tcW w:w="1920" w:type="dxa"/>
            <w:tcBorders>
              <w:top w:val="nil"/>
              <w:left w:val="nil"/>
              <w:bottom w:val="single" w:sz="6" w:space="0" w:color="000000"/>
              <w:right w:val="single" w:sz="6" w:space="0" w:color="000000"/>
            </w:tcBorders>
            <w:shd w:val="clear" w:color="auto" w:fill="auto"/>
            <w:tcMar>
              <w:top w:w="15" w:type="dxa"/>
              <w:left w:w="15" w:type="dxa"/>
              <w:right w:w="15" w:type="dxa"/>
            </w:tcMar>
            <w:vAlign w:val="center"/>
          </w:tcPr>
          <w:p w:rsidR="00B2616E" w:rsidRDefault="00162427">
            <w:pPr>
              <w:pStyle w:val="a5"/>
              <w:widowControl/>
              <w:spacing w:beforeAutospacing="0" w:afterAutospacing="0"/>
              <w:jc w:val="center"/>
              <w:textAlignment w:val="center"/>
            </w:pPr>
            <w:r>
              <w:rPr>
                <w:rFonts w:ascii="仿宋_GB2312" w:eastAsia="仿宋_GB2312" w:hAnsi="仿宋_GB2312" w:cs="仿宋_GB2312"/>
                <w:sz w:val="28"/>
                <w:szCs w:val="28"/>
              </w:rPr>
              <w:t>2019GZQN34</w:t>
            </w:r>
          </w:p>
        </w:tc>
      </w:tr>
      <w:tr w:rsidR="00B2616E">
        <w:trPr>
          <w:trHeight w:val="855"/>
        </w:trPr>
        <w:tc>
          <w:tcPr>
            <w:tcW w:w="1290" w:type="dxa"/>
            <w:tcBorders>
              <w:top w:val="nil"/>
              <w:left w:val="single" w:sz="6" w:space="0" w:color="000000"/>
              <w:bottom w:val="single" w:sz="6" w:space="0" w:color="000000"/>
              <w:right w:val="single" w:sz="6" w:space="0" w:color="000000"/>
            </w:tcBorders>
            <w:shd w:val="clear" w:color="auto" w:fill="auto"/>
            <w:tcMar>
              <w:top w:w="15" w:type="dxa"/>
              <w:left w:w="15" w:type="dxa"/>
              <w:right w:w="15" w:type="dxa"/>
            </w:tcMar>
            <w:vAlign w:val="center"/>
          </w:tcPr>
          <w:p w:rsidR="00B2616E" w:rsidRDefault="00162427">
            <w:pPr>
              <w:pStyle w:val="a5"/>
              <w:widowControl/>
              <w:spacing w:beforeAutospacing="0" w:afterAutospacing="0"/>
              <w:jc w:val="center"/>
              <w:textAlignment w:val="center"/>
            </w:pPr>
            <w:r>
              <w:rPr>
                <w:rFonts w:ascii="仿宋_GB2312" w:eastAsia="仿宋_GB2312" w:hAnsi="仿宋_GB2312" w:cs="仿宋_GB2312"/>
                <w:sz w:val="28"/>
                <w:szCs w:val="28"/>
              </w:rPr>
              <w:t>刘佳</w:t>
            </w:r>
          </w:p>
        </w:tc>
        <w:tc>
          <w:tcPr>
            <w:tcW w:w="5070" w:type="dxa"/>
            <w:tcBorders>
              <w:top w:val="nil"/>
              <w:left w:val="nil"/>
              <w:bottom w:val="single" w:sz="6" w:space="0" w:color="000000"/>
              <w:right w:val="single" w:sz="6" w:space="0" w:color="000000"/>
            </w:tcBorders>
            <w:shd w:val="clear" w:color="auto" w:fill="auto"/>
            <w:tcMar>
              <w:top w:w="15" w:type="dxa"/>
              <w:left w:w="15" w:type="dxa"/>
              <w:right w:w="15" w:type="dxa"/>
            </w:tcMar>
            <w:vAlign w:val="center"/>
          </w:tcPr>
          <w:p w:rsidR="00B2616E" w:rsidRDefault="00162427">
            <w:pPr>
              <w:pStyle w:val="a5"/>
              <w:widowControl/>
              <w:spacing w:beforeAutospacing="0" w:afterAutospacing="0"/>
              <w:jc w:val="center"/>
              <w:textAlignment w:val="center"/>
            </w:pPr>
            <w:r>
              <w:rPr>
                <w:rFonts w:ascii="仿宋_GB2312" w:eastAsia="仿宋_GB2312" w:hAnsi="仿宋_GB2312" w:cs="仿宋_GB2312"/>
                <w:sz w:val="28"/>
                <w:szCs w:val="28"/>
              </w:rPr>
              <w:t>粤港澳大湾区协同创新网络演化机制与广州定位研究</w:t>
            </w:r>
          </w:p>
        </w:tc>
        <w:tc>
          <w:tcPr>
            <w:tcW w:w="1920" w:type="dxa"/>
            <w:tcBorders>
              <w:top w:val="nil"/>
              <w:left w:val="nil"/>
              <w:bottom w:val="single" w:sz="6" w:space="0" w:color="000000"/>
              <w:right w:val="single" w:sz="6" w:space="0" w:color="000000"/>
            </w:tcBorders>
            <w:shd w:val="clear" w:color="auto" w:fill="auto"/>
            <w:tcMar>
              <w:top w:w="15" w:type="dxa"/>
              <w:left w:w="15" w:type="dxa"/>
              <w:right w:w="15" w:type="dxa"/>
            </w:tcMar>
            <w:vAlign w:val="center"/>
          </w:tcPr>
          <w:p w:rsidR="00B2616E" w:rsidRDefault="00162427">
            <w:pPr>
              <w:pStyle w:val="a5"/>
              <w:widowControl/>
              <w:spacing w:beforeAutospacing="0" w:afterAutospacing="0"/>
              <w:jc w:val="center"/>
              <w:textAlignment w:val="center"/>
            </w:pPr>
            <w:r>
              <w:rPr>
                <w:rFonts w:ascii="仿宋_GB2312" w:eastAsia="仿宋_GB2312" w:hAnsi="仿宋_GB2312" w:cs="仿宋_GB2312"/>
                <w:sz w:val="28"/>
                <w:szCs w:val="28"/>
              </w:rPr>
              <w:t>2019GZQN35</w:t>
            </w:r>
          </w:p>
        </w:tc>
      </w:tr>
      <w:tr w:rsidR="00B2616E">
        <w:trPr>
          <w:trHeight w:val="285"/>
        </w:trPr>
        <w:tc>
          <w:tcPr>
            <w:tcW w:w="6360" w:type="dxa"/>
            <w:gridSpan w:val="2"/>
            <w:tcBorders>
              <w:top w:val="nil"/>
              <w:left w:val="single" w:sz="6" w:space="0" w:color="000000"/>
              <w:bottom w:val="single" w:sz="6" w:space="0" w:color="000000"/>
              <w:right w:val="single" w:sz="6" w:space="0" w:color="000000"/>
            </w:tcBorders>
            <w:shd w:val="clear" w:color="auto" w:fill="auto"/>
            <w:tcMar>
              <w:top w:w="15" w:type="dxa"/>
              <w:left w:w="15" w:type="dxa"/>
              <w:right w:w="15" w:type="dxa"/>
            </w:tcMar>
            <w:vAlign w:val="center"/>
          </w:tcPr>
          <w:p w:rsidR="00B2616E" w:rsidRDefault="00162427">
            <w:pPr>
              <w:pStyle w:val="a5"/>
              <w:widowControl/>
              <w:spacing w:beforeAutospacing="0" w:afterAutospacing="0"/>
              <w:jc w:val="center"/>
              <w:textAlignment w:val="center"/>
            </w:pPr>
            <w:r>
              <w:rPr>
                <w:rStyle w:val="a6"/>
                <w:rFonts w:ascii="仿宋_GB2312" w:eastAsia="仿宋_GB2312" w:hAnsi="仿宋_GB2312" w:cs="仿宋_GB2312"/>
                <w:sz w:val="28"/>
                <w:szCs w:val="28"/>
              </w:rPr>
              <w:t>共建课题</w:t>
            </w:r>
          </w:p>
        </w:tc>
        <w:tc>
          <w:tcPr>
            <w:tcW w:w="1920" w:type="dxa"/>
            <w:tcBorders>
              <w:top w:val="nil"/>
              <w:left w:val="nil"/>
              <w:bottom w:val="single" w:sz="6" w:space="0" w:color="000000"/>
              <w:right w:val="single" w:sz="6" w:space="0" w:color="000000"/>
            </w:tcBorders>
            <w:shd w:val="clear" w:color="auto" w:fill="auto"/>
            <w:tcMar>
              <w:top w:w="15" w:type="dxa"/>
              <w:left w:w="15" w:type="dxa"/>
              <w:right w:w="15" w:type="dxa"/>
            </w:tcMar>
            <w:vAlign w:val="center"/>
          </w:tcPr>
          <w:p w:rsidR="00B2616E" w:rsidRDefault="00B2616E">
            <w:pPr>
              <w:widowControl/>
              <w:jc w:val="left"/>
            </w:pPr>
          </w:p>
        </w:tc>
      </w:tr>
      <w:tr w:rsidR="00B2616E">
        <w:trPr>
          <w:trHeight w:val="285"/>
        </w:trPr>
        <w:tc>
          <w:tcPr>
            <w:tcW w:w="1290" w:type="dxa"/>
            <w:tcBorders>
              <w:top w:val="nil"/>
              <w:left w:val="single" w:sz="6" w:space="0" w:color="000000"/>
              <w:bottom w:val="single" w:sz="6" w:space="0" w:color="000000"/>
              <w:right w:val="single" w:sz="6" w:space="0" w:color="000000"/>
            </w:tcBorders>
            <w:shd w:val="clear" w:color="auto" w:fill="auto"/>
            <w:tcMar>
              <w:top w:w="15" w:type="dxa"/>
              <w:left w:w="15" w:type="dxa"/>
              <w:right w:w="15" w:type="dxa"/>
            </w:tcMar>
            <w:vAlign w:val="center"/>
          </w:tcPr>
          <w:p w:rsidR="00B2616E" w:rsidRDefault="00162427">
            <w:pPr>
              <w:pStyle w:val="a5"/>
              <w:widowControl/>
              <w:spacing w:beforeAutospacing="0" w:afterAutospacing="0"/>
              <w:jc w:val="center"/>
              <w:textAlignment w:val="center"/>
            </w:pPr>
            <w:r>
              <w:rPr>
                <w:rStyle w:val="a6"/>
                <w:rFonts w:ascii="仿宋_GB2312" w:eastAsia="仿宋_GB2312" w:hAnsi="仿宋_GB2312" w:cs="仿宋_GB2312"/>
                <w:sz w:val="28"/>
                <w:szCs w:val="28"/>
              </w:rPr>
              <w:t>负责人</w:t>
            </w:r>
          </w:p>
        </w:tc>
        <w:tc>
          <w:tcPr>
            <w:tcW w:w="5070" w:type="dxa"/>
            <w:tcBorders>
              <w:top w:val="nil"/>
              <w:left w:val="nil"/>
              <w:bottom w:val="single" w:sz="6" w:space="0" w:color="000000"/>
              <w:right w:val="single" w:sz="6" w:space="0" w:color="000000"/>
            </w:tcBorders>
            <w:shd w:val="clear" w:color="auto" w:fill="auto"/>
            <w:tcMar>
              <w:top w:w="15" w:type="dxa"/>
              <w:left w:w="15" w:type="dxa"/>
              <w:right w:w="15" w:type="dxa"/>
            </w:tcMar>
            <w:vAlign w:val="center"/>
          </w:tcPr>
          <w:p w:rsidR="00B2616E" w:rsidRDefault="00162427">
            <w:pPr>
              <w:pStyle w:val="a5"/>
              <w:widowControl/>
              <w:spacing w:beforeAutospacing="0" w:afterAutospacing="0"/>
              <w:jc w:val="center"/>
              <w:textAlignment w:val="center"/>
            </w:pPr>
            <w:r>
              <w:rPr>
                <w:rStyle w:val="a6"/>
                <w:rFonts w:ascii="仿宋_GB2312" w:eastAsia="仿宋_GB2312" w:hAnsi="仿宋_GB2312" w:cs="仿宋_GB2312"/>
                <w:sz w:val="28"/>
                <w:szCs w:val="28"/>
              </w:rPr>
              <w:t>课题名称</w:t>
            </w:r>
          </w:p>
        </w:tc>
        <w:tc>
          <w:tcPr>
            <w:tcW w:w="1920" w:type="dxa"/>
            <w:tcBorders>
              <w:top w:val="nil"/>
              <w:left w:val="nil"/>
              <w:bottom w:val="single" w:sz="6" w:space="0" w:color="000000"/>
              <w:right w:val="single" w:sz="6" w:space="0" w:color="000000"/>
            </w:tcBorders>
            <w:shd w:val="clear" w:color="auto" w:fill="auto"/>
            <w:tcMar>
              <w:top w:w="15" w:type="dxa"/>
              <w:left w:w="15" w:type="dxa"/>
              <w:right w:w="15" w:type="dxa"/>
            </w:tcMar>
            <w:vAlign w:val="center"/>
          </w:tcPr>
          <w:p w:rsidR="00B2616E" w:rsidRDefault="00162427">
            <w:pPr>
              <w:pStyle w:val="a5"/>
              <w:widowControl/>
              <w:spacing w:beforeAutospacing="0" w:afterAutospacing="0"/>
              <w:jc w:val="center"/>
              <w:textAlignment w:val="center"/>
            </w:pPr>
            <w:r>
              <w:rPr>
                <w:rStyle w:val="a6"/>
                <w:rFonts w:ascii="仿宋_GB2312" w:eastAsia="仿宋_GB2312" w:hAnsi="仿宋_GB2312" w:cs="仿宋_GB2312"/>
                <w:sz w:val="28"/>
                <w:szCs w:val="28"/>
              </w:rPr>
              <w:t>课题编号</w:t>
            </w:r>
          </w:p>
        </w:tc>
      </w:tr>
      <w:tr w:rsidR="00B2616E">
        <w:trPr>
          <w:trHeight w:val="570"/>
        </w:trPr>
        <w:tc>
          <w:tcPr>
            <w:tcW w:w="1290" w:type="dxa"/>
            <w:tcBorders>
              <w:top w:val="nil"/>
              <w:left w:val="single" w:sz="6" w:space="0" w:color="000000"/>
              <w:bottom w:val="single" w:sz="6" w:space="0" w:color="000000"/>
              <w:right w:val="single" w:sz="6" w:space="0" w:color="000000"/>
            </w:tcBorders>
            <w:shd w:val="clear" w:color="auto" w:fill="auto"/>
            <w:tcMar>
              <w:top w:w="15" w:type="dxa"/>
              <w:left w:w="15" w:type="dxa"/>
              <w:right w:w="15" w:type="dxa"/>
            </w:tcMar>
            <w:vAlign w:val="center"/>
          </w:tcPr>
          <w:p w:rsidR="00B2616E" w:rsidRDefault="00162427">
            <w:pPr>
              <w:pStyle w:val="a5"/>
              <w:widowControl/>
              <w:spacing w:beforeAutospacing="0" w:afterAutospacing="0"/>
              <w:jc w:val="center"/>
              <w:textAlignment w:val="center"/>
            </w:pPr>
            <w:r>
              <w:rPr>
                <w:rFonts w:ascii="仿宋_GB2312" w:eastAsia="仿宋_GB2312" w:hAnsi="仿宋_GB2312" w:cs="仿宋_GB2312"/>
                <w:sz w:val="28"/>
                <w:szCs w:val="28"/>
              </w:rPr>
              <w:t>柯卫</w:t>
            </w:r>
          </w:p>
        </w:tc>
        <w:tc>
          <w:tcPr>
            <w:tcW w:w="5070" w:type="dxa"/>
            <w:tcBorders>
              <w:top w:val="nil"/>
              <w:left w:val="nil"/>
              <w:bottom w:val="single" w:sz="6" w:space="0" w:color="000000"/>
              <w:right w:val="single" w:sz="6" w:space="0" w:color="000000"/>
            </w:tcBorders>
            <w:shd w:val="clear" w:color="auto" w:fill="auto"/>
            <w:tcMar>
              <w:top w:w="15" w:type="dxa"/>
              <w:left w:w="15" w:type="dxa"/>
              <w:right w:w="15" w:type="dxa"/>
            </w:tcMar>
            <w:vAlign w:val="center"/>
          </w:tcPr>
          <w:p w:rsidR="00B2616E" w:rsidRDefault="00162427">
            <w:pPr>
              <w:pStyle w:val="a5"/>
              <w:widowControl/>
              <w:spacing w:beforeAutospacing="0" w:afterAutospacing="0"/>
              <w:jc w:val="center"/>
              <w:textAlignment w:val="center"/>
            </w:pPr>
            <w:r>
              <w:rPr>
                <w:rFonts w:ascii="仿宋_GB2312" w:eastAsia="仿宋_GB2312" w:hAnsi="仿宋_GB2312" w:cs="仿宋_GB2312"/>
                <w:sz w:val="28"/>
                <w:szCs w:val="28"/>
              </w:rPr>
              <w:t>粤港澳大湾区廉政机制协同建设研究</w:t>
            </w:r>
          </w:p>
        </w:tc>
        <w:tc>
          <w:tcPr>
            <w:tcW w:w="1920" w:type="dxa"/>
            <w:tcBorders>
              <w:top w:val="nil"/>
              <w:left w:val="nil"/>
              <w:bottom w:val="single" w:sz="6" w:space="0" w:color="000000"/>
              <w:right w:val="single" w:sz="6" w:space="0" w:color="000000"/>
            </w:tcBorders>
            <w:shd w:val="clear" w:color="auto" w:fill="auto"/>
            <w:tcMar>
              <w:top w:w="15" w:type="dxa"/>
              <w:left w:w="15" w:type="dxa"/>
              <w:right w:w="15" w:type="dxa"/>
            </w:tcMar>
            <w:vAlign w:val="center"/>
          </w:tcPr>
          <w:p w:rsidR="00B2616E" w:rsidRDefault="00162427">
            <w:pPr>
              <w:pStyle w:val="a5"/>
              <w:widowControl/>
              <w:spacing w:beforeAutospacing="0" w:afterAutospacing="0"/>
              <w:jc w:val="center"/>
              <w:textAlignment w:val="center"/>
            </w:pPr>
            <w:r>
              <w:rPr>
                <w:rFonts w:ascii="仿宋_GB2312" w:eastAsia="仿宋_GB2312" w:hAnsi="仿宋_GB2312" w:cs="仿宋_GB2312"/>
                <w:sz w:val="28"/>
                <w:szCs w:val="28"/>
              </w:rPr>
              <w:t>2019GZGJ86</w:t>
            </w:r>
          </w:p>
        </w:tc>
      </w:tr>
      <w:tr w:rsidR="00B2616E">
        <w:trPr>
          <w:trHeight w:val="570"/>
        </w:trPr>
        <w:tc>
          <w:tcPr>
            <w:tcW w:w="1290" w:type="dxa"/>
            <w:tcBorders>
              <w:top w:val="nil"/>
              <w:left w:val="single" w:sz="6" w:space="0" w:color="000000"/>
              <w:bottom w:val="single" w:sz="6" w:space="0" w:color="000000"/>
              <w:right w:val="single" w:sz="6" w:space="0" w:color="000000"/>
            </w:tcBorders>
            <w:shd w:val="clear" w:color="auto" w:fill="auto"/>
            <w:tcMar>
              <w:top w:w="15" w:type="dxa"/>
              <w:left w:w="15" w:type="dxa"/>
              <w:right w:w="15" w:type="dxa"/>
            </w:tcMar>
            <w:vAlign w:val="center"/>
          </w:tcPr>
          <w:p w:rsidR="00B2616E" w:rsidRDefault="00162427">
            <w:pPr>
              <w:pStyle w:val="a5"/>
              <w:widowControl/>
              <w:spacing w:beforeAutospacing="0" w:afterAutospacing="0"/>
              <w:jc w:val="center"/>
              <w:textAlignment w:val="center"/>
            </w:pPr>
            <w:r>
              <w:rPr>
                <w:rFonts w:ascii="仿宋_GB2312" w:eastAsia="仿宋_GB2312" w:hAnsi="仿宋_GB2312" w:cs="仿宋_GB2312"/>
                <w:sz w:val="28"/>
                <w:szCs w:val="28"/>
              </w:rPr>
              <w:t>孙红英</w:t>
            </w:r>
          </w:p>
        </w:tc>
        <w:tc>
          <w:tcPr>
            <w:tcW w:w="5070" w:type="dxa"/>
            <w:tcBorders>
              <w:top w:val="nil"/>
              <w:left w:val="nil"/>
              <w:bottom w:val="single" w:sz="6" w:space="0" w:color="000000"/>
              <w:right w:val="single" w:sz="6" w:space="0" w:color="000000"/>
            </w:tcBorders>
            <w:shd w:val="clear" w:color="auto" w:fill="auto"/>
            <w:tcMar>
              <w:top w:w="15" w:type="dxa"/>
              <w:left w:w="15" w:type="dxa"/>
              <w:right w:w="15" w:type="dxa"/>
            </w:tcMar>
            <w:vAlign w:val="center"/>
          </w:tcPr>
          <w:p w:rsidR="00B2616E" w:rsidRDefault="00162427">
            <w:pPr>
              <w:pStyle w:val="a5"/>
              <w:widowControl/>
              <w:spacing w:beforeAutospacing="0" w:afterAutospacing="0"/>
              <w:jc w:val="center"/>
              <w:textAlignment w:val="center"/>
            </w:pPr>
            <w:r>
              <w:rPr>
                <w:rFonts w:ascii="仿宋_GB2312" w:eastAsia="仿宋_GB2312" w:hAnsi="仿宋_GB2312" w:cs="仿宋_GB2312"/>
                <w:sz w:val="28"/>
                <w:szCs w:val="28"/>
              </w:rPr>
              <w:t>节日营销阵发效应下的广州电商企业网络稳定性研究</w:t>
            </w:r>
          </w:p>
        </w:tc>
        <w:tc>
          <w:tcPr>
            <w:tcW w:w="1920" w:type="dxa"/>
            <w:tcBorders>
              <w:top w:val="nil"/>
              <w:left w:val="nil"/>
              <w:bottom w:val="single" w:sz="6" w:space="0" w:color="000000"/>
              <w:right w:val="single" w:sz="6" w:space="0" w:color="000000"/>
            </w:tcBorders>
            <w:shd w:val="clear" w:color="auto" w:fill="auto"/>
            <w:tcMar>
              <w:top w:w="15" w:type="dxa"/>
              <w:left w:w="15" w:type="dxa"/>
              <w:right w:w="15" w:type="dxa"/>
            </w:tcMar>
            <w:vAlign w:val="center"/>
          </w:tcPr>
          <w:p w:rsidR="00B2616E" w:rsidRDefault="00162427">
            <w:pPr>
              <w:pStyle w:val="a5"/>
              <w:widowControl/>
              <w:spacing w:beforeAutospacing="0" w:afterAutospacing="0"/>
              <w:jc w:val="center"/>
              <w:textAlignment w:val="center"/>
            </w:pPr>
            <w:r>
              <w:rPr>
                <w:rFonts w:ascii="仿宋_GB2312" w:eastAsia="仿宋_GB2312" w:hAnsi="仿宋_GB2312" w:cs="仿宋_GB2312"/>
                <w:sz w:val="28"/>
                <w:szCs w:val="28"/>
              </w:rPr>
              <w:t>2019GZGJ87</w:t>
            </w:r>
          </w:p>
        </w:tc>
      </w:tr>
      <w:tr w:rsidR="00B2616E">
        <w:trPr>
          <w:trHeight w:val="570"/>
        </w:trPr>
        <w:tc>
          <w:tcPr>
            <w:tcW w:w="1290" w:type="dxa"/>
            <w:tcBorders>
              <w:top w:val="nil"/>
              <w:left w:val="single" w:sz="6" w:space="0" w:color="000000"/>
              <w:bottom w:val="single" w:sz="6" w:space="0" w:color="000000"/>
              <w:right w:val="single" w:sz="6" w:space="0" w:color="000000"/>
            </w:tcBorders>
            <w:shd w:val="clear" w:color="auto" w:fill="auto"/>
            <w:tcMar>
              <w:top w:w="15" w:type="dxa"/>
              <w:left w:w="15" w:type="dxa"/>
              <w:right w:w="15" w:type="dxa"/>
            </w:tcMar>
            <w:vAlign w:val="center"/>
          </w:tcPr>
          <w:p w:rsidR="00B2616E" w:rsidRDefault="00162427">
            <w:pPr>
              <w:pStyle w:val="a5"/>
              <w:widowControl/>
              <w:spacing w:beforeAutospacing="0" w:afterAutospacing="0"/>
              <w:jc w:val="center"/>
              <w:textAlignment w:val="center"/>
            </w:pPr>
            <w:r>
              <w:rPr>
                <w:rFonts w:ascii="仿宋_GB2312" w:eastAsia="仿宋_GB2312" w:hAnsi="仿宋_GB2312" w:cs="仿宋_GB2312"/>
                <w:sz w:val="28"/>
                <w:szCs w:val="28"/>
              </w:rPr>
              <w:t>易雯</w:t>
            </w:r>
          </w:p>
        </w:tc>
        <w:tc>
          <w:tcPr>
            <w:tcW w:w="5070" w:type="dxa"/>
            <w:tcBorders>
              <w:top w:val="nil"/>
              <w:left w:val="nil"/>
              <w:bottom w:val="single" w:sz="6" w:space="0" w:color="000000"/>
              <w:right w:val="single" w:sz="6" w:space="0" w:color="000000"/>
            </w:tcBorders>
            <w:shd w:val="clear" w:color="auto" w:fill="auto"/>
            <w:tcMar>
              <w:top w:w="15" w:type="dxa"/>
              <w:left w:w="15" w:type="dxa"/>
              <w:right w:w="15" w:type="dxa"/>
            </w:tcMar>
            <w:vAlign w:val="center"/>
          </w:tcPr>
          <w:p w:rsidR="00B2616E" w:rsidRDefault="00162427">
            <w:pPr>
              <w:pStyle w:val="a5"/>
              <w:widowControl/>
              <w:spacing w:beforeAutospacing="0" w:afterAutospacing="0"/>
              <w:jc w:val="center"/>
              <w:textAlignment w:val="center"/>
            </w:pPr>
            <w:r>
              <w:rPr>
                <w:rFonts w:ascii="仿宋_GB2312" w:eastAsia="仿宋_GB2312" w:hAnsi="仿宋_GB2312" w:cs="仿宋_GB2312"/>
                <w:sz w:val="28"/>
                <w:szCs w:val="28"/>
              </w:rPr>
              <w:t>大数据驱动广州社会治理创新战略对策研</w:t>
            </w:r>
            <w:r>
              <w:rPr>
                <w:rFonts w:ascii="仿宋_GB2312" w:eastAsia="仿宋_GB2312" w:hAnsi="仿宋_GB2312" w:cs="仿宋_GB2312"/>
                <w:sz w:val="28"/>
                <w:szCs w:val="28"/>
              </w:rPr>
              <w:lastRenderedPageBreak/>
              <w:t>究</w:t>
            </w:r>
          </w:p>
        </w:tc>
        <w:tc>
          <w:tcPr>
            <w:tcW w:w="1920" w:type="dxa"/>
            <w:tcBorders>
              <w:top w:val="nil"/>
              <w:left w:val="nil"/>
              <w:bottom w:val="single" w:sz="6" w:space="0" w:color="000000"/>
              <w:right w:val="single" w:sz="6" w:space="0" w:color="000000"/>
            </w:tcBorders>
            <w:shd w:val="clear" w:color="auto" w:fill="auto"/>
            <w:tcMar>
              <w:top w:w="15" w:type="dxa"/>
              <w:left w:w="15" w:type="dxa"/>
              <w:right w:w="15" w:type="dxa"/>
            </w:tcMar>
            <w:vAlign w:val="center"/>
          </w:tcPr>
          <w:p w:rsidR="00B2616E" w:rsidRDefault="00162427">
            <w:pPr>
              <w:pStyle w:val="a5"/>
              <w:widowControl/>
              <w:spacing w:beforeAutospacing="0" w:afterAutospacing="0"/>
              <w:jc w:val="center"/>
              <w:textAlignment w:val="center"/>
            </w:pPr>
            <w:r>
              <w:rPr>
                <w:rFonts w:ascii="仿宋_GB2312" w:eastAsia="仿宋_GB2312" w:hAnsi="仿宋_GB2312" w:cs="仿宋_GB2312"/>
                <w:sz w:val="28"/>
                <w:szCs w:val="28"/>
              </w:rPr>
              <w:lastRenderedPageBreak/>
              <w:t>2019GZGJ88</w:t>
            </w:r>
          </w:p>
        </w:tc>
      </w:tr>
      <w:tr w:rsidR="00B2616E">
        <w:trPr>
          <w:trHeight w:val="570"/>
        </w:trPr>
        <w:tc>
          <w:tcPr>
            <w:tcW w:w="1290" w:type="dxa"/>
            <w:tcBorders>
              <w:top w:val="nil"/>
              <w:left w:val="single" w:sz="6" w:space="0" w:color="000000"/>
              <w:bottom w:val="single" w:sz="6" w:space="0" w:color="000000"/>
              <w:right w:val="single" w:sz="6" w:space="0" w:color="000000"/>
            </w:tcBorders>
            <w:shd w:val="clear" w:color="auto" w:fill="auto"/>
            <w:tcMar>
              <w:top w:w="15" w:type="dxa"/>
              <w:left w:w="15" w:type="dxa"/>
              <w:right w:w="15" w:type="dxa"/>
            </w:tcMar>
            <w:vAlign w:val="center"/>
          </w:tcPr>
          <w:p w:rsidR="00B2616E" w:rsidRDefault="00162427">
            <w:pPr>
              <w:pStyle w:val="a5"/>
              <w:widowControl/>
              <w:spacing w:beforeAutospacing="0" w:afterAutospacing="0"/>
              <w:jc w:val="center"/>
              <w:textAlignment w:val="center"/>
            </w:pPr>
            <w:r>
              <w:rPr>
                <w:rFonts w:ascii="仿宋_GB2312" w:eastAsia="仿宋_GB2312" w:hAnsi="仿宋_GB2312" w:cs="仿宋_GB2312"/>
                <w:sz w:val="28"/>
                <w:szCs w:val="28"/>
              </w:rPr>
              <w:lastRenderedPageBreak/>
              <w:t>刘敏</w:t>
            </w:r>
          </w:p>
        </w:tc>
        <w:tc>
          <w:tcPr>
            <w:tcW w:w="5070" w:type="dxa"/>
            <w:tcBorders>
              <w:top w:val="nil"/>
              <w:left w:val="nil"/>
              <w:bottom w:val="single" w:sz="6" w:space="0" w:color="000000"/>
              <w:right w:val="single" w:sz="6" w:space="0" w:color="000000"/>
            </w:tcBorders>
            <w:shd w:val="clear" w:color="auto" w:fill="auto"/>
            <w:tcMar>
              <w:top w:w="15" w:type="dxa"/>
              <w:left w:w="15" w:type="dxa"/>
              <w:right w:w="15" w:type="dxa"/>
            </w:tcMar>
            <w:vAlign w:val="center"/>
          </w:tcPr>
          <w:p w:rsidR="00B2616E" w:rsidRDefault="00162427">
            <w:pPr>
              <w:pStyle w:val="a5"/>
              <w:widowControl/>
              <w:spacing w:beforeAutospacing="0" w:afterAutospacing="0"/>
              <w:jc w:val="center"/>
              <w:textAlignment w:val="center"/>
            </w:pPr>
            <w:r>
              <w:rPr>
                <w:rFonts w:ascii="仿宋_GB2312" w:eastAsia="仿宋_GB2312" w:hAnsi="仿宋_GB2312" w:cs="仿宋_GB2312"/>
                <w:sz w:val="28"/>
                <w:szCs w:val="28"/>
              </w:rPr>
              <w:t>广州建设粤港澳大湾区科技创新中心的思路与对策研究</w:t>
            </w:r>
          </w:p>
        </w:tc>
        <w:tc>
          <w:tcPr>
            <w:tcW w:w="1920" w:type="dxa"/>
            <w:tcBorders>
              <w:top w:val="nil"/>
              <w:left w:val="nil"/>
              <w:bottom w:val="single" w:sz="6" w:space="0" w:color="000000"/>
              <w:right w:val="single" w:sz="6" w:space="0" w:color="000000"/>
            </w:tcBorders>
            <w:shd w:val="clear" w:color="auto" w:fill="auto"/>
            <w:tcMar>
              <w:top w:w="15" w:type="dxa"/>
              <w:left w:w="15" w:type="dxa"/>
              <w:right w:w="15" w:type="dxa"/>
            </w:tcMar>
            <w:vAlign w:val="center"/>
          </w:tcPr>
          <w:p w:rsidR="00B2616E" w:rsidRDefault="00162427">
            <w:pPr>
              <w:pStyle w:val="a5"/>
              <w:widowControl/>
              <w:spacing w:beforeAutospacing="0" w:afterAutospacing="0"/>
              <w:jc w:val="center"/>
              <w:textAlignment w:val="center"/>
            </w:pPr>
            <w:r>
              <w:rPr>
                <w:rFonts w:ascii="仿宋_GB2312" w:eastAsia="仿宋_GB2312" w:hAnsi="仿宋_GB2312" w:cs="仿宋_GB2312"/>
                <w:sz w:val="28"/>
                <w:szCs w:val="28"/>
              </w:rPr>
              <w:t>2019GZGJ89</w:t>
            </w:r>
          </w:p>
        </w:tc>
      </w:tr>
      <w:tr w:rsidR="00B2616E">
        <w:trPr>
          <w:trHeight w:val="570"/>
        </w:trPr>
        <w:tc>
          <w:tcPr>
            <w:tcW w:w="1290" w:type="dxa"/>
            <w:tcBorders>
              <w:top w:val="nil"/>
              <w:left w:val="single" w:sz="6" w:space="0" w:color="000000"/>
              <w:bottom w:val="single" w:sz="6" w:space="0" w:color="000000"/>
              <w:right w:val="single" w:sz="6" w:space="0" w:color="000000"/>
            </w:tcBorders>
            <w:shd w:val="clear" w:color="auto" w:fill="auto"/>
            <w:tcMar>
              <w:top w:w="15" w:type="dxa"/>
              <w:left w:w="15" w:type="dxa"/>
              <w:right w:w="15" w:type="dxa"/>
            </w:tcMar>
            <w:vAlign w:val="center"/>
          </w:tcPr>
          <w:p w:rsidR="00B2616E" w:rsidRDefault="00162427">
            <w:pPr>
              <w:pStyle w:val="a5"/>
              <w:widowControl/>
              <w:spacing w:beforeAutospacing="0" w:afterAutospacing="0"/>
              <w:jc w:val="center"/>
              <w:textAlignment w:val="center"/>
            </w:pPr>
            <w:proofErr w:type="gramStart"/>
            <w:r>
              <w:rPr>
                <w:rFonts w:ascii="仿宋_GB2312" w:eastAsia="仿宋_GB2312" w:hAnsi="仿宋_GB2312" w:cs="仿宋_GB2312"/>
                <w:sz w:val="28"/>
                <w:szCs w:val="28"/>
              </w:rPr>
              <w:t>朱戈</w:t>
            </w:r>
            <w:proofErr w:type="gramEnd"/>
          </w:p>
        </w:tc>
        <w:tc>
          <w:tcPr>
            <w:tcW w:w="5070" w:type="dxa"/>
            <w:tcBorders>
              <w:top w:val="nil"/>
              <w:left w:val="nil"/>
              <w:bottom w:val="single" w:sz="6" w:space="0" w:color="000000"/>
              <w:right w:val="single" w:sz="6" w:space="0" w:color="000000"/>
            </w:tcBorders>
            <w:shd w:val="clear" w:color="auto" w:fill="auto"/>
            <w:tcMar>
              <w:top w:w="15" w:type="dxa"/>
              <w:left w:w="15" w:type="dxa"/>
              <w:right w:w="15" w:type="dxa"/>
            </w:tcMar>
            <w:vAlign w:val="center"/>
          </w:tcPr>
          <w:p w:rsidR="00B2616E" w:rsidRDefault="00162427">
            <w:pPr>
              <w:pStyle w:val="a5"/>
              <w:widowControl/>
              <w:spacing w:beforeAutospacing="0" w:afterAutospacing="0"/>
              <w:jc w:val="center"/>
              <w:textAlignment w:val="center"/>
            </w:pPr>
            <w:r>
              <w:rPr>
                <w:rFonts w:ascii="仿宋_GB2312" w:eastAsia="仿宋_GB2312" w:hAnsi="仿宋_GB2312" w:cs="仿宋_GB2312"/>
                <w:sz w:val="28"/>
                <w:szCs w:val="28"/>
              </w:rPr>
              <w:t>空间视域下广州文化形象的建构与传播</w:t>
            </w:r>
          </w:p>
        </w:tc>
        <w:tc>
          <w:tcPr>
            <w:tcW w:w="1920" w:type="dxa"/>
            <w:tcBorders>
              <w:top w:val="nil"/>
              <w:left w:val="nil"/>
              <w:bottom w:val="single" w:sz="6" w:space="0" w:color="000000"/>
              <w:right w:val="single" w:sz="6" w:space="0" w:color="000000"/>
            </w:tcBorders>
            <w:shd w:val="clear" w:color="auto" w:fill="auto"/>
            <w:tcMar>
              <w:top w:w="15" w:type="dxa"/>
              <w:left w:w="15" w:type="dxa"/>
              <w:right w:w="15" w:type="dxa"/>
            </w:tcMar>
            <w:vAlign w:val="center"/>
          </w:tcPr>
          <w:p w:rsidR="00B2616E" w:rsidRDefault="00162427">
            <w:pPr>
              <w:pStyle w:val="a5"/>
              <w:widowControl/>
              <w:spacing w:beforeAutospacing="0" w:afterAutospacing="0"/>
              <w:jc w:val="center"/>
              <w:textAlignment w:val="center"/>
            </w:pPr>
            <w:r>
              <w:rPr>
                <w:rFonts w:ascii="仿宋_GB2312" w:eastAsia="仿宋_GB2312" w:hAnsi="仿宋_GB2312" w:cs="仿宋_GB2312"/>
                <w:sz w:val="28"/>
                <w:szCs w:val="28"/>
              </w:rPr>
              <w:t>2019GZGJ90</w:t>
            </w:r>
          </w:p>
        </w:tc>
      </w:tr>
    </w:tbl>
    <w:p w:rsidR="00B2616E" w:rsidRDefault="00B2616E">
      <w:pPr>
        <w:widowControl/>
        <w:jc w:val="right"/>
        <w:rPr>
          <w:sz w:val="24"/>
        </w:rPr>
      </w:pPr>
    </w:p>
    <w:p w:rsidR="00B2616E" w:rsidRDefault="00162427">
      <w:pPr>
        <w:widowControl/>
        <w:jc w:val="right"/>
        <w:rPr>
          <w:rFonts w:hint="eastAsia"/>
          <w:sz w:val="24"/>
        </w:rPr>
      </w:pPr>
      <w:r>
        <w:rPr>
          <w:sz w:val="24"/>
        </w:rPr>
        <w:t>来源</w:t>
      </w:r>
      <w:r>
        <w:rPr>
          <w:sz w:val="24"/>
        </w:rPr>
        <w:t>:</w:t>
      </w:r>
      <w:r>
        <w:rPr>
          <w:sz w:val="24"/>
        </w:rPr>
        <w:t>科研处</w:t>
      </w:r>
    </w:p>
    <w:p w:rsidR="00E7798A" w:rsidRDefault="00E7798A">
      <w:pPr>
        <w:widowControl/>
        <w:jc w:val="right"/>
        <w:rPr>
          <w:rFonts w:ascii="宋体" w:eastAsia="宋体" w:hAnsi="宋体" w:cs="宋体"/>
          <w:b/>
          <w:bCs/>
          <w:kern w:val="0"/>
          <w:sz w:val="32"/>
          <w:szCs w:val="32"/>
          <w:lang/>
        </w:rPr>
      </w:pPr>
    </w:p>
    <w:p w:rsidR="00B2616E" w:rsidRDefault="00162427" w:rsidP="00814835">
      <w:pPr>
        <w:pStyle w:val="3"/>
      </w:pPr>
      <w:bookmarkStart w:id="61" w:name="_Toc7335496"/>
      <w:r>
        <w:t>我校张琼</w:t>
      </w:r>
      <w:proofErr w:type="gramStart"/>
      <w:r>
        <w:t>老师获</w:t>
      </w:r>
      <w:proofErr w:type="gramEnd"/>
      <w:r>
        <w:t>2019</w:t>
      </w:r>
      <w:r>
        <w:t>年度《广州大典》与广州历史文化研究专项课题重点课题立项</w:t>
      </w:r>
      <w:bookmarkEnd w:id="57"/>
      <w:bookmarkEnd w:id="58"/>
      <w:bookmarkEnd w:id="59"/>
      <w:bookmarkEnd w:id="60"/>
      <w:bookmarkEnd w:id="61"/>
    </w:p>
    <w:p w:rsidR="00B2616E" w:rsidRDefault="00812FAE">
      <w:pPr>
        <w:spacing w:line="360" w:lineRule="auto"/>
        <w:ind w:firstLineChars="200" w:firstLine="480"/>
        <w:rPr>
          <w:sz w:val="24"/>
        </w:rPr>
      </w:pPr>
      <w:r>
        <w:rPr>
          <w:rFonts w:hint="eastAsia"/>
          <w:sz w:val="24"/>
        </w:rPr>
        <w:t>3</w:t>
      </w:r>
      <w:r>
        <w:rPr>
          <w:rFonts w:hint="eastAsia"/>
          <w:sz w:val="24"/>
        </w:rPr>
        <w:t>月</w:t>
      </w:r>
      <w:r w:rsidR="00162427">
        <w:rPr>
          <w:sz w:val="24"/>
        </w:rPr>
        <w:t>，中共广州市委宣传部和广州市社会科学规划领导小组办公室公布了</w:t>
      </w:r>
      <w:proofErr w:type="gramStart"/>
      <w:r w:rsidR="00162427">
        <w:rPr>
          <w:sz w:val="24"/>
        </w:rPr>
        <w:t>《</w:t>
      </w:r>
      <w:proofErr w:type="gramEnd"/>
      <w:r w:rsidR="00162427">
        <w:rPr>
          <w:sz w:val="24"/>
        </w:rPr>
        <w:t>2019</w:t>
      </w:r>
      <w:r w:rsidR="00162427">
        <w:rPr>
          <w:sz w:val="24"/>
        </w:rPr>
        <w:t>年度</w:t>
      </w:r>
      <w:proofErr w:type="gramStart"/>
      <w:r w:rsidR="00162427">
        <w:rPr>
          <w:sz w:val="24"/>
        </w:rPr>
        <w:t>《</w:t>
      </w:r>
      <w:proofErr w:type="gramEnd"/>
      <w:r w:rsidR="00162427">
        <w:rPr>
          <w:sz w:val="24"/>
        </w:rPr>
        <w:t>广州大典</w:t>
      </w:r>
      <w:proofErr w:type="gramStart"/>
      <w:r w:rsidR="00162427">
        <w:rPr>
          <w:sz w:val="24"/>
        </w:rPr>
        <w:t>》</w:t>
      </w:r>
      <w:proofErr w:type="gramEnd"/>
      <w:r w:rsidR="00162427">
        <w:rPr>
          <w:sz w:val="24"/>
        </w:rPr>
        <w:t>与广州历史文化研究专项课题资助立项通知</w:t>
      </w:r>
      <w:proofErr w:type="gramStart"/>
      <w:r w:rsidR="00162427">
        <w:rPr>
          <w:sz w:val="24"/>
        </w:rPr>
        <w:t>》</w:t>
      </w:r>
      <w:proofErr w:type="gramEnd"/>
      <w:r w:rsidR="00162427">
        <w:rPr>
          <w:sz w:val="24"/>
        </w:rPr>
        <w:t>。我校张琼</w:t>
      </w:r>
      <w:proofErr w:type="gramStart"/>
      <w:r w:rsidR="00162427">
        <w:rPr>
          <w:sz w:val="24"/>
        </w:rPr>
        <w:t>老师老师</w:t>
      </w:r>
      <w:proofErr w:type="gramEnd"/>
      <w:r w:rsidR="00162427">
        <w:rPr>
          <w:sz w:val="24"/>
        </w:rPr>
        <w:t>申报的课题获得重点课题立项。</w:t>
      </w:r>
    </w:p>
    <w:p w:rsidR="00B2616E" w:rsidRDefault="00B2616E">
      <w:pPr>
        <w:spacing w:line="360" w:lineRule="auto"/>
        <w:ind w:firstLineChars="200" w:firstLine="480"/>
        <w:rPr>
          <w:sz w:val="24"/>
        </w:rPr>
      </w:pPr>
    </w:p>
    <w:p w:rsidR="00B2616E" w:rsidRDefault="00162427">
      <w:pPr>
        <w:spacing w:line="360" w:lineRule="auto"/>
        <w:ind w:firstLineChars="200" w:firstLine="480"/>
        <w:rPr>
          <w:sz w:val="24"/>
        </w:rPr>
      </w:pPr>
      <w:r>
        <w:rPr>
          <w:sz w:val="24"/>
        </w:rPr>
        <w:t>    2019</w:t>
      </w:r>
      <w:r>
        <w:rPr>
          <w:sz w:val="24"/>
        </w:rPr>
        <w:t>年度《广州大典》与广州历史文化研究专项课题资助立项通知</w:t>
      </w:r>
    </w:p>
    <w:p w:rsidR="00B2616E" w:rsidRPr="00E7798A" w:rsidRDefault="00B2616E" w:rsidP="00E7798A">
      <w:pPr>
        <w:spacing w:line="360" w:lineRule="auto"/>
        <w:ind w:firstLineChars="200" w:firstLine="480"/>
        <w:rPr>
          <w:sz w:val="24"/>
        </w:rPr>
      </w:pPr>
      <w:hyperlink r:id="rId5" w:history="1">
        <w:r w:rsidR="00162427">
          <w:rPr>
            <w:rStyle w:val="a7"/>
            <w:rFonts w:ascii="仿宋_GB2312" w:eastAsia="仿宋_GB2312" w:hAnsi="仿宋_GB2312" w:cs="仿宋_GB2312"/>
            <w:kern w:val="1"/>
            <w:sz w:val="24"/>
          </w:rPr>
          <w:t>http://www.guangzhou.gov.cn/201903/27/156054_52521099.htm</w:t>
        </w:r>
      </w:hyperlink>
    </w:p>
    <w:p w:rsidR="00B2616E" w:rsidRDefault="00162427">
      <w:pPr>
        <w:spacing w:line="360" w:lineRule="auto"/>
        <w:ind w:firstLineChars="200" w:firstLine="480"/>
        <w:jc w:val="right"/>
        <w:rPr>
          <w:sz w:val="24"/>
        </w:rPr>
      </w:pPr>
      <w:bookmarkStart w:id="62" w:name="_Toc24474_WPSOffice_Level1"/>
      <w:bookmarkStart w:id="63" w:name="_Toc9030_WPSOffice_Level1"/>
      <w:bookmarkStart w:id="64" w:name="_Toc5486_WPSOffice_Level1"/>
      <w:r>
        <w:rPr>
          <w:rFonts w:hint="eastAsia"/>
          <w:sz w:val="24"/>
        </w:rPr>
        <w:t>来源：科研处</w:t>
      </w:r>
      <w:bookmarkEnd w:id="62"/>
      <w:bookmarkEnd w:id="63"/>
      <w:bookmarkEnd w:id="64"/>
    </w:p>
    <w:p w:rsidR="00B2616E" w:rsidRDefault="00B2616E">
      <w:pPr>
        <w:spacing w:line="360" w:lineRule="auto"/>
        <w:ind w:firstLineChars="200" w:firstLine="480"/>
        <w:rPr>
          <w:sz w:val="24"/>
        </w:rPr>
      </w:pPr>
    </w:p>
    <w:p w:rsidR="00B2616E" w:rsidRDefault="00162427" w:rsidP="00814835">
      <w:pPr>
        <w:pStyle w:val="3"/>
      </w:pPr>
      <w:bookmarkStart w:id="65" w:name="_Toc7335497"/>
      <w:r>
        <w:t>我校获广东省教育科学</w:t>
      </w:r>
      <w:r>
        <w:t>“</w:t>
      </w:r>
      <w:r>
        <w:t>十三五</w:t>
      </w:r>
      <w:r>
        <w:t>”</w:t>
      </w:r>
      <w:r>
        <w:t>规划改革开放</w:t>
      </w:r>
      <w:r>
        <w:t>40</w:t>
      </w:r>
      <w:proofErr w:type="gramStart"/>
      <w:r>
        <w:t>周年党建</w:t>
      </w:r>
      <w:proofErr w:type="gramEnd"/>
      <w:r>
        <w:t>工作研究项目立项</w:t>
      </w:r>
      <w:bookmarkEnd w:id="31"/>
      <w:bookmarkEnd w:id="32"/>
      <w:bookmarkEnd w:id="33"/>
      <w:bookmarkEnd w:id="34"/>
      <w:bookmarkEnd w:id="65"/>
    </w:p>
    <w:p w:rsidR="00B2616E" w:rsidRDefault="00812FAE">
      <w:pPr>
        <w:spacing w:line="360" w:lineRule="auto"/>
        <w:ind w:firstLineChars="200" w:firstLine="480"/>
        <w:rPr>
          <w:sz w:val="24"/>
        </w:rPr>
      </w:pPr>
      <w:r>
        <w:rPr>
          <w:rFonts w:hint="eastAsia"/>
          <w:sz w:val="24"/>
        </w:rPr>
        <w:t>1</w:t>
      </w:r>
      <w:r>
        <w:rPr>
          <w:rFonts w:hint="eastAsia"/>
          <w:sz w:val="24"/>
        </w:rPr>
        <w:t>月</w:t>
      </w:r>
      <w:r w:rsidR="00162427">
        <w:rPr>
          <w:sz w:val="24"/>
        </w:rPr>
        <w:t>，省教育厅公布《关于广东省教育科学</w:t>
      </w:r>
      <w:r w:rsidR="00162427">
        <w:rPr>
          <w:sz w:val="24"/>
        </w:rPr>
        <w:t>“</w:t>
      </w:r>
      <w:r w:rsidR="00162427">
        <w:rPr>
          <w:sz w:val="24"/>
        </w:rPr>
        <w:t>十三五</w:t>
      </w:r>
      <w:r w:rsidR="00162427">
        <w:rPr>
          <w:sz w:val="24"/>
        </w:rPr>
        <w:t>”</w:t>
      </w:r>
      <w:r w:rsidR="00162427">
        <w:rPr>
          <w:sz w:val="24"/>
        </w:rPr>
        <w:t>规划改革开放</w:t>
      </w:r>
      <w:r w:rsidR="00162427">
        <w:rPr>
          <w:sz w:val="24"/>
        </w:rPr>
        <w:t>40</w:t>
      </w:r>
      <w:r w:rsidR="00162427">
        <w:rPr>
          <w:sz w:val="24"/>
        </w:rPr>
        <w:t>周年党建工作研究项目立项的通知》，我校苏明华负责的《全面提升广东高校基层组织的组织力研究</w:t>
      </w:r>
      <w:r w:rsidR="00162427">
        <w:rPr>
          <w:sz w:val="24"/>
        </w:rPr>
        <w:t>——</w:t>
      </w:r>
      <w:r w:rsidR="00162427">
        <w:rPr>
          <w:sz w:val="24"/>
        </w:rPr>
        <w:t>以广东财经大学实践研究为例》和林添旺负责的《加强高校高知全体发展党员工作研究</w:t>
      </w:r>
      <w:r w:rsidR="00162427">
        <w:rPr>
          <w:sz w:val="24"/>
        </w:rPr>
        <w:t>——</w:t>
      </w:r>
      <w:r w:rsidR="00162427">
        <w:rPr>
          <w:sz w:val="24"/>
        </w:rPr>
        <w:t>以广东高校为例》党建项目获得立项。此项工作由省科学规划领导小组办公室组织开展，经过学校推荐、形式审查和专家评审，全省高校共获批准立项</w:t>
      </w:r>
      <w:r w:rsidR="00162427">
        <w:rPr>
          <w:sz w:val="24"/>
        </w:rPr>
        <w:t>104</w:t>
      </w:r>
      <w:r w:rsidR="00162427">
        <w:rPr>
          <w:sz w:val="24"/>
        </w:rPr>
        <w:t>个。广东省教育科学</w:t>
      </w:r>
      <w:r w:rsidR="00162427">
        <w:rPr>
          <w:sz w:val="24"/>
        </w:rPr>
        <w:t>“</w:t>
      </w:r>
      <w:r w:rsidR="00162427">
        <w:rPr>
          <w:sz w:val="24"/>
        </w:rPr>
        <w:t>十三五</w:t>
      </w:r>
      <w:r w:rsidR="00162427">
        <w:rPr>
          <w:sz w:val="24"/>
        </w:rPr>
        <w:t>”</w:t>
      </w:r>
      <w:r w:rsidR="00162427">
        <w:rPr>
          <w:sz w:val="24"/>
        </w:rPr>
        <w:t>规划改革开放</w:t>
      </w:r>
      <w:r w:rsidR="00162427">
        <w:rPr>
          <w:sz w:val="24"/>
        </w:rPr>
        <w:t>40</w:t>
      </w:r>
      <w:proofErr w:type="gramStart"/>
      <w:r w:rsidR="00162427">
        <w:rPr>
          <w:sz w:val="24"/>
        </w:rPr>
        <w:t>周年党建</w:t>
      </w:r>
      <w:proofErr w:type="gramEnd"/>
      <w:r w:rsidR="00162427">
        <w:rPr>
          <w:sz w:val="24"/>
        </w:rPr>
        <w:t>工作研究项目研究周期</w:t>
      </w:r>
      <w:r w:rsidR="00162427">
        <w:rPr>
          <w:sz w:val="24"/>
        </w:rPr>
        <w:t>1</w:t>
      </w:r>
      <w:r w:rsidR="00162427">
        <w:rPr>
          <w:sz w:val="24"/>
        </w:rPr>
        <w:t>年，每个项目资助</w:t>
      </w:r>
      <w:r w:rsidR="00162427">
        <w:rPr>
          <w:sz w:val="24"/>
        </w:rPr>
        <w:t>5000</w:t>
      </w:r>
      <w:r w:rsidR="00162427">
        <w:rPr>
          <w:sz w:val="24"/>
        </w:rPr>
        <w:t>元研究经费。</w:t>
      </w:r>
    </w:p>
    <w:p w:rsidR="00B2616E" w:rsidRPr="00E7798A" w:rsidRDefault="00162427" w:rsidP="00E7798A">
      <w:pPr>
        <w:spacing w:line="360" w:lineRule="auto"/>
        <w:ind w:firstLineChars="200" w:firstLine="480"/>
        <w:jc w:val="right"/>
        <w:rPr>
          <w:sz w:val="24"/>
        </w:rPr>
      </w:pPr>
      <w:r>
        <w:rPr>
          <w:sz w:val="24"/>
        </w:rPr>
        <w:t> </w:t>
      </w:r>
      <w:r>
        <w:rPr>
          <w:sz w:val="24"/>
        </w:rPr>
        <w:t>来源</w:t>
      </w:r>
      <w:r>
        <w:rPr>
          <w:sz w:val="24"/>
        </w:rPr>
        <w:t>:</w:t>
      </w:r>
      <w:r>
        <w:rPr>
          <w:sz w:val="24"/>
        </w:rPr>
        <w:t>党委组织部</w:t>
      </w:r>
    </w:p>
    <w:p w:rsidR="00B2616E" w:rsidRPr="00812FAE" w:rsidRDefault="00162427" w:rsidP="00812FAE">
      <w:pPr>
        <w:pStyle w:val="1"/>
        <w:rPr>
          <w:sz w:val="52"/>
          <w:szCs w:val="52"/>
        </w:rPr>
      </w:pPr>
      <w:bookmarkStart w:id="66" w:name="_Toc7335498"/>
      <w:r>
        <w:rPr>
          <w:sz w:val="52"/>
          <w:szCs w:val="52"/>
        </w:rPr>
        <w:lastRenderedPageBreak/>
        <w:t>【成果荟萃】</w:t>
      </w:r>
      <w:bookmarkEnd w:id="66"/>
    </w:p>
    <w:p w:rsidR="00B2616E" w:rsidRDefault="00162427">
      <w:pPr>
        <w:pStyle w:val="3"/>
      </w:pPr>
      <w:bookmarkStart w:id="67" w:name="_Toc7335499"/>
      <w:r>
        <w:t>我校一研究成果获省政府主要领导批示</w:t>
      </w:r>
      <w:bookmarkEnd w:id="67"/>
    </w:p>
    <w:p w:rsidR="00B2616E" w:rsidRDefault="00657AB5">
      <w:pPr>
        <w:spacing w:line="360" w:lineRule="auto"/>
        <w:ind w:firstLineChars="200" w:firstLine="480"/>
        <w:rPr>
          <w:sz w:val="24"/>
        </w:rPr>
      </w:pPr>
      <w:r>
        <w:rPr>
          <w:rFonts w:hint="eastAsia"/>
          <w:sz w:val="24"/>
        </w:rPr>
        <w:t>4</w:t>
      </w:r>
      <w:r>
        <w:rPr>
          <w:rFonts w:hint="eastAsia"/>
          <w:sz w:val="24"/>
        </w:rPr>
        <w:t>月</w:t>
      </w:r>
      <w:r w:rsidR="00162427">
        <w:rPr>
          <w:sz w:val="24"/>
        </w:rPr>
        <w:t>，我校收到中共广东省委机构编制委员会办公室开具的采纳证明文件。文件指出，我校公共管理学院戴昌桥副教授受广东省行政管理学会委托，开展数字政府建设专题研究，形成的研究成果《境内外数字政府建设经验及对广东的启示》在省学会《行政管理研究动态》</w:t>
      </w:r>
      <w:r w:rsidR="00162427">
        <w:rPr>
          <w:sz w:val="24"/>
        </w:rPr>
        <w:t>2018</w:t>
      </w:r>
      <w:r w:rsidR="00162427">
        <w:rPr>
          <w:sz w:val="24"/>
        </w:rPr>
        <w:t>年第</w:t>
      </w:r>
      <w:r w:rsidR="00162427">
        <w:rPr>
          <w:sz w:val="24"/>
        </w:rPr>
        <w:t>4</w:t>
      </w:r>
      <w:r w:rsidR="00162427">
        <w:rPr>
          <w:sz w:val="24"/>
        </w:rPr>
        <w:t>期全文刊登，并被省政府办公厅摘录呈省政府领导参阅，于</w:t>
      </w:r>
      <w:r w:rsidR="00162427">
        <w:rPr>
          <w:sz w:val="24"/>
        </w:rPr>
        <w:t>2019</w:t>
      </w:r>
      <w:r w:rsidR="00162427">
        <w:rPr>
          <w:sz w:val="24"/>
        </w:rPr>
        <w:t>年</w:t>
      </w:r>
      <w:r w:rsidR="00162427">
        <w:rPr>
          <w:sz w:val="24"/>
        </w:rPr>
        <w:t>1</w:t>
      </w:r>
      <w:r w:rsidR="00162427">
        <w:rPr>
          <w:sz w:val="24"/>
        </w:rPr>
        <w:t>月</w:t>
      </w:r>
      <w:r w:rsidR="00162427">
        <w:rPr>
          <w:sz w:val="24"/>
        </w:rPr>
        <w:t>9</w:t>
      </w:r>
      <w:r w:rsidR="00162427">
        <w:rPr>
          <w:sz w:val="24"/>
        </w:rPr>
        <w:t>日获省政府主要领导批示。</w:t>
      </w:r>
    </w:p>
    <w:p w:rsidR="00B2616E" w:rsidRDefault="00162427">
      <w:pPr>
        <w:spacing w:line="360" w:lineRule="auto"/>
        <w:ind w:firstLineChars="200" w:firstLine="480"/>
        <w:rPr>
          <w:sz w:val="24"/>
        </w:rPr>
      </w:pPr>
      <w:r>
        <w:rPr>
          <w:sz w:val="24"/>
        </w:rPr>
        <w:t>该成果通过对近年来在有关权威组织评估中居前的一些境内</w:t>
      </w:r>
      <w:proofErr w:type="gramStart"/>
      <w:r>
        <w:rPr>
          <w:sz w:val="24"/>
        </w:rPr>
        <w:t>外数字</w:t>
      </w:r>
      <w:proofErr w:type="gramEnd"/>
      <w:r>
        <w:rPr>
          <w:sz w:val="24"/>
        </w:rPr>
        <w:t>政府建设情况进行梳理总结，从而为广东省数字政府建设提供参考借鉴。</w:t>
      </w:r>
    </w:p>
    <w:p w:rsidR="00B2616E" w:rsidRDefault="00162427">
      <w:pPr>
        <w:spacing w:line="360" w:lineRule="auto"/>
        <w:ind w:firstLineChars="200" w:firstLine="480"/>
        <w:jc w:val="right"/>
        <w:rPr>
          <w:rFonts w:hint="eastAsia"/>
          <w:sz w:val="24"/>
        </w:rPr>
      </w:pPr>
      <w:r>
        <w:rPr>
          <w:rFonts w:hint="eastAsia"/>
          <w:sz w:val="24"/>
        </w:rPr>
        <w:t>来源：科研处</w:t>
      </w:r>
    </w:p>
    <w:p w:rsidR="00BA1A24" w:rsidRDefault="00BA1A24">
      <w:pPr>
        <w:spacing w:line="360" w:lineRule="auto"/>
        <w:ind w:firstLineChars="200" w:firstLine="480"/>
        <w:jc w:val="right"/>
        <w:rPr>
          <w:sz w:val="24"/>
        </w:rPr>
      </w:pPr>
    </w:p>
    <w:p w:rsidR="00B2616E" w:rsidRDefault="00162427">
      <w:pPr>
        <w:pStyle w:val="3"/>
      </w:pPr>
      <w:bookmarkStart w:id="68" w:name="_Toc3669_WPSOffice_Level1"/>
      <w:bookmarkStart w:id="69" w:name="_Toc32075_WPSOffice_Level1"/>
      <w:bookmarkStart w:id="70" w:name="_Toc19779_WPSOffice_Level1"/>
      <w:bookmarkStart w:id="71" w:name="_Toc2992_WPSOffice_Level1"/>
      <w:bookmarkStart w:id="72" w:name="_Toc5281_WPSOffice_Level1"/>
      <w:bookmarkStart w:id="73" w:name="_Toc25910_WPSOffice_Level1"/>
      <w:bookmarkStart w:id="74" w:name="_Toc7095_WPSOffice_Level1"/>
      <w:bookmarkStart w:id="75" w:name="_Toc27921_WPSOffice_Level1"/>
      <w:bookmarkStart w:id="76" w:name="_Toc7335500"/>
      <w:r>
        <w:t>我校</w:t>
      </w:r>
      <w:proofErr w:type="gramStart"/>
      <w:r>
        <w:t>一</w:t>
      </w:r>
      <w:proofErr w:type="gramEnd"/>
      <w:r>
        <w:t>成果入选</w:t>
      </w:r>
      <w:r>
        <w:t>2018</w:t>
      </w:r>
      <w:r>
        <w:t>年《广东哲学社会科学成果文库》</w:t>
      </w:r>
      <w:bookmarkEnd w:id="68"/>
      <w:bookmarkEnd w:id="69"/>
      <w:bookmarkEnd w:id="70"/>
      <w:bookmarkEnd w:id="71"/>
      <w:bookmarkEnd w:id="76"/>
    </w:p>
    <w:p w:rsidR="00B2616E" w:rsidRDefault="004E2424">
      <w:pPr>
        <w:spacing w:line="360" w:lineRule="auto"/>
        <w:ind w:firstLineChars="200" w:firstLine="480"/>
        <w:rPr>
          <w:sz w:val="24"/>
        </w:rPr>
      </w:pPr>
      <w:r>
        <w:rPr>
          <w:rFonts w:hint="eastAsia"/>
          <w:sz w:val="24"/>
        </w:rPr>
        <w:t>2</w:t>
      </w:r>
      <w:r w:rsidR="00162427">
        <w:rPr>
          <w:rFonts w:hint="eastAsia"/>
          <w:sz w:val="24"/>
        </w:rPr>
        <w:t>月</w:t>
      </w:r>
      <w:r w:rsidR="00162427">
        <w:rPr>
          <w:sz w:val="24"/>
        </w:rPr>
        <w:t>，广东省哲学社会科学规划领导小组办公室公布了</w:t>
      </w:r>
      <w:r w:rsidR="00162427">
        <w:rPr>
          <w:sz w:val="24"/>
        </w:rPr>
        <w:t>2018</w:t>
      </w:r>
      <w:r w:rsidR="00162427">
        <w:rPr>
          <w:sz w:val="24"/>
        </w:rPr>
        <w:t>年《广东哲学社会科学成果文库》（以下简称《成果文库》）入选名单，我校马克思主义学院刘国锋副教授撰写的专著《戴维森行动哲学专题研究》入选。</w:t>
      </w:r>
    </w:p>
    <w:p w:rsidR="00B2616E" w:rsidRDefault="00162427">
      <w:pPr>
        <w:spacing w:line="360" w:lineRule="auto"/>
        <w:ind w:firstLineChars="200" w:firstLine="480"/>
        <w:rPr>
          <w:sz w:val="24"/>
        </w:rPr>
      </w:pPr>
      <w:r>
        <w:rPr>
          <w:sz w:val="24"/>
        </w:rPr>
        <w:t>该专著是国家社会科学基金青年项目《戴维森行动哲学专题研究》的研究成果，通过以语言哲学为背景，以行动的因果理论为核心，对戴维森的行动哲学进行研究，有助于更好地理解马克思主义哲学，更好地实践。</w:t>
      </w:r>
    </w:p>
    <w:p w:rsidR="00B2616E" w:rsidRDefault="00162427">
      <w:pPr>
        <w:spacing w:line="360" w:lineRule="auto"/>
        <w:ind w:firstLineChars="200" w:firstLine="480"/>
        <w:rPr>
          <w:sz w:val="24"/>
        </w:rPr>
      </w:pPr>
      <w:r>
        <w:rPr>
          <w:sz w:val="24"/>
        </w:rPr>
        <w:t>《成果文库》旨在集中推出反映当前我省哲学社会科学研究前沿水平的创新成果，鼓励广大学者打造更多精品力作，推动我省哲学社会科学进一步繁荣发展。</w:t>
      </w:r>
      <w:r>
        <w:rPr>
          <w:sz w:val="24"/>
        </w:rPr>
        <w:t>2018</w:t>
      </w:r>
      <w:r>
        <w:rPr>
          <w:sz w:val="24"/>
        </w:rPr>
        <w:t>年《成果文库》共收到申报成果</w:t>
      </w:r>
      <w:r>
        <w:rPr>
          <w:sz w:val="24"/>
        </w:rPr>
        <w:t>14</w:t>
      </w:r>
      <w:r>
        <w:rPr>
          <w:sz w:val="24"/>
        </w:rPr>
        <w:t>项，经评审，最终有</w:t>
      </w:r>
      <w:r>
        <w:rPr>
          <w:sz w:val="24"/>
        </w:rPr>
        <w:t>3</w:t>
      </w:r>
      <w:r>
        <w:rPr>
          <w:sz w:val="24"/>
        </w:rPr>
        <w:t>项成果入选。</w:t>
      </w:r>
    </w:p>
    <w:p w:rsidR="00B2616E" w:rsidRDefault="00162427">
      <w:pPr>
        <w:spacing w:line="360" w:lineRule="auto"/>
        <w:ind w:firstLineChars="200" w:firstLine="480"/>
        <w:jc w:val="right"/>
        <w:rPr>
          <w:rFonts w:hint="eastAsia"/>
          <w:sz w:val="24"/>
        </w:rPr>
      </w:pPr>
      <w:r>
        <w:rPr>
          <w:rFonts w:hint="eastAsia"/>
          <w:sz w:val="24"/>
        </w:rPr>
        <w:t xml:space="preserve">                                           </w:t>
      </w:r>
      <w:r>
        <w:rPr>
          <w:rFonts w:hint="eastAsia"/>
          <w:sz w:val="24"/>
        </w:rPr>
        <w:t>来源：科研处</w:t>
      </w:r>
    </w:p>
    <w:p w:rsidR="00BA1A24" w:rsidRDefault="00BA1A24">
      <w:pPr>
        <w:spacing w:line="360" w:lineRule="auto"/>
        <w:ind w:firstLineChars="200" w:firstLine="480"/>
        <w:jc w:val="right"/>
        <w:rPr>
          <w:sz w:val="24"/>
        </w:rPr>
      </w:pPr>
    </w:p>
    <w:p w:rsidR="00B2616E" w:rsidRDefault="00162427">
      <w:pPr>
        <w:pStyle w:val="3"/>
      </w:pPr>
      <w:bookmarkStart w:id="77" w:name="_Toc5964_WPSOffice_Level1"/>
      <w:bookmarkStart w:id="78" w:name="_Toc5155_WPSOffice_Level1"/>
      <w:bookmarkStart w:id="79" w:name="_Toc31698_WPSOffice_Level1"/>
      <w:bookmarkStart w:id="80" w:name="_Toc7012_WPSOffice_Level1"/>
      <w:bookmarkStart w:id="81" w:name="_Toc7335501"/>
      <w:bookmarkEnd w:id="72"/>
      <w:bookmarkEnd w:id="73"/>
      <w:bookmarkEnd w:id="74"/>
      <w:bookmarkEnd w:id="75"/>
      <w:r>
        <w:t>我校作品亮相广州城市形象国际传播巴黎推介会</w:t>
      </w:r>
      <w:bookmarkEnd w:id="77"/>
      <w:bookmarkEnd w:id="78"/>
      <w:bookmarkEnd w:id="79"/>
      <w:bookmarkEnd w:id="80"/>
      <w:bookmarkEnd w:id="81"/>
    </w:p>
    <w:p w:rsidR="00B2616E" w:rsidRDefault="00162427">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法国当地时间2019年1月25日，在中法建交55周年前夕，由中共广州市委宣传部与新华社新闻信息中心等联合主办的广州城市形象国际传播巴黎推介会在法国举行。我校师生团队设计的“花城花开”3D打印木棉花灯作为国际文化交流礼品亮相，《广州日报》在2019年1月28日A6专版《广州城市形象国际传播·巴黎》中重点图文推介，新华社在专题报道《“花城”广州与“花都”</w:t>
      </w:r>
      <w:r>
        <w:rPr>
          <w:rFonts w:asciiTheme="minorEastAsia" w:hAnsiTheme="minorEastAsia" w:cstheme="minorEastAsia" w:hint="eastAsia"/>
          <w:sz w:val="24"/>
        </w:rPr>
        <w:lastRenderedPageBreak/>
        <w:t>巴黎的美味情》中对该作品进行了介绍。</w:t>
      </w:r>
    </w:p>
    <w:p w:rsidR="00B2616E" w:rsidRDefault="00162427">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本次推介会的主题为“新时代、新广州、新机遇”，通过国际主流媒体资源，加强城市形象宣传，促进中外文化交流，讲好中国故事、广东故事、广州故事。因我校艺术与设计学院师生团队创作的“花城花开”大型户外智能互动装置作品在2018广州国际灯光</w:t>
      </w:r>
      <w:proofErr w:type="gramStart"/>
      <w:r>
        <w:rPr>
          <w:rFonts w:asciiTheme="minorEastAsia" w:hAnsiTheme="minorEastAsia" w:cstheme="minorEastAsia" w:hint="eastAsia"/>
          <w:sz w:val="24"/>
        </w:rPr>
        <w:t>节取得</w:t>
      </w:r>
      <w:proofErr w:type="gramEnd"/>
      <w:r>
        <w:rPr>
          <w:rFonts w:asciiTheme="minorEastAsia" w:hAnsiTheme="minorEastAsia" w:cstheme="minorEastAsia" w:hint="eastAsia"/>
          <w:sz w:val="24"/>
        </w:rPr>
        <w:t>成功，好评如潮，多家媒体在显要位置作了报道，广州市人民政府新闻办公室于1月15日发函，邀请我校“花城花开”系列衍生品在广州城市形象国际传播巴黎推介会上进行展示，并作为国际交流文创礼品赠送给法国人民。</w:t>
      </w:r>
    </w:p>
    <w:p w:rsidR="00B2616E" w:rsidRDefault="00162427">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此次接到广州市人民政府新闻办公室邀请函后，艺术与设计学院教师第一党支部在学校领导和学院党委大力支持下，以几位支部委员为主体组建冲锋队，以梁羡荣老师为主创和执行总监，带领学生工作室一起，顶着巨大的时间压力冲锋48小时，圆满完成了此次国际交流礼品“花城花开”衍生3D打印木棉花灯的设计和制作，并于1月20日凌晨顺利交接给广州市委宣传部。</w:t>
      </w:r>
    </w:p>
    <w:p w:rsidR="00B2616E" w:rsidRDefault="00162427">
      <w:pPr>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1月25日在圣·奥诺雷街85号巴黎新华影廊举行的推介会上，“花城花开”3D打印木棉花灯形态优美而亲民，深受法国人民喜爱，在花体上以交互触控的方式传递出人与生态和谐互生的科学发展哲学，喻</w:t>
      </w:r>
      <w:proofErr w:type="gramStart"/>
      <w:r>
        <w:rPr>
          <w:rFonts w:asciiTheme="minorEastAsia" w:hAnsiTheme="minorEastAsia" w:cstheme="minorEastAsia" w:hint="eastAsia"/>
          <w:sz w:val="24"/>
        </w:rPr>
        <w:t>示着</w:t>
      </w:r>
      <w:proofErr w:type="gramEnd"/>
      <w:r>
        <w:rPr>
          <w:rFonts w:asciiTheme="minorEastAsia" w:hAnsiTheme="minorEastAsia" w:cstheme="minorEastAsia" w:hint="eastAsia"/>
          <w:sz w:val="24"/>
        </w:rPr>
        <w:t>新时代的国际文化交流对话。相关链接：</w:t>
      </w:r>
      <w:hyperlink r:id="rId6" w:tgtFrame="http://kyc.gdufe.edu.cn/2019/0221/c136a108402/_blank" w:history="1">
        <w:r>
          <w:rPr>
            <w:rStyle w:val="a7"/>
            <w:rFonts w:asciiTheme="minorEastAsia" w:hAnsiTheme="minorEastAsia" w:cstheme="minorEastAsia" w:hint="eastAsia"/>
            <w:color w:val="007579"/>
            <w:sz w:val="24"/>
            <w:u w:val="none"/>
            <w:shd w:val="clear" w:color="auto" w:fill="FFFFFF"/>
          </w:rPr>
          <w:t>https://xhpfmapi.zhongguowangshi.com/vh512/share/5625783?isview=1&amp;homeshow=0&amp;from=timeline&amp;isappinstalled=0</w:t>
        </w:r>
      </w:hyperlink>
      <w:r>
        <w:rPr>
          <w:rFonts w:asciiTheme="minorEastAsia" w:hAnsiTheme="minorEastAsia" w:cstheme="minorEastAsia" w:hint="eastAsia"/>
          <w:sz w:val="24"/>
        </w:rPr>
        <w:t>               </w:t>
      </w:r>
    </w:p>
    <w:p w:rsidR="00B2616E" w:rsidRDefault="00162427">
      <w:pPr>
        <w:spacing w:line="360" w:lineRule="auto"/>
        <w:ind w:firstLineChars="200" w:firstLine="480"/>
        <w:jc w:val="right"/>
        <w:rPr>
          <w:rFonts w:asciiTheme="minorEastAsia" w:hAnsiTheme="minorEastAsia" w:cstheme="minorEastAsia"/>
          <w:sz w:val="24"/>
        </w:rPr>
      </w:pPr>
      <w:r>
        <w:rPr>
          <w:rFonts w:asciiTheme="minorEastAsia" w:hAnsiTheme="minorEastAsia" w:cstheme="minorEastAsia" w:hint="eastAsia"/>
          <w:sz w:val="24"/>
        </w:rPr>
        <w:t>来源:艺术与设计学院</w:t>
      </w:r>
    </w:p>
    <w:p w:rsidR="00B2616E" w:rsidRDefault="00B2616E" w:rsidP="00BA1A24">
      <w:pPr>
        <w:spacing w:line="360" w:lineRule="auto"/>
        <w:ind w:firstLineChars="200" w:firstLine="480"/>
        <w:rPr>
          <w:rFonts w:asciiTheme="minorEastAsia" w:hAnsiTheme="minorEastAsia" w:cstheme="minorEastAsia"/>
          <w:sz w:val="24"/>
        </w:rPr>
      </w:pPr>
    </w:p>
    <w:p w:rsidR="00B2616E" w:rsidRDefault="00162427" w:rsidP="00BA1A24">
      <w:pPr>
        <w:pStyle w:val="3"/>
      </w:pPr>
      <w:bookmarkStart w:id="82" w:name="_Toc31912_WPSOffice_Level1"/>
      <w:bookmarkStart w:id="83" w:name="_Toc6962_WPSOffice_Level1"/>
      <w:bookmarkStart w:id="84" w:name="_Toc8980_WPSOffice_Level1"/>
      <w:bookmarkStart w:id="85" w:name="_Toc9275_WPSOffice_Level1"/>
      <w:bookmarkStart w:id="86" w:name="_Toc7335502"/>
      <w:r>
        <w:t>我校方杰副教授在重要国际学术期刊《</w:t>
      </w:r>
      <w:r>
        <w:t>Structural Equation Modeling</w:t>
      </w:r>
      <w:r>
        <w:t>》发表论文</w:t>
      </w:r>
      <w:bookmarkEnd w:id="86"/>
    </w:p>
    <w:p w:rsidR="00B2616E" w:rsidRDefault="00B55B32" w:rsidP="00BA1A24">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1月</w:t>
      </w:r>
      <w:r w:rsidR="00162427">
        <w:rPr>
          <w:rFonts w:asciiTheme="minorEastAsia" w:hAnsiTheme="minorEastAsia" w:cstheme="minorEastAsia" w:hint="eastAsia"/>
          <w:sz w:val="24"/>
        </w:rPr>
        <w:t>，我校人文与传播学院应用心理学系教师方杰副教授作为第一作者，我校作为第一署名单位的英文论文“Mediation effects in 2-1-1 multilevel model: evaluation of alternative estimation methods”被国际期刊《Structural Equation Modeling: A Multidisciplinary Journal》录用并在线发表。《Structural Equation Modeling: A Multidisciplinary Journal》是SSCI和SCI双检索期刊，影响因子为3.531，属于数学1区，JCR 1区，具有广泛的学术影响力，这是我校教师首次在该期刊上发表论文。该论文是方杰副教授与华南师范大学温忠麟教授、香港中文大学侯杰泰教授的合作成果。该论文为</w:t>
      </w:r>
      <w:r w:rsidR="00162427">
        <w:rPr>
          <w:rFonts w:asciiTheme="minorEastAsia" w:hAnsiTheme="minorEastAsia" w:cstheme="minorEastAsia" w:hint="eastAsia"/>
          <w:sz w:val="24"/>
        </w:rPr>
        <w:lastRenderedPageBreak/>
        <w:t>方杰副教授主持的国家社会科学基金项目（编号：1717BTJ035）的阶段性成果。</w:t>
      </w:r>
    </w:p>
    <w:p w:rsidR="00B2616E" w:rsidRDefault="00162427">
      <w:pPr>
        <w:spacing w:line="360" w:lineRule="auto"/>
        <w:ind w:firstLineChars="200" w:firstLine="480"/>
        <w:jc w:val="right"/>
        <w:rPr>
          <w:rFonts w:asciiTheme="minorEastAsia" w:hAnsiTheme="minorEastAsia" w:cstheme="minorEastAsia" w:hint="eastAsia"/>
          <w:sz w:val="24"/>
        </w:rPr>
      </w:pPr>
      <w:r>
        <w:rPr>
          <w:rFonts w:asciiTheme="minorEastAsia" w:hAnsiTheme="minorEastAsia" w:cstheme="minorEastAsia" w:hint="eastAsia"/>
          <w:sz w:val="24"/>
        </w:rPr>
        <w:t xml:space="preserve">                                    来源：人文与传播学院</w:t>
      </w:r>
    </w:p>
    <w:p w:rsidR="00BA1A24" w:rsidRDefault="00BA1A24">
      <w:pPr>
        <w:spacing w:line="360" w:lineRule="auto"/>
        <w:ind w:firstLineChars="200" w:firstLine="480"/>
        <w:jc w:val="right"/>
        <w:rPr>
          <w:rFonts w:asciiTheme="minorEastAsia" w:hAnsiTheme="minorEastAsia" w:cstheme="minorEastAsia"/>
          <w:sz w:val="24"/>
        </w:rPr>
      </w:pPr>
    </w:p>
    <w:p w:rsidR="00B2616E" w:rsidRPr="00BA1A24" w:rsidRDefault="00162427" w:rsidP="00BA1A24">
      <w:pPr>
        <w:pStyle w:val="3"/>
      </w:pPr>
      <w:bookmarkStart w:id="87" w:name="_Toc7335503"/>
      <w:r>
        <w:t>我校金融学院教师郭文伟入选</w:t>
      </w:r>
      <w:r>
        <w:t>2018</w:t>
      </w:r>
      <w:r>
        <w:t>应用经济学论文写作勤奋榜前三十强</w:t>
      </w:r>
      <w:bookmarkEnd w:id="82"/>
      <w:bookmarkEnd w:id="83"/>
      <w:bookmarkEnd w:id="84"/>
      <w:bookmarkEnd w:id="85"/>
      <w:bookmarkEnd w:id="87"/>
    </w:p>
    <w:p w:rsidR="00B2616E" w:rsidRDefault="00B55B32">
      <w:pPr>
        <w:spacing w:line="360" w:lineRule="auto"/>
        <w:ind w:firstLineChars="200" w:firstLine="480"/>
        <w:rPr>
          <w:sz w:val="24"/>
        </w:rPr>
      </w:pPr>
      <w:r>
        <w:rPr>
          <w:rFonts w:hint="eastAsia"/>
          <w:sz w:val="24"/>
        </w:rPr>
        <w:t>3</w:t>
      </w:r>
      <w:r>
        <w:rPr>
          <w:rFonts w:hint="eastAsia"/>
          <w:sz w:val="24"/>
        </w:rPr>
        <w:t>月</w:t>
      </w:r>
      <w:r w:rsidR="00162427">
        <w:rPr>
          <w:sz w:val="24"/>
        </w:rPr>
        <w:t>，《学术志》公布《</w:t>
      </w:r>
      <w:r w:rsidR="00162427">
        <w:rPr>
          <w:rFonts w:hint="eastAsia"/>
          <w:sz w:val="24"/>
        </w:rPr>
        <w:t>2018</w:t>
      </w:r>
      <w:r w:rsidR="00162427">
        <w:rPr>
          <w:rFonts w:hint="eastAsia"/>
          <w:sz w:val="24"/>
        </w:rPr>
        <w:t>年高校人文社科学者期刊论文写作勤奋榜》，我校金融学院教师郭文伟副教授入选</w:t>
      </w:r>
      <w:r w:rsidR="00162427">
        <w:rPr>
          <w:rFonts w:hint="eastAsia"/>
          <w:sz w:val="24"/>
        </w:rPr>
        <w:t>2018</w:t>
      </w:r>
      <w:r w:rsidR="00162427">
        <w:rPr>
          <w:rFonts w:hint="eastAsia"/>
          <w:sz w:val="24"/>
        </w:rPr>
        <w:t>应用经济学论文写作勤奋榜前三十强。榜单显示，</w:t>
      </w:r>
      <w:r w:rsidR="00162427">
        <w:rPr>
          <w:rFonts w:hint="eastAsia"/>
          <w:sz w:val="24"/>
        </w:rPr>
        <w:t>2018</w:t>
      </w:r>
      <w:r w:rsidR="00162427">
        <w:rPr>
          <w:rFonts w:hint="eastAsia"/>
          <w:sz w:val="24"/>
        </w:rPr>
        <w:t>年郭文伟副教授共发表了</w:t>
      </w:r>
      <w:r w:rsidR="00162427">
        <w:rPr>
          <w:rFonts w:hint="eastAsia"/>
          <w:sz w:val="24"/>
        </w:rPr>
        <w:t>10</w:t>
      </w:r>
      <w:r w:rsidR="00162427">
        <w:rPr>
          <w:rFonts w:hint="eastAsia"/>
          <w:sz w:val="24"/>
        </w:rPr>
        <w:t>篇论文，其中</w:t>
      </w:r>
      <w:r w:rsidR="00162427">
        <w:rPr>
          <w:rFonts w:hint="eastAsia"/>
          <w:sz w:val="24"/>
        </w:rPr>
        <w:t>CSSCI</w:t>
      </w:r>
      <w:r w:rsidR="00162427">
        <w:rPr>
          <w:rFonts w:hint="eastAsia"/>
          <w:sz w:val="24"/>
        </w:rPr>
        <w:t>期刊论文</w:t>
      </w:r>
      <w:r w:rsidR="00162427">
        <w:rPr>
          <w:rFonts w:hint="eastAsia"/>
          <w:sz w:val="24"/>
        </w:rPr>
        <w:t>6</w:t>
      </w:r>
      <w:r w:rsidR="00162427">
        <w:rPr>
          <w:rFonts w:hint="eastAsia"/>
          <w:sz w:val="24"/>
        </w:rPr>
        <w:t>篇，作者</w:t>
      </w:r>
      <w:r w:rsidR="00162427">
        <w:rPr>
          <w:rFonts w:hint="eastAsia"/>
          <w:sz w:val="24"/>
        </w:rPr>
        <w:t>h</w:t>
      </w:r>
      <w:r w:rsidR="00162427">
        <w:rPr>
          <w:rFonts w:hint="eastAsia"/>
          <w:sz w:val="24"/>
        </w:rPr>
        <w:t>指引数</w:t>
      </w:r>
      <w:r w:rsidR="00162427">
        <w:rPr>
          <w:rFonts w:hint="eastAsia"/>
          <w:sz w:val="24"/>
        </w:rPr>
        <w:t>12</w:t>
      </w:r>
      <w:r w:rsidR="00162427">
        <w:rPr>
          <w:rFonts w:hint="eastAsia"/>
          <w:sz w:val="24"/>
        </w:rPr>
        <w:t>次，全国排名</w:t>
      </w:r>
      <w:r w:rsidR="00162427">
        <w:rPr>
          <w:rFonts w:hint="eastAsia"/>
          <w:sz w:val="24"/>
        </w:rPr>
        <w:t>26</w:t>
      </w:r>
      <w:r w:rsidR="00162427">
        <w:rPr>
          <w:rFonts w:hint="eastAsia"/>
          <w:sz w:val="24"/>
        </w:rPr>
        <w:t>。据悉，入选此次论文写作勤奋榜前三十的学者包括中国人民大学刘伟教授、南京大学洪银兴教授等一批知名学者。</w:t>
      </w:r>
    </w:p>
    <w:p w:rsidR="00B2616E" w:rsidRDefault="00162427">
      <w:pPr>
        <w:spacing w:line="360" w:lineRule="auto"/>
        <w:ind w:firstLineChars="200" w:firstLine="480"/>
        <w:rPr>
          <w:sz w:val="24"/>
        </w:rPr>
      </w:pPr>
      <w:r>
        <w:rPr>
          <w:rFonts w:hint="eastAsia"/>
          <w:sz w:val="24"/>
        </w:rPr>
        <w:t>郭文伟副教授是我校金融学院青年科研标兵，先后主持国家社科基金、广东省自然科学基金、广东省哲学科学社会规划项目、广东省软科学项目、广东省教育厅育苗工程项目、广东省高校优秀青年教师培养计划项目等十多项课题，在《国际金融研究》、《经济学家》、《财经科学》、《管理科学》、《管理评论》等期刊发表论文</w:t>
      </w:r>
      <w:r>
        <w:rPr>
          <w:rFonts w:hint="eastAsia"/>
          <w:sz w:val="24"/>
        </w:rPr>
        <w:t>40</w:t>
      </w:r>
      <w:r>
        <w:rPr>
          <w:rFonts w:hint="eastAsia"/>
          <w:sz w:val="24"/>
        </w:rPr>
        <w:t>余篇，此次入选应用经济学论文写作勤奋榜前三十正是郭文伟副教授长期致力科研的真实写照。</w:t>
      </w:r>
    </w:p>
    <w:p w:rsidR="00B2616E" w:rsidRDefault="00162427">
      <w:pPr>
        <w:spacing w:line="360" w:lineRule="auto"/>
        <w:ind w:firstLineChars="200" w:firstLine="480"/>
        <w:jc w:val="left"/>
        <w:rPr>
          <w:sz w:val="24"/>
        </w:rPr>
      </w:pPr>
      <w:r>
        <w:rPr>
          <w:rFonts w:hint="eastAsia"/>
          <w:sz w:val="24"/>
        </w:rPr>
        <w:t>近年来，我校金融学院高度重视科研工作，先后出台了一系列政策，搭建了以</w:t>
      </w:r>
      <w:proofErr w:type="gramStart"/>
      <w:r>
        <w:rPr>
          <w:rFonts w:hint="eastAsia"/>
          <w:sz w:val="24"/>
        </w:rPr>
        <w:t>琶洲金融</w:t>
      </w:r>
      <w:proofErr w:type="gramEnd"/>
      <w:r>
        <w:rPr>
          <w:rFonts w:hint="eastAsia"/>
          <w:sz w:val="24"/>
        </w:rPr>
        <w:t>论坛和双周学术午餐会为中心的学术交流平台，努力为专任教师创造良好的科研环境。此次郭文伟副教授入选</w:t>
      </w:r>
      <w:r>
        <w:rPr>
          <w:rFonts w:hint="eastAsia"/>
          <w:sz w:val="24"/>
        </w:rPr>
        <w:t>2018</w:t>
      </w:r>
      <w:r>
        <w:rPr>
          <w:rFonts w:hint="eastAsia"/>
          <w:sz w:val="24"/>
        </w:rPr>
        <w:t>应用经济学论文写作勤奋榜前三十强，反映了我校金融学院教师对学术研究的重视程度和努力指数，是我校金融学院科研工作的重要成绩。</w:t>
      </w:r>
    </w:p>
    <w:p w:rsidR="00B2616E" w:rsidRDefault="00162427">
      <w:pPr>
        <w:spacing w:line="360" w:lineRule="auto"/>
        <w:ind w:firstLineChars="200" w:firstLine="480"/>
        <w:jc w:val="right"/>
        <w:rPr>
          <w:sz w:val="24"/>
        </w:rPr>
      </w:pPr>
      <w:r>
        <w:rPr>
          <w:rFonts w:hint="eastAsia"/>
          <w:sz w:val="24"/>
        </w:rPr>
        <w:t xml:space="preserve">  </w:t>
      </w:r>
      <w:r>
        <w:rPr>
          <w:rFonts w:hint="eastAsia"/>
          <w:sz w:val="24"/>
        </w:rPr>
        <w:t>来源：金融学院</w:t>
      </w:r>
    </w:p>
    <w:p w:rsidR="00B2616E" w:rsidRDefault="00B2616E">
      <w:pPr>
        <w:spacing w:line="360" w:lineRule="auto"/>
        <w:ind w:firstLineChars="200" w:firstLine="420"/>
        <w:jc w:val="right"/>
      </w:pPr>
    </w:p>
    <w:p w:rsidR="00B2616E" w:rsidRDefault="00162427">
      <w:pPr>
        <w:pStyle w:val="3"/>
      </w:pPr>
      <w:bookmarkStart w:id="88" w:name="_Toc4581_WPSOffice_Level1"/>
      <w:bookmarkStart w:id="89" w:name="_Toc22205_WPSOffice_Level1"/>
      <w:bookmarkStart w:id="90" w:name="_Toc1580_WPSOffice_Level1"/>
      <w:bookmarkStart w:id="91" w:name="_Toc21881_WPSOffice_Level1"/>
      <w:bookmarkStart w:id="92" w:name="_Toc7335504"/>
      <w:r>
        <w:t>工商管理学院张杰副教授在国际商科顶级期刊</w:t>
      </w:r>
      <w:r>
        <w:t>Production and Operations Management</w:t>
      </w:r>
      <w:r>
        <w:t>上发表学术论文</w:t>
      </w:r>
      <w:bookmarkEnd w:id="88"/>
      <w:bookmarkEnd w:id="89"/>
      <w:bookmarkEnd w:id="90"/>
      <w:bookmarkEnd w:id="91"/>
      <w:bookmarkEnd w:id="92"/>
    </w:p>
    <w:p w:rsidR="00B2616E" w:rsidRDefault="00A033AC">
      <w:pPr>
        <w:spacing w:line="360" w:lineRule="auto"/>
        <w:ind w:firstLineChars="200" w:firstLine="480"/>
        <w:rPr>
          <w:sz w:val="24"/>
        </w:rPr>
      </w:pPr>
      <w:r>
        <w:rPr>
          <w:rFonts w:hint="eastAsia"/>
          <w:sz w:val="24"/>
        </w:rPr>
        <w:t>3</w:t>
      </w:r>
      <w:r>
        <w:rPr>
          <w:rFonts w:hint="eastAsia"/>
          <w:sz w:val="24"/>
        </w:rPr>
        <w:t>月</w:t>
      </w:r>
      <w:r w:rsidR="00162427">
        <w:rPr>
          <w:sz w:val="24"/>
        </w:rPr>
        <w:t>，我</w:t>
      </w:r>
      <w:proofErr w:type="gramStart"/>
      <w:r w:rsidR="00162427">
        <w:rPr>
          <w:sz w:val="24"/>
        </w:rPr>
        <w:t>校工商管理</w:t>
      </w:r>
      <w:proofErr w:type="gramEnd"/>
      <w:r w:rsidR="00162427">
        <w:rPr>
          <w:sz w:val="24"/>
        </w:rPr>
        <w:t>学院张杰副教授与华南理工大学牛保庄教授等合作的论文</w:t>
      </w:r>
      <w:r w:rsidR="00162427">
        <w:rPr>
          <w:sz w:val="24"/>
        </w:rPr>
        <w:t>“Strategic Analysis of Dual Sourcing and Dual Channel with an Unreliable Alternative Supplier”</w:t>
      </w:r>
      <w:r w:rsidR="00162427">
        <w:rPr>
          <w:sz w:val="24"/>
        </w:rPr>
        <w:t>发表于管理科学领域国际顶级期刊</w:t>
      </w:r>
      <w:r w:rsidR="00162427">
        <w:rPr>
          <w:sz w:val="24"/>
        </w:rPr>
        <w:t xml:space="preserve"> Production and Operations Management</w:t>
      </w:r>
      <w:r w:rsidR="00162427">
        <w:rPr>
          <w:sz w:val="24"/>
        </w:rPr>
        <w:t>第</w:t>
      </w:r>
      <w:r w:rsidR="00162427">
        <w:rPr>
          <w:sz w:val="24"/>
        </w:rPr>
        <w:t>28</w:t>
      </w:r>
      <w:r w:rsidR="00162427">
        <w:rPr>
          <w:sz w:val="24"/>
        </w:rPr>
        <w:t>卷第</w:t>
      </w:r>
      <w:r w:rsidR="00162427">
        <w:rPr>
          <w:sz w:val="24"/>
        </w:rPr>
        <w:t>3</w:t>
      </w:r>
      <w:r w:rsidR="00162427">
        <w:rPr>
          <w:sz w:val="24"/>
        </w:rPr>
        <w:t>期。该期刊属国际商科顶级刊物，</w:t>
      </w:r>
      <w:r w:rsidR="00162427">
        <w:rPr>
          <w:sz w:val="24"/>
        </w:rPr>
        <w:t>UTD24</w:t>
      </w:r>
      <w:r w:rsidR="00162427">
        <w:rPr>
          <w:sz w:val="24"/>
        </w:rPr>
        <w:t>期刊之一。张杰副教授是该文通讯作者。</w:t>
      </w:r>
    </w:p>
    <w:p w:rsidR="00B2616E" w:rsidRDefault="00162427">
      <w:pPr>
        <w:spacing w:line="360" w:lineRule="auto"/>
        <w:ind w:firstLineChars="200" w:firstLine="480"/>
        <w:rPr>
          <w:sz w:val="24"/>
        </w:rPr>
      </w:pPr>
      <w:r>
        <w:rPr>
          <w:sz w:val="24"/>
        </w:rPr>
        <w:lastRenderedPageBreak/>
        <w:t>该文从苹果与三星的争端引入，考察了品牌制造商（</w:t>
      </w:r>
      <w:r>
        <w:rPr>
          <w:sz w:val="24"/>
        </w:rPr>
        <w:t>OEM</w:t>
      </w:r>
      <w:r>
        <w:rPr>
          <w:sz w:val="24"/>
        </w:rPr>
        <w:t>）与一个竞争性零部件供应商（</w:t>
      </w:r>
      <w:r>
        <w:rPr>
          <w:sz w:val="24"/>
        </w:rPr>
        <w:t>Competitive CM</w:t>
      </w:r>
      <w:r>
        <w:rPr>
          <w:sz w:val="24"/>
        </w:rPr>
        <w:t>）和一个非竞争性零部件供应商（</w:t>
      </w:r>
      <w:r>
        <w:rPr>
          <w:sz w:val="24"/>
        </w:rPr>
        <w:t>Non-competitive CM</w:t>
      </w:r>
      <w:r>
        <w:rPr>
          <w:sz w:val="24"/>
        </w:rPr>
        <w:t>）之间的竞合博弈。品牌制造商可向两种供应商采购生产所需的关键零部件，但区别在于：竞争性供应商同样会生产类似的产品销往末端市场，与品牌制造商形成直接竞争；而非竞争性供应</w:t>
      </w:r>
      <w:proofErr w:type="gramStart"/>
      <w:r>
        <w:rPr>
          <w:sz w:val="24"/>
        </w:rPr>
        <w:t>商不会</w:t>
      </w:r>
      <w:proofErr w:type="gramEnd"/>
      <w:r>
        <w:rPr>
          <w:sz w:val="24"/>
        </w:rPr>
        <w:t>生产类似产品，但其零部件品质可能不如竞争性供应商，产出存在不确定性。该文研究了三方各自的竞争策略，分析了他们之间维持或断绝供销合作关系的条件，并得出了一些有别于以往文献的结论。</w:t>
      </w:r>
    </w:p>
    <w:p w:rsidR="00B2616E" w:rsidRDefault="00162427">
      <w:pPr>
        <w:spacing w:line="360" w:lineRule="auto"/>
        <w:ind w:firstLineChars="200" w:firstLine="480"/>
        <w:rPr>
          <w:sz w:val="24"/>
        </w:rPr>
      </w:pPr>
      <w:r>
        <w:rPr>
          <w:sz w:val="24"/>
        </w:rPr>
        <w:t>UTD24</w:t>
      </w:r>
      <w:r>
        <w:rPr>
          <w:sz w:val="24"/>
        </w:rPr>
        <w:t>期刊，是美国德克萨斯州大学达拉斯分校（</w:t>
      </w:r>
      <w:r>
        <w:rPr>
          <w:sz w:val="24"/>
        </w:rPr>
        <w:t>University of Texas, Dallas</w:t>
      </w:r>
      <w:r>
        <w:rPr>
          <w:sz w:val="24"/>
        </w:rPr>
        <w:t>）所选出的商学院最顶尖的</w:t>
      </w:r>
      <w:r>
        <w:rPr>
          <w:sz w:val="24"/>
        </w:rPr>
        <w:t>24</w:t>
      </w:r>
      <w:r>
        <w:rPr>
          <w:sz w:val="24"/>
        </w:rPr>
        <w:t>种学术期刊，覆盖了一般大学商学院的主要专业。这个列表广受世界各大高校认可，普遍将其作为商学院排名、职称晋升、各类项目与人才计划评审的主要依据。这是我校教师首次在该系列期刊上发表论文，标志着我校在国际商科顶级期刊发表论文零的突破。</w:t>
      </w:r>
    </w:p>
    <w:p w:rsidR="00B2616E" w:rsidRDefault="00162427">
      <w:pPr>
        <w:spacing w:line="360" w:lineRule="auto"/>
        <w:ind w:firstLineChars="200" w:firstLine="480"/>
        <w:jc w:val="right"/>
        <w:rPr>
          <w:sz w:val="24"/>
        </w:rPr>
      </w:pPr>
      <w:r>
        <w:rPr>
          <w:sz w:val="24"/>
        </w:rPr>
        <w:t>来源</w:t>
      </w:r>
      <w:r>
        <w:rPr>
          <w:sz w:val="24"/>
        </w:rPr>
        <w:t>:</w:t>
      </w:r>
      <w:r>
        <w:rPr>
          <w:sz w:val="24"/>
        </w:rPr>
        <w:t>工商管理学院</w:t>
      </w:r>
    </w:p>
    <w:p w:rsidR="00B2616E" w:rsidRDefault="00B2616E">
      <w:pPr>
        <w:spacing w:line="360" w:lineRule="auto"/>
        <w:ind w:firstLineChars="200" w:firstLine="480"/>
        <w:jc w:val="left"/>
        <w:rPr>
          <w:sz w:val="24"/>
        </w:rPr>
      </w:pPr>
    </w:p>
    <w:p w:rsidR="00B2616E" w:rsidRDefault="00162427">
      <w:pPr>
        <w:pStyle w:val="3"/>
      </w:pPr>
      <w:bookmarkStart w:id="93" w:name="_Toc19507_WPSOffice_Level1"/>
      <w:bookmarkStart w:id="94" w:name="_Toc7335505"/>
      <w:r>
        <w:rPr>
          <w:rFonts w:hint="eastAsia"/>
        </w:rPr>
        <w:t>工商管理学院李柏勋副教授在</w:t>
      </w:r>
      <w:r>
        <w:rPr>
          <w:rFonts w:hint="eastAsia"/>
        </w:rPr>
        <w:t>Transportation Research Part E</w:t>
      </w:r>
      <w:r>
        <w:rPr>
          <w:rFonts w:hint="eastAsia"/>
        </w:rPr>
        <w:t>期刊上发表学术论文</w:t>
      </w:r>
      <w:bookmarkEnd w:id="93"/>
      <w:bookmarkEnd w:id="94"/>
    </w:p>
    <w:p w:rsidR="00B2616E" w:rsidRDefault="00162427">
      <w:pPr>
        <w:spacing w:line="360" w:lineRule="auto"/>
        <w:ind w:firstLineChars="200" w:firstLine="480"/>
        <w:rPr>
          <w:sz w:val="24"/>
        </w:rPr>
      </w:pPr>
      <w:r>
        <w:rPr>
          <w:rFonts w:hint="eastAsia"/>
          <w:sz w:val="24"/>
        </w:rPr>
        <w:t>2</w:t>
      </w:r>
      <w:r>
        <w:rPr>
          <w:rFonts w:hint="eastAsia"/>
          <w:sz w:val="24"/>
        </w:rPr>
        <w:t>月，我院李柏勋副教授与华南理工大学牛保庄教授等合作的论文</w:t>
      </w:r>
      <w:proofErr w:type="gramStart"/>
      <w:r>
        <w:rPr>
          <w:rFonts w:hint="eastAsia"/>
          <w:sz w:val="24"/>
        </w:rPr>
        <w:t>“</w:t>
      </w:r>
      <w:proofErr w:type="gramEnd"/>
      <w:r>
        <w:rPr>
          <w:rFonts w:hint="eastAsia"/>
          <w:sz w:val="24"/>
        </w:rPr>
        <w:t xml:space="preserve">O2O results in traffic congestion reduction and sustainability improvement: Analysis of </w:t>
      </w:r>
      <w:r>
        <w:rPr>
          <w:rFonts w:hint="eastAsia"/>
          <w:sz w:val="24"/>
        </w:rPr>
        <w:t>“</w:t>
      </w:r>
      <w:r>
        <w:rPr>
          <w:rFonts w:hint="eastAsia"/>
          <w:sz w:val="24"/>
        </w:rPr>
        <w:t>Online-to-Store</w:t>
      </w:r>
      <w:r>
        <w:rPr>
          <w:rFonts w:hint="eastAsia"/>
          <w:sz w:val="24"/>
        </w:rPr>
        <w:t>”</w:t>
      </w:r>
      <w:r>
        <w:rPr>
          <w:rFonts w:hint="eastAsia"/>
          <w:sz w:val="24"/>
        </w:rPr>
        <w:t xml:space="preserve"> channel and uniform pricing strategy</w:t>
      </w:r>
      <w:proofErr w:type="gramStart"/>
      <w:r>
        <w:rPr>
          <w:rFonts w:hint="eastAsia"/>
          <w:sz w:val="24"/>
        </w:rPr>
        <w:t>”</w:t>
      </w:r>
      <w:proofErr w:type="gramEnd"/>
      <w:r>
        <w:rPr>
          <w:rFonts w:hint="eastAsia"/>
          <w:sz w:val="24"/>
        </w:rPr>
        <w:t>发表于管理科学领域国际重要期刊</w:t>
      </w:r>
      <w:r>
        <w:rPr>
          <w:rFonts w:hint="eastAsia"/>
          <w:sz w:val="24"/>
        </w:rPr>
        <w:t>Transportation Research Part E</w:t>
      </w:r>
      <w:r>
        <w:rPr>
          <w:rFonts w:hint="eastAsia"/>
          <w:sz w:val="24"/>
        </w:rPr>
        <w:t>第</w:t>
      </w:r>
      <w:r>
        <w:rPr>
          <w:rFonts w:hint="eastAsia"/>
          <w:sz w:val="24"/>
        </w:rPr>
        <w:t>122</w:t>
      </w:r>
      <w:r>
        <w:rPr>
          <w:rFonts w:hint="eastAsia"/>
          <w:sz w:val="24"/>
        </w:rPr>
        <w:t>期，该期刊属</w:t>
      </w:r>
      <w:r>
        <w:rPr>
          <w:rFonts w:hint="eastAsia"/>
          <w:sz w:val="24"/>
        </w:rPr>
        <w:t>SSCI</w:t>
      </w:r>
      <w:r>
        <w:rPr>
          <w:rFonts w:hint="eastAsia"/>
          <w:sz w:val="24"/>
        </w:rPr>
        <w:t>收录的</w:t>
      </w:r>
      <w:r>
        <w:rPr>
          <w:rFonts w:hint="eastAsia"/>
          <w:sz w:val="24"/>
        </w:rPr>
        <w:t>JCR1</w:t>
      </w:r>
      <w:r>
        <w:rPr>
          <w:rFonts w:hint="eastAsia"/>
          <w:sz w:val="24"/>
        </w:rPr>
        <w:t>区刊物，李柏勋副教授是该文通讯作者。</w:t>
      </w:r>
    </w:p>
    <w:p w:rsidR="00B2616E" w:rsidRDefault="00162427">
      <w:pPr>
        <w:spacing w:line="360" w:lineRule="auto"/>
        <w:ind w:firstLineChars="200" w:firstLine="480"/>
        <w:rPr>
          <w:sz w:val="24"/>
        </w:rPr>
      </w:pPr>
      <w:r>
        <w:rPr>
          <w:rFonts w:hint="eastAsia"/>
          <w:sz w:val="24"/>
        </w:rPr>
        <w:t>该文假设零售商通过现有线上线</w:t>
      </w:r>
      <w:proofErr w:type="gramStart"/>
      <w:r>
        <w:rPr>
          <w:rFonts w:hint="eastAsia"/>
          <w:sz w:val="24"/>
        </w:rPr>
        <w:t>下渠道</w:t>
      </w:r>
      <w:proofErr w:type="gramEnd"/>
      <w:r>
        <w:rPr>
          <w:rFonts w:hint="eastAsia"/>
          <w:sz w:val="24"/>
        </w:rPr>
        <w:t>销售产品，分析零售商渠道选择决策（是否增设顾客自提渠道）和价格策略（线上线下分散定价</w:t>
      </w:r>
      <w:proofErr w:type="spellStart"/>
      <w:r>
        <w:rPr>
          <w:rFonts w:hint="eastAsia"/>
          <w:sz w:val="24"/>
        </w:rPr>
        <w:t>vs</w:t>
      </w:r>
      <w:proofErr w:type="spellEnd"/>
      <w:r>
        <w:rPr>
          <w:rFonts w:hint="eastAsia"/>
          <w:sz w:val="24"/>
        </w:rPr>
        <w:t>同价），给出了零售商增设顾客自</w:t>
      </w:r>
      <w:proofErr w:type="gramStart"/>
      <w:r>
        <w:rPr>
          <w:rFonts w:hint="eastAsia"/>
          <w:sz w:val="24"/>
        </w:rPr>
        <w:t>提渠道</w:t>
      </w:r>
      <w:proofErr w:type="gramEnd"/>
      <w:r>
        <w:rPr>
          <w:rFonts w:hint="eastAsia"/>
          <w:sz w:val="24"/>
        </w:rPr>
        <w:t>及采用线上线下同价策略的适用条件。</w:t>
      </w:r>
    </w:p>
    <w:p w:rsidR="00B2616E" w:rsidRDefault="00B2616E"/>
    <w:p w:rsidR="00B2616E" w:rsidRDefault="00162427">
      <w:pPr>
        <w:jc w:val="right"/>
      </w:pPr>
      <w:r>
        <w:rPr>
          <w:sz w:val="24"/>
        </w:rPr>
        <w:t>来源</w:t>
      </w:r>
      <w:r>
        <w:rPr>
          <w:sz w:val="24"/>
        </w:rPr>
        <w:t>:</w:t>
      </w:r>
      <w:r>
        <w:rPr>
          <w:sz w:val="24"/>
        </w:rPr>
        <w:t>工商管理学院</w:t>
      </w:r>
    </w:p>
    <w:p w:rsidR="00B2616E" w:rsidRDefault="00B2616E">
      <w:pPr>
        <w:rPr>
          <w:rFonts w:hint="eastAsia"/>
        </w:rPr>
      </w:pPr>
    </w:p>
    <w:p w:rsidR="00B55B32" w:rsidRDefault="00B55B32">
      <w:pPr>
        <w:rPr>
          <w:rFonts w:hint="eastAsia"/>
        </w:rPr>
      </w:pPr>
    </w:p>
    <w:p w:rsidR="00B55B32" w:rsidRDefault="00B55B32">
      <w:pPr>
        <w:rPr>
          <w:rFonts w:hint="eastAsia"/>
        </w:rPr>
      </w:pPr>
    </w:p>
    <w:p w:rsidR="00B55B32" w:rsidRDefault="00B55B32">
      <w:pPr>
        <w:rPr>
          <w:rFonts w:hint="eastAsia"/>
        </w:rPr>
      </w:pPr>
    </w:p>
    <w:p w:rsidR="007A39DD" w:rsidRDefault="007A39DD">
      <w:pPr>
        <w:rPr>
          <w:rFonts w:hint="eastAsia"/>
        </w:rPr>
      </w:pPr>
    </w:p>
    <w:p w:rsidR="007A39DD" w:rsidRDefault="007A39DD"/>
    <w:p w:rsidR="00B2616E" w:rsidRDefault="00162427">
      <w:pPr>
        <w:pStyle w:val="1"/>
        <w:rPr>
          <w:rFonts w:hint="default"/>
          <w:sz w:val="52"/>
          <w:szCs w:val="52"/>
        </w:rPr>
      </w:pPr>
      <w:bookmarkStart w:id="95" w:name="_Toc7335506"/>
      <w:r>
        <w:rPr>
          <w:sz w:val="52"/>
          <w:szCs w:val="52"/>
        </w:rPr>
        <w:lastRenderedPageBreak/>
        <w:t>【学术交流】</w:t>
      </w:r>
      <w:bookmarkEnd w:id="95"/>
    </w:p>
    <w:p w:rsidR="00B2616E" w:rsidRDefault="00162427" w:rsidP="00A1680F">
      <w:pPr>
        <w:pStyle w:val="2"/>
        <w:spacing w:before="260" w:after="260" w:line="416" w:lineRule="auto"/>
        <w:jc w:val="both"/>
        <w:rPr>
          <w:rFonts w:asciiTheme="majorHAnsi" w:eastAsiaTheme="majorEastAsia" w:hAnsiTheme="majorHAnsi" w:cstheme="majorBidi"/>
          <w:bCs/>
          <w:szCs w:val="32"/>
        </w:rPr>
      </w:pPr>
      <w:bookmarkStart w:id="96" w:name="_Toc7335507"/>
      <w:r>
        <w:rPr>
          <w:rFonts w:asciiTheme="majorHAnsi" w:eastAsiaTheme="majorEastAsia" w:hAnsiTheme="majorHAnsi" w:cstheme="majorBidi" w:hint="eastAsia"/>
          <w:bCs/>
          <w:szCs w:val="32"/>
        </w:rPr>
        <w:t>[</w:t>
      </w:r>
      <w:r>
        <w:rPr>
          <w:rFonts w:asciiTheme="majorHAnsi" w:eastAsiaTheme="majorEastAsia" w:hAnsiTheme="majorHAnsi" w:cstheme="majorBidi" w:hint="eastAsia"/>
          <w:bCs/>
          <w:szCs w:val="32"/>
        </w:rPr>
        <w:t>学术会议</w:t>
      </w:r>
      <w:r>
        <w:rPr>
          <w:rFonts w:asciiTheme="majorHAnsi" w:eastAsiaTheme="majorEastAsia" w:hAnsiTheme="majorHAnsi" w:cstheme="majorBidi" w:hint="eastAsia"/>
          <w:bCs/>
          <w:szCs w:val="32"/>
        </w:rPr>
        <w:t>]</w:t>
      </w:r>
      <w:bookmarkEnd w:id="96"/>
    </w:p>
    <w:p w:rsidR="00B2616E" w:rsidRDefault="00162427">
      <w:pPr>
        <w:pStyle w:val="3"/>
      </w:pPr>
      <w:bookmarkStart w:id="97" w:name="_Toc24224_WPSOffice_Level1"/>
      <w:bookmarkStart w:id="98" w:name="_Toc7335508"/>
      <w:r>
        <w:rPr>
          <w:rFonts w:hint="eastAsia"/>
        </w:rPr>
        <w:t>广财大优秀中青年学者论坛举行，海内外百余名英才齐聚广财共谋未来</w:t>
      </w:r>
      <w:bookmarkEnd w:id="97"/>
      <w:bookmarkEnd w:id="98"/>
    </w:p>
    <w:p w:rsidR="00B2616E" w:rsidRDefault="00162427">
      <w:pPr>
        <w:spacing w:line="360" w:lineRule="auto"/>
        <w:ind w:firstLineChars="200" w:firstLine="480"/>
        <w:rPr>
          <w:sz w:val="24"/>
        </w:rPr>
      </w:pPr>
      <w:r>
        <w:rPr>
          <w:sz w:val="24"/>
        </w:rPr>
        <w:t>为给海内外中青年学者提供一个展示才华和交流学习的平台，以及深入了解并加盟广财大的机会，</w:t>
      </w:r>
      <w:r>
        <w:rPr>
          <w:sz w:val="24"/>
        </w:rPr>
        <w:t>12</w:t>
      </w:r>
      <w:r>
        <w:rPr>
          <w:sz w:val="24"/>
        </w:rPr>
        <w:t>月</w:t>
      </w:r>
      <w:r>
        <w:rPr>
          <w:sz w:val="24"/>
        </w:rPr>
        <w:t>29</w:t>
      </w:r>
      <w:r>
        <w:rPr>
          <w:sz w:val="24"/>
        </w:rPr>
        <w:t>日，学校举行</w:t>
      </w:r>
      <w:r>
        <w:rPr>
          <w:sz w:val="24"/>
        </w:rPr>
        <w:t>“</w:t>
      </w:r>
      <w:r>
        <w:rPr>
          <w:sz w:val="24"/>
        </w:rPr>
        <w:t>广东财经大学</w:t>
      </w:r>
      <w:r>
        <w:rPr>
          <w:sz w:val="24"/>
        </w:rPr>
        <w:t>2018</w:t>
      </w:r>
      <w:r>
        <w:rPr>
          <w:sz w:val="24"/>
        </w:rPr>
        <w:t>年优秀中青年学者论坛</w:t>
      </w:r>
      <w:r>
        <w:rPr>
          <w:sz w:val="24"/>
        </w:rPr>
        <w:t>”</w:t>
      </w:r>
      <w:r>
        <w:rPr>
          <w:sz w:val="24"/>
        </w:rPr>
        <w:t>。来自中国大陆、港澳台、欧美、澳洲和东南亚等地域的</w:t>
      </w:r>
      <w:r>
        <w:rPr>
          <w:sz w:val="24"/>
        </w:rPr>
        <w:t>108</w:t>
      </w:r>
      <w:r>
        <w:rPr>
          <w:sz w:val="24"/>
        </w:rPr>
        <w:t>名青年才俊齐聚广财大，与广财大学校领导、各相关职能部门和各二级学院负责人等共谋未来发展。</w:t>
      </w:r>
    </w:p>
    <w:p w:rsidR="00B2616E" w:rsidRDefault="00162427">
      <w:pPr>
        <w:spacing w:line="360" w:lineRule="auto"/>
        <w:ind w:firstLineChars="200" w:firstLine="480"/>
        <w:rPr>
          <w:sz w:val="24"/>
        </w:rPr>
      </w:pPr>
      <w:r>
        <w:rPr>
          <w:sz w:val="24"/>
        </w:rPr>
        <w:t>主论坛于上午</w:t>
      </w:r>
      <w:r>
        <w:rPr>
          <w:sz w:val="24"/>
        </w:rPr>
        <w:t>8</w:t>
      </w:r>
      <w:r>
        <w:rPr>
          <w:sz w:val="24"/>
        </w:rPr>
        <w:t>：</w:t>
      </w:r>
      <w:r>
        <w:rPr>
          <w:sz w:val="24"/>
        </w:rPr>
        <w:t>30</w:t>
      </w:r>
      <w:r>
        <w:rPr>
          <w:sz w:val="24"/>
        </w:rPr>
        <w:t>在广州校区综合楼</w:t>
      </w:r>
      <w:r>
        <w:rPr>
          <w:sz w:val="24"/>
        </w:rPr>
        <w:t>408</w:t>
      </w:r>
      <w:r>
        <w:rPr>
          <w:sz w:val="24"/>
        </w:rPr>
        <w:t>会议厅举行，由副校长陈国栋主持，校党委书记黄</w:t>
      </w:r>
      <w:proofErr w:type="gramStart"/>
      <w:r>
        <w:rPr>
          <w:sz w:val="24"/>
        </w:rPr>
        <w:t>晓波致欢迎辞</w:t>
      </w:r>
      <w:proofErr w:type="gramEnd"/>
      <w:r>
        <w:rPr>
          <w:sz w:val="24"/>
        </w:rPr>
        <w:t>，人力资源处处长喻卫斌介绍学校人才政策，商贸流通研究院院长、广东省商业经济学会会长王先庆教授作《粤港澳大湾区：机遇与使命》的主旨演讲。</w:t>
      </w:r>
    </w:p>
    <w:p w:rsidR="00B2616E" w:rsidRDefault="00162427">
      <w:pPr>
        <w:spacing w:line="360" w:lineRule="auto"/>
        <w:ind w:firstLineChars="200" w:firstLine="480"/>
        <w:rPr>
          <w:sz w:val="24"/>
        </w:rPr>
      </w:pPr>
      <w:r>
        <w:rPr>
          <w:sz w:val="24"/>
        </w:rPr>
        <w:t>黄晓波代表学校欢迎参加首届</w:t>
      </w:r>
      <w:r>
        <w:rPr>
          <w:sz w:val="24"/>
        </w:rPr>
        <w:t>“</w:t>
      </w:r>
      <w:r>
        <w:rPr>
          <w:sz w:val="24"/>
        </w:rPr>
        <w:t>优秀中青年学者论坛</w:t>
      </w:r>
      <w:r>
        <w:rPr>
          <w:sz w:val="24"/>
        </w:rPr>
        <w:t>”</w:t>
      </w:r>
      <w:r>
        <w:rPr>
          <w:sz w:val="24"/>
        </w:rPr>
        <w:t>的学者才俊，回顾了广东改革开展</w:t>
      </w:r>
      <w:r>
        <w:rPr>
          <w:sz w:val="24"/>
        </w:rPr>
        <w:t>40</w:t>
      </w:r>
      <w:r>
        <w:rPr>
          <w:sz w:val="24"/>
        </w:rPr>
        <w:t>年发展历程，重点围绕师资队伍、学科专业、人才培养、科学研究、国际交流合作等方面介绍了学校的历史沿革和发展现状以及未来发展目标。</w:t>
      </w:r>
    </w:p>
    <w:p w:rsidR="00B2616E" w:rsidRDefault="00162427">
      <w:pPr>
        <w:spacing w:line="360" w:lineRule="auto"/>
        <w:ind w:firstLineChars="200" w:firstLine="480"/>
        <w:rPr>
          <w:sz w:val="24"/>
        </w:rPr>
      </w:pPr>
      <w:r>
        <w:rPr>
          <w:sz w:val="24"/>
        </w:rPr>
        <w:t>致辞中，黄晓波结合习近平总书记在庆祝改革开放</w:t>
      </w:r>
      <w:r>
        <w:rPr>
          <w:sz w:val="24"/>
        </w:rPr>
        <w:t>40</w:t>
      </w:r>
      <w:r>
        <w:rPr>
          <w:sz w:val="24"/>
        </w:rPr>
        <w:t>周年大会上的重要讲话和广东省委书记李希在广东省庆祝改革开放</w:t>
      </w:r>
      <w:r>
        <w:rPr>
          <w:sz w:val="24"/>
        </w:rPr>
        <w:t>40</w:t>
      </w:r>
      <w:r>
        <w:rPr>
          <w:sz w:val="24"/>
        </w:rPr>
        <w:t>周年大会上的讲话指出，广东将在新的历史起点当好新时代改革开放排头兵，当好</w:t>
      </w:r>
      <w:r>
        <w:rPr>
          <w:sz w:val="24"/>
        </w:rPr>
        <w:t>“</w:t>
      </w:r>
      <w:r>
        <w:rPr>
          <w:sz w:val="24"/>
        </w:rPr>
        <w:t>两个重要窗口</w:t>
      </w:r>
      <w:r>
        <w:rPr>
          <w:sz w:val="24"/>
        </w:rPr>
        <w:t>”</w:t>
      </w:r>
      <w:r>
        <w:rPr>
          <w:sz w:val="24"/>
        </w:rPr>
        <w:t>，</w:t>
      </w:r>
      <w:proofErr w:type="gramStart"/>
      <w:r>
        <w:rPr>
          <w:sz w:val="24"/>
        </w:rPr>
        <w:t>必将抓好</w:t>
      </w:r>
      <w:proofErr w:type="gramEnd"/>
      <w:r>
        <w:rPr>
          <w:sz w:val="24"/>
        </w:rPr>
        <w:t>粤港澳大湾区建设这一国家战略，推动广东在新时代再立新功；而身处粤港澳大湾区核心区域的广财大，正高举新时代改革开放大旗，抢抓粤港澳大湾区建设千载难逢的重大机遇，对接</w:t>
      </w:r>
      <w:proofErr w:type="gramStart"/>
      <w:r>
        <w:rPr>
          <w:sz w:val="24"/>
        </w:rPr>
        <w:t>国家双</w:t>
      </w:r>
      <w:proofErr w:type="gramEnd"/>
      <w:r>
        <w:rPr>
          <w:sz w:val="24"/>
        </w:rPr>
        <w:t>一流战略和广东高教</w:t>
      </w:r>
      <w:r>
        <w:rPr>
          <w:sz w:val="24"/>
        </w:rPr>
        <w:t>“</w:t>
      </w:r>
      <w:r>
        <w:rPr>
          <w:sz w:val="24"/>
        </w:rPr>
        <w:t>冲一流、补短板、强特色</w:t>
      </w:r>
      <w:r>
        <w:rPr>
          <w:sz w:val="24"/>
        </w:rPr>
        <w:t>”</w:t>
      </w:r>
      <w:r>
        <w:rPr>
          <w:sz w:val="24"/>
        </w:rPr>
        <w:t>提升计划，大力实施学校</w:t>
      </w:r>
      <w:r>
        <w:rPr>
          <w:sz w:val="24"/>
        </w:rPr>
        <w:t>“</w:t>
      </w:r>
      <w:r>
        <w:rPr>
          <w:sz w:val="24"/>
        </w:rPr>
        <w:t>强特色</w:t>
      </w:r>
      <w:r>
        <w:rPr>
          <w:sz w:val="24"/>
        </w:rPr>
        <w:t>”</w:t>
      </w:r>
      <w:r>
        <w:rPr>
          <w:sz w:val="24"/>
        </w:rPr>
        <w:t>建设方案，在重点建设领域取得系列标志性成果，实现博士学位授权单位和学科申报成功、服务经济社会发展重大战略需求能力跃升两大核心目标。面对新的大好发展机遇，黄晓波代表学校诚挚地邀请各位英才加盟广财大，与现在的广财人一道并肩携手，共同创新、创造、创业，把广财大建设成为特色鲜明的高水平财经大学。</w:t>
      </w:r>
    </w:p>
    <w:p w:rsidR="00B2616E" w:rsidRDefault="00162427">
      <w:pPr>
        <w:spacing w:line="360" w:lineRule="auto"/>
        <w:ind w:firstLineChars="200" w:firstLine="480"/>
        <w:rPr>
          <w:sz w:val="24"/>
        </w:rPr>
      </w:pPr>
      <w:r>
        <w:rPr>
          <w:sz w:val="24"/>
        </w:rPr>
        <w:t>喻卫斌介绍了南岭学者、事业编制、预聘制、外籍及港澳台籍博士等各类人</w:t>
      </w:r>
      <w:r>
        <w:rPr>
          <w:sz w:val="24"/>
        </w:rPr>
        <w:lastRenderedPageBreak/>
        <w:t>才引进的政策待遇，从职称评审、访学研修、社会实践等方面介绍了师资培养提升的政策措施，同时还介绍了教学和科研方面的相关激励办法和措施等，使与会学者对广</w:t>
      </w:r>
      <w:proofErr w:type="gramStart"/>
      <w:r>
        <w:rPr>
          <w:sz w:val="24"/>
        </w:rPr>
        <w:t>财有了</w:t>
      </w:r>
      <w:proofErr w:type="gramEnd"/>
      <w:r>
        <w:rPr>
          <w:sz w:val="24"/>
        </w:rPr>
        <w:t>进一步的了解和认同。</w:t>
      </w:r>
    </w:p>
    <w:p w:rsidR="00B2616E" w:rsidRDefault="00162427">
      <w:pPr>
        <w:spacing w:line="360" w:lineRule="auto"/>
        <w:ind w:firstLineChars="200" w:firstLine="480"/>
        <w:rPr>
          <w:sz w:val="24"/>
        </w:rPr>
      </w:pPr>
      <w:r>
        <w:rPr>
          <w:sz w:val="24"/>
        </w:rPr>
        <w:t>王先庆主旨演讲从四个方面展开，他首先围绕地理地形、经济特征、世界各大湾区对比分析了粤港澳大湾区的定义与特点；随后阐述国家提出粤港澳大湾区的背景与重要意义，指出</w:t>
      </w:r>
      <w:r>
        <w:rPr>
          <w:sz w:val="24"/>
        </w:rPr>
        <w:t>“</w:t>
      </w:r>
      <w:r>
        <w:rPr>
          <w:sz w:val="24"/>
        </w:rPr>
        <w:t>贸易</w:t>
      </w:r>
      <w:r>
        <w:rPr>
          <w:sz w:val="24"/>
        </w:rPr>
        <w:t>”</w:t>
      </w:r>
      <w:r>
        <w:rPr>
          <w:sz w:val="24"/>
        </w:rPr>
        <w:t>是粤港澳大湾区建设的灵魂；接着从中美贸易摩擦给我们的启示揭示粤港澳大湾区建设的使命与责任；然后，分析广东经济发展的优势和短板，指出粤港澳大湾区的难得机遇与广阔前景。最后他指出，结合广财大的区位优势和学科优势，广财大完全可以打造一支围绕粤港澳大湾区建设研究经济贸易问题的强大学术团队。</w:t>
      </w:r>
    </w:p>
    <w:p w:rsidR="00B2616E" w:rsidRDefault="00162427">
      <w:pPr>
        <w:spacing w:line="360" w:lineRule="auto"/>
        <w:ind w:firstLineChars="200" w:firstLine="480"/>
        <w:rPr>
          <w:sz w:val="24"/>
        </w:rPr>
      </w:pPr>
      <w:r>
        <w:rPr>
          <w:sz w:val="24"/>
        </w:rPr>
        <w:t>陈国栋在总结讲话中强调，学校办学发展始终坚持人才是第一资源的战略，师资建设始终坚持给中才规矩、给天才空间的原则，分配激励始终坚持向专任教师倾斜的政策；同时结合学校毗邻国际会展中心和广州对学校周边的发展规划指出，粤港澳大湾区建设将带给广东、带给广财无限的发展前景，也将给各位青年才俊带来广阔的发展平台。</w:t>
      </w:r>
    </w:p>
    <w:p w:rsidR="00B2616E" w:rsidRDefault="00162427">
      <w:pPr>
        <w:spacing w:line="360" w:lineRule="auto"/>
        <w:ind w:firstLineChars="200" w:firstLine="480"/>
        <w:rPr>
          <w:sz w:val="24"/>
        </w:rPr>
      </w:pPr>
      <w:r>
        <w:rPr>
          <w:sz w:val="24"/>
        </w:rPr>
        <w:t>主论坛后，与会学者才俊分别参加了各相应学院承办的分论坛，并进行加盟洽谈。</w:t>
      </w:r>
    </w:p>
    <w:p w:rsidR="00B2616E" w:rsidRDefault="00162427">
      <w:pPr>
        <w:spacing w:line="360" w:lineRule="auto"/>
        <w:ind w:firstLineChars="200" w:firstLine="480"/>
        <w:rPr>
          <w:sz w:val="24"/>
        </w:rPr>
      </w:pPr>
      <w:r>
        <w:rPr>
          <w:sz w:val="24"/>
        </w:rPr>
        <w:t>下午，全体与会学者参观了学校位于天河区的</w:t>
      </w:r>
      <w:proofErr w:type="gramStart"/>
      <w:r>
        <w:rPr>
          <w:sz w:val="24"/>
        </w:rPr>
        <w:t>公租保障房</w:t>
      </w:r>
      <w:proofErr w:type="gramEnd"/>
      <w:r>
        <w:rPr>
          <w:sz w:val="24"/>
        </w:rPr>
        <w:t>“</w:t>
      </w:r>
      <w:r>
        <w:rPr>
          <w:sz w:val="24"/>
        </w:rPr>
        <w:t>珠江嘉苑</w:t>
      </w:r>
      <w:r>
        <w:rPr>
          <w:sz w:val="24"/>
        </w:rPr>
        <w:t>”</w:t>
      </w:r>
      <w:r>
        <w:rPr>
          <w:sz w:val="24"/>
        </w:rPr>
        <w:t>，考察了位于佛山市三水区云东海旅游开发区的佛山三水校区。</w:t>
      </w:r>
      <w:r>
        <w:rPr>
          <w:sz w:val="24"/>
        </w:rPr>
        <w:t>“</w:t>
      </w:r>
      <w:r>
        <w:rPr>
          <w:sz w:val="24"/>
        </w:rPr>
        <w:t>珠江嘉苑</w:t>
      </w:r>
      <w:r>
        <w:rPr>
          <w:sz w:val="24"/>
        </w:rPr>
        <w:t>”</w:t>
      </w:r>
      <w:r>
        <w:rPr>
          <w:sz w:val="24"/>
        </w:rPr>
        <w:t>管理负责人和学校资产处副处长郑红艳介绍了</w:t>
      </w:r>
      <w:r>
        <w:rPr>
          <w:sz w:val="24"/>
        </w:rPr>
        <w:t>“</w:t>
      </w:r>
      <w:r>
        <w:rPr>
          <w:sz w:val="24"/>
        </w:rPr>
        <w:t>珠江嘉苑</w:t>
      </w:r>
      <w:r>
        <w:rPr>
          <w:sz w:val="24"/>
        </w:rPr>
        <w:t>”</w:t>
      </w:r>
      <w:r>
        <w:rPr>
          <w:sz w:val="24"/>
        </w:rPr>
        <w:t>整体建设、配套设施、交通发展、入住人员等情况；校区管委会党委书记</w:t>
      </w:r>
      <w:proofErr w:type="gramStart"/>
      <w:r>
        <w:rPr>
          <w:sz w:val="24"/>
        </w:rPr>
        <w:t>谢访春</w:t>
      </w:r>
      <w:proofErr w:type="gramEnd"/>
      <w:r>
        <w:rPr>
          <w:sz w:val="24"/>
        </w:rPr>
        <w:t>介绍了校区的建设规划和基本情况；国际商学院院长黄庆安、文化创意与旅游</w:t>
      </w:r>
      <w:proofErr w:type="gramStart"/>
      <w:r>
        <w:rPr>
          <w:sz w:val="24"/>
        </w:rPr>
        <w:t>学院贾毅介绍</w:t>
      </w:r>
      <w:proofErr w:type="gramEnd"/>
      <w:r>
        <w:rPr>
          <w:sz w:val="24"/>
        </w:rPr>
        <w:t>了佛山校区共建情况以及国际商学院、文化创意与旅游学院的发展定位、发现现状与发展思路。</w:t>
      </w:r>
    </w:p>
    <w:p w:rsidR="00B2616E" w:rsidRDefault="00162427">
      <w:pPr>
        <w:spacing w:line="360" w:lineRule="auto"/>
        <w:ind w:firstLineChars="200" w:firstLine="480"/>
        <w:rPr>
          <w:sz w:val="24"/>
        </w:rPr>
      </w:pPr>
      <w:r>
        <w:rPr>
          <w:sz w:val="24"/>
        </w:rPr>
        <w:t>论坛结束，与会学者才俊纷纷对学校举办这种大规模交流论坛的组织工作表示感谢，并对学校的各方面条件和提供的政策待遇充分认可，对加盟广财大共</w:t>
      </w:r>
      <w:proofErr w:type="gramStart"/>
      <w:r>
        <w:rPr>
          <w:sz w:val="24"/>
        </w:rPr>
        <w:t>推学校</w:t>
      </w:r>
      <w:proofErr w:type="gramEnd"/>
      <w:r>
        <w:rPr>
          <w:sz w:val="24"/>
        </w:rPr>
        <w:t>发展大业充满期待。</w:t>
      </w:r>
    </w:p>
    <w:p w:rsidR="00B2616E" w:rsidRDefault="00162427">
      <w:pPr>
        <w:spacing w:line="360" w:lineRule="auto"/>
        <w:ind w:firstLineChars="200" w:firstLine="480"/>
        <w:jc w:val="right"/>
        <w:rPr>
          <w:sz w:val="24"/>
        </w:rPr>
      </w:pPr>
      <w:r>
        <w:rPr>
          <w:sz w:val="24"/>
        </w:rPr>
        <w:t>                                                                       </w:t>
      </w:r>
      <w:r>
        <w:rPr>
          <w:sz w:val="24"/>
        </w:rPr>
        <w:t>来源</w:t>
      </w:r>
      <w:r>
        <w:rPr>
          <w:sz w:val="24"/>
        </w:rPr>
        <w:t>:</w:t>
      </w:r>
      <w:r>
        <w:rPr>
          <w:sz w:val="24"/>
        </w:rPr>
        <w:t>人力资源处</w:t>
      </w:r>
    </w:p>
    <w:p w:rsidR="00B2616E" w:rsidRDefault="00B2616E"/>
    <w:p w:rsidR="00B2616E" w:rsidRDefault="00162427">
      <w:pPr>
        <w:pStyle w:val="3"/>
      </w:pPr>
      <w:bookmarkStart w:id="99" w:name="_Toc4147_WPSOffice_Level1"/>
      <w:bookmarkStart w:id="100" w:name="_Toc1187_WPSOffice_Level1"/>
      <w:bookmarkStart w:id="101" w:name="_Toc32223_WPSOffice_Level1"/>
      <w:bookmarkStart w:id="102" w:name="_Toc20450_WPSOffice_Level1"/>
      <w:bookmarkStart w:id="103" w:name="_Toc7335509"/>
      <w:r>
        <w:t>2018“</w:t>
      </w:r>
      <w:r>
        <w:t>旅游</w:t>
      </w:r>
      <w:r>
        <w:t>·</w:t>
      </w:r>
      <w:r>
        <w:t>扶贫与乡村振兴</w:t>
      </w:r>
      <w:r>
        <w:t>”</w:t>
      </w:r>
      <w:r>
        <w:t>学术研讨会在我校举办</w:t>
      </w:r>
      <w:bookmarkEnd w:id="99"/>
      <w:bookmarkEnd w:id="100"/>
      <w:bookmarkEnd w:id="101"/>
      <w:bookmarkEnd w:id="102"/>
      <w:bookmarkEnd w:id="103"/>
    </w:p>
    <w:p w:rsidR="00B2616E" w:rsidRDefault="00162427">
      <w:pPr>
        <w:spacing w:line="360" w:lineRule="auto"/>
        <w:ind w:firstLineChars="200" w:firstLine="480"/>
        <w:rPr>
          <w:sz w:val="24"/>
        </w:rPr>
      </w:pPr>
      <w:r>
        <w:rPr>
          <w:sz w:val="24"/>
        </w:rPr>
        <w:t>2018</w:t>
      </w:r>
      <w:r>
        <w:rPr>
          <w:sz w:val="24"/>
        </w:rPr>
        <w:t>年</w:t>
      </w:r>
      <w:r>
        <w:rPr>
          <w:sz w:val="24"/>
        </w:rPr>
        <w:t>12</w:t>
      </w:r>
      <w:r>
        <w:rPr>
          <w:sz w:val="24"/>
        </w:rPr>
        <w:t>月</w:t>
      </w:r>
      <w:r>
        <w:rPr>
          <w:sz w:val="24"/>
        </w:rPr>
        <w:t>29-30</w:t>
      </w:r>
      <w:r>
        <w:rPr>
          <w:sz w:val="24"/>
        </w:rPr>
        <w:t>日，由广东财经大学主办，中国人类学民族学研究会发展人类学专业委员会、兰州大学《西北人口》</w:t>
      </w:r>
      <w:r>
        <w:rPr>
          <w:sz w:val="24"/>
        </w:rPr>
        <w:t xml:space="preserve"> </w:t>
      </w:r>
      <w:r>
        <w:rPr>
          <w:sz w:val="24"/>
        </w:rPr>
        <w:t>编辑部、广东省农村经济学会《南</w:t>
      </w:r>
      <w:r>
        <w:rPr>
          <w:sz w:val="24"/>
        </w:rPr>
        <w:lastRenderedPageBreak/>
        <w:t>方农村》杂志社协办，广东财经大学岭南旅游研究院、旅游管理与规划设计研究院承办的</w:t>
      </w:r>
      <w:r>
        <w:rPr>
          <w:sz w:val="24"/>
        </w:rPr>
        <w:t>2018“</w:t>
      </w:r>
      <w:r>
        <w:rPr>
          <w:sz w:val="24"/>
        </w:rPr>
        <w:t>旅游</w:t>
      </w:r>
      <w:r>
        <w:rPr>
          <w:sz w:val="24"/>
        </w:rPr>
        <w:t>·</w:t>
      </w:r>
      <w:r>
        <w:rPr>
          <w:sz w:val="24"/>
        </w:rPr>
        <w:t>扶贫与乡村振兴</w:t>
      </w:r>
      <w:r>
        <w:rPr>
          <w:sz w:val="24"/>
        </w:rPr>
        <w:t>”</w:t>
      </w:r>
      <w:r>
        <w:rPr>
          <w:sz w:val="24"/>
        </w:rPr>
        <w:t>学术研讨会在我校召开。一百余位来自全国五十多所大学、科研机构的专家学者和研究生参加会议。会议由我校岭南旅游研究院桂拉旦主持，岭南旅游研究院院长张伟强、兰州大学经济学院教授郭志仪致辞。</w:t>
      </w:r>
    </w:p>
    <w:p w:rsidR="00B2616E" w:rsidRDefault="00162427">
      <w:pPr>
        <w:spacing w:line="360" w:lineRule="auto"/>
        <w:ind w:firstLineChars="200" w:firstLine="480"/>
        <w:rPr>
          <w:sz w:val="24"/>
        </w:rPr>
      </w:pPr>
      <w:r>
        <w:rPr>
          <w:sz w:val="24"/>
        </w:rPr>
        <w:t>29</w:t>
      </w:r>
      <w:r>
        <w:rPr>
          <w:sz w:val="24"/>
        </w:rPr>
        <w:t>日学术研讨会上，广东省扶贫开发协会常务副理事长、秘书长钟韶彬，广东省人民政府参事、华南理工大学经贸学院博导、教授田秋生做大会主题发言，研讨会分为</w:t>
      </w:r>
      <w:r>
        <w:rPr>
          <w:sz w:val="24"/>
        </w:rPr>
        <w:t>“</w:t>
      </w:r>
      <w:r>
        <w:rPr>
          <w:sz w:val="24"/>
        </w:rPr>
        <w:t>精准脱贫与扶贫机制研究</w:t>
      </w:r>
      <w:r>
        <w:rPr>
          <w:sz w:val="24"/>
        </w:rPr>
        <w:t>”</w:t>
      </w:r>
      <w:r>
        <w:rPr>
          <w:sz w:val="24"/>
        </w:rPr>
        <w:t>、</w:t>
      </w:r>
      <w:r>
        <w:rPr>
          <w:sz w:val="24"/>
        </w:rPr>
        <w:t>“</w:t>
      </w:r>
      <w:r>
        <w:rPr>
          <w:sz w:val="24"/>
        </w:rPr>
        <w:t>乡村振兴研究</w:t>
      </w:r>
      <w:r>
        <w:rPr>
          <w:sz w:val="24"/>
        </w:rPr>
        <w:t>”</w:t>
      </w:r>
      <w:r>
        <w:rPr>
          <w:sz w:val="24"/>
        </w:rPr>
        <w:t>、</w:t>
      </w:r>
      <w:r>
        <w:rPr>
          <w:sz w:val="24"/>
        </w:rPr>
        <w:t>“</w:t>
      </w:r>
      <w:r>
        <w:rPr>
          <w:sz w:val="24"/>
        </w:rPr>
        <w:t>人口、环境与乡村旅游发展研究</w:t>
      </w:r>
      <w:r>
        <w:rPr>
          <w:sz w:val="24"/>
        </w:rPr>
        <w:t>”</w:t>
      </w:r>
      <w:r>
        <w:rPr>
          <w:sz w:val="24"/>
        </w:rPr>
        <w:t>三个专题研讨单元，分别由北京汤用</w:t>
      </w:r>
      <w:proofErr w:type="gramStart"/>
      <w:r>
        <w:rPr>
          <w:sz w:val="24"/>
        </w:rPr>
        <w:t>彤</w:t>
      </w:r>
      <w:proofErr w:type="gramEnd"/>
      <w:r>
        <w:rPr>
          <w:sz w:val="24"/>
        </w:rPr>
        <w:t>书院中国农村研究院院长曹洪民、湖南农业大学经济学院</w:t>
      </w:r>
      <w:proofErr w:type="gramStart"/>
      <w:r>
        <w:rPr>
          <w:sz w:val="24"/>
        </w:rPr>
        <w:t>博导黎红梅</w:t>
      </w:r>
      <w:proofErr w:type="gramEnd"/>
      <w:r>
        <w:rPr>
          <w:sz w:val="24"/>
        </w:rPr>
        <w:t>、暨南大学管理学院旅游</w:t>
      </w:r>
      <w:proofErr w:type="gramStart"/>
      <w:r>
        <w:rPr>
          <w:sz w:val="24"/>
        </w:rPr>
        <w:t>管理系博导</w:t>
      </w:r>
      <w:proofErr w:type="gramEnd"/>
      <w:r>
        <w:rPr>
          <w:sz w:val="24"/>
        </w:rPr>
        <w:t>文</w:t>
      </w:r>
      <w:proofErr w:type="gramStart"/>
      <w:r>
        <w:rPr>
          <w:sz w:val="24"/>
        </w:rPr>
        <w:t>彤</w:t>
      </w:r>
      <w:proofErr w:type="gramEnd"/>
      <w:r>
        <w:rPr>
          <w:sz w:val="24"/>
        </w:rPr>
        <w:t>担任点评嘉宾，共有</w:t>
      </w:r>
      <w:r>
        <w:rPr>
          <w:sz w:val="24"/>
        </w:rPr>
        <w:t>23</w:t>
      </w:r>
      <w:r>
        <w:rPr>
          <w:sz w:val="24"/>
        </w:rPr>
        <w:t>位专家学者分享了个自的研究成果。</w:t>
      </w:r>
    </w:p>
    <w:p w:rsidR="00B2616E" w:rsidRDefault="00162427">
      <w:pPr>
        <w:spacing w:line="360" w:lineRule="auto"/>
        <w:ind w:firstLineChars="200" w:firstLine="480"/>
        <w:rPr>
          <w:sz w:val="24"/>
        </w:rPr>
      </w:pPr>
      <w:r>
        <w:rPr>
          <w:sz w:val="24"/>
        </w:rPr>
        <w:t>30</w:t>
      </w:r>
      <w:r>
        <w:rPr>
          <w:sz w:val="24"/>
        </w:rPr>
        <w:t>日，参会部分专家到我校</w:t>
      </w:r>
      <w:r>
        <w:rPr>
          <w:sz w:val="24"/>
        </w:rPr>
        <w:t>“</w:t>
      </w:r>
      <w:r>
        <w:rPr>
          <w:sz w:val="24"/>
        </w:rPr>
        <w:t>校政</w:t>
      </w:r>
      <w:r>
        <w:rPr>
          <w:sz w:val="24"/>
        </w:rPr>
        <w:t>”</w:t>
      </w:r>
      <w:r>
        <w:rPr>
          <w:sz w:val="24"/>
        </w:rPr>
        <w:t>合作开平市塘口镇进行乡村振兴实地调研，并与相关部门举办了座谈研讨会。岭南旅游研究院全体师生参加会议和调研活动</w:t>
      </w:r>
    </w:p>
    <w:p w:rsidR="007A39DD" w:rsidRDefault="00162427">
      <w:pPr>
        <w:spacing w:line="360" w:lineRule="auto"/>
        <w:ind w:firstLineChars="200" w:firstLine="480"/>
        <w:jc w:val="right"/>
        <w:rPr>
          <w:rFonts w:hint="eastAsia"/>
          <w:sz w:val="24"/>
        </w:rPr>
      </w:pPr>
      <w:r>
        <w:rPr>
          <w:rFonts w:hint="eastAsia"/>
          <w:sz w:val="24"/>
        </w:rPr>
        <w:t xml:space="preserve">                </w:t>
      </w:r>
      <w:r>
        <w:rPr>
          <w:rFonts w:hint="eastAsia"/>
          <w:sz w:val="24"/>
        </w:rPr>
        <w:t>来源</w:t>
      </w:r>
      <w:r>
        <w:rPr>
          <w:rFonts w:hint="eastAsia"/>
          <w:sz w:val="24"/>
        </w:rPr>
        <w:t>:</w:t>
      </w:r>
      <w:r>
        <w:rPr>
          <w:rFonts w:hint="eastAsia"/>
          <w:sz w:val="24"/>
        </w:rPr>
        <w:t>岭南旅游研究院</w:t>
      </w:r>
    </w:p>
    <w:p w:rsidR="00B2616E" w:rsidRDefault="00162427">
      <w:pPr>
        <w:spacing w:line="360" w:lineRule="auto"/>
        <w:ind w:firstLineChars="200" w:firstLine="480"/>
        <w:jc w:val="right"/>
        <w:rPr>
          <w:sz w:val="24"/>
        </w:rPr>
      </w:pPr>
      <w:r>
        <w:rPr>
          <w:rFonts w:hint="eastAsia"/>
          <w:sz w:val="24"/>
        </w:rPr>
        <w:t xml:space="preserve">       </w:t>
      </w:r>
    </w:p>
    <w:p w:rsidR="00B2616E" w:rsidRDefault="00162427" w:rsidP="007A39DD">
      <w:pPr>
        <w:pStyle w:val="3"/>
      </w:pPr>
      <w:bookmarkStart w:id="104" w:name="_Toc24952_WPSOffice_Level1"/>
      <w:bookmarkStart w:id="105" w:name="_Toc24123_WPSOffice_Level1"/>
      <w:bookmarkStart w:id="106" w:name="_Toc2006_WPSOffice_Level1"/>
      <w:bookmarkStart w:id="107" w:name="_Toc23549_WPSOffice_Level1"/>
      <w:bookmarkStart w:id="108" w:name="_Toc21228_WPSOffice_Level1"/>
      <w:bookmarkStart w:id="109" w:name="_Toc17567_WPSOffice_Level1"/>
      <w:bookmarkStart w:id="110" w:name="_Toc12326_WPSOffice_Level1"/>
      <w:bookmarkStart w:id="111" w:name="_Toc20140_WPSOffice_Level1"/>
      <w:bookmarkStart w:id="112" w:name="_Toc7335510"/>
      <w:r>
        <w:t>粤港澳大湾区建设中的区际法律问题研讨会举行</w:t>
      </w:r>
      <w:bookmarkEnd w:id="104"/>
      <w:bookmarkEnd w:id="105"/>
      <w:bookmarkEnd w:id="106"/>
      <w:bookmarkEnd w:id="107"/>
      <w:bookmarkEnd w:id="112"/>
    </w:p>
    <w:p w:rsidR="00B2616E" w:rsidRDefault="00162427">
      <w:pPr>
        <w:spacing w:line="360" w:lineRule="auto"/>
        <w:ind w:firstLineChars="200" w:firstLine="480"/>
        <w:rPr>
          <w:sz w:val="24"/>
        </w:rPr>
      </w:pPr>
      <w:r>
        <w:rPr>
          <w:sz w:val="24"/>
        </w:rPr>
        <w:t>3</w:t>
      </w:r>
      <w:r>
        <w:rPr>
          <w:sz w:val="24"/>
        </w:rPr>
        <w:t>月</w:t>
      </w:r>
      <w:r>
        <w:rPr>
          <w:sz w:val="24"/>
        </w:rPr>
        <w:t>30</w:t>
      </w:r>
      <w:r>
        <w:rPr>
          <w:sz w:val="24"/>
        </w:rPr>
        <w:t>日上午，</w:t>
      </w:r>
      <w:r>
        <w:rPr>
          <w:sz w:val="24"/>
        </w:rPr>
        <w:t>“</w:t>
      </w:r>
      <w:r>
        <w:rPr>
          <w:sz w:val="24"/>
        </w:rPr>
        <w:t>粤港澳大湾区建设中的区际法律问题研讨会</w:t>
      </w:r>
      <w:r>
        <w:rPr>
          <w:sz w:val="24"/>
        </w:rPr>
        <w:t>”</w:t>
      </w:r>
      <w:r>
        <w:rPr>
          <w:sz w:val="24"/>
        </w:rPr>
        <w:t>在广东财经大学正心堂会议厅隆重召开。此次会议由中国国际私法学会区际冲突法专题研究委员会与中国审判理论研究会涉外审判理论专业委员会、广东财经大学法学院主办，广东财经大学法治与经济发展研究所、广东省法学会港澳台法学研究会、广东财经大学粤港澳大湾区法律研究中心、广州市粤港澳大湾区科技金融与数字经济协同创新研究院、广东天穗律师事务所承办。</w:t>
      </w:r>
    </w:p>
    <w:p w:rsidR="00B2616E" w:rsidRDefault="00162427">
      <w:pPr>
        <w:spacing w:line="360" w:lineRule="auto"/>
        <w:ind w:firstLineChars="200" w:firstLine="480"/>
        <w:rPr>
          <w:sz w:val="24"/>
        </w:rPr>
      </w:pPr>
      <w:r>
        <w:rPr>
          <w:sz w:val="24"/>
        </w:rPr>
        <w:t>出席论坛的有：中国法学会副会长、中国国际法学会会长、中国国际私法学会会长、中国政法大学校长黄进教授，广东省高级人民法院党组副书记、常务副院长钟健平，广东财经大学校长于海峰教授，广东省法学会副会长、广东省法学会港澳台法学研究会会长、广东外语外贸大学法学院蔡镇顺教授，广东财经大学法学院院长房文翠教授，广东天穗律师事务所管理合伙人吴婧女士，中国政法大学、中国国际私法学会副秘书长宋连斌教授，香港大学法学院张宪初教授，澳门大学法学院涂广建教授，中国人民大学法学院党委副书记兼副院长杜焕芳教授，南京大学法学院副院长宋晓教授，以及来自全国各地的专家、学者、广东省法院</w:t>
      </w:r>
      <w:r>
        <w:rPr>
          <w:sz w:val="24"/>
        </w:rPr>
        <w:lastRenderedPageBreak/>
        <w:t>系统的法官、各地律师以及广东财经大学师生</w:t>
      </w:r>
      <w:r>
        <w:rPr>
          <w:sz w:val="24"/>
        </w:rPr>
        <w:t>300</w:t>
      </w:r>
      <w:r>
        <w:rPr>
          <w:sz w:val="24"/>
        </w:rPr>
        <w:t>余人。开幕式由广东财经大学副校长、香港基本法澳门基本法研究会副会长杜承铭教授主持。</w:t>
      </w:r>
    </w:p>
    <w:p w:rsidR="00B2616E" w:rsidRDefault="00162427">
      <w:pPr>
        <w:spacing w:line="360" w:lineRule="auto"/>
        <w:ind w:firstLineChars="200" w:firstLine="480"/>
        <w:rPr>
          <w:sz w:val="24"/>
        </w:rPr>
      </w:pPr>
      <w:r>
        <w:rPr>
          <w:sz w:val="24"/>
        </w:rPr>
        <w:t>黄进在开幕式上致辞，代表中国法学会对与会人员表示热烈的欢迎。他从我国国情出发，分析了中国国际私法学科体系、学术队伍、学术交流与合作水平、创新能力等方面的现状，同时指出我国国际私法学界存在的不足、面临的困难和挑战。他说，今天，我们结合粤港澳大湾区建设来提出观点和发现问题，希望学界和实务界扎实推进，长期深入地跟踪研究，解决实际问题。他认为，这次在广东财经大学召开专门探讨粤港澳大湾区建设中的区际法律问题研讨会，开得非常及时，非常有针对性，紧扣时代的主题，符合时代的需要，祝此次研讨会取得圆满成功。</w:t>
      </w:r>
    </w:p>
    <w:p w:rsidR="00B2616E" w:rsidRDefault="00162427">
      <w:pPr>
        <w:spacing w:line="360" w:lineRule="auto"/>
        <w:ind w:firstLineChars="200" w:firstLine="480"/>
        <w:rPr>
          <w:sz w:val="24"/>
        </w:rPr>
      </w:pPr>
      <w:r>
        <w:rPr>
          <w:sz w:val="24"/>
        </w:rPr>
        <w:t>钟健平表示，建设粤港澳大湾区是习近平总书记亲自谋划、亲自部署、亲自推动的重大国家战略，是广东新时代推进形成全面开放新格局的重大机遇。研讨我国区际冲突法的发展方向和大湾区建设的司法保障议题，具有现实的意义。服务保障支持和促进大湾区建设发展，特别是法制建设，不仅是广东各级法院义不容辞的历史使命，也是广东各级法院实现创新发展的重大机遇。</w:t>
      </w:r>
    </w:p>
    <w:p w:rsidR="00B2616E" w:rsidRDefault="00162427">
      <w:pPr>
        <w:spacing w:line="360" w:lineRule="auto"/>
        <w:ind w:firstLineChars="200" w:firstLine="480"/>
        <w:rPr>
          <w:sz w:val="24"/>
        </w:rPr>
      </w:pPr>
      <w:r>
        <w:rPr>
          <w:sz w:val="24"/>
        </w:rPr>
        <w:t>于海峰、吴婧、房文翠也分别致辞，并预祝会议取得圆满成功。</w:t>
      </w:r>
    </w:p>
    <w:p w:rsidR="00B2616E" w:rsidRDefault="00162427">
      <w:pPr>
        <w:spacing w:line="360" w:lineRule="auto"/>
        <w:ind w:firstLineChars="200" w:firstLine="480"/>
        <w:rPr>
          <w:sz w:val="24"/>
        </w:rPr>
      </w:pPr>
      <w:r>
        <w:rPr>
          <w:sz w:val="24"/>
        </w:rPr>
        <w:t>大会共收到论文</w:t>
      </w:r>
      <w:r>
        <w:rPr>
          <w:sz w:val="24"/>
        </w:rPr>
        <w:t>42</w:t>
      </w:r>
      <w:r>
        <w:rPr>
          <w:sz w:val="24"/>
        </w:rPr>
        <w:t>篇，评出一等奖</w:t>
      </w:r>
      <w:r>
        <w:rPr>
          <w:sz w:val="24"/>
        </w:rPr>
        <w:t>2</w:t>
      </w:r>
      <w:r>
        <w:rPr>
          <w:sz w:val="24"/>
        </w:rPr>
        <w:t>篇。二等奖</w:t>
      </w:r>
      <w:r>
        <w:rPr>
          <w:sz w:val="24"/>
        </w:rPr>
        <w:t>5</w:t>
      </w:r>
      <w:r>
        <w:rPr>
          <w:sz w:val="24"/>
        </w:rPr>
        <w:t>篇，三等奖</w:t>
      </w:r>
      <w:r>
        <w:rPr>
          <w:sz w:val="24"/>
        </w:rPr>
        <w:t>10</w:t>
      </w:r>
      <w:r>
        <w:rPr>
          <w:sz w:val="24"/>
        </w:rPr>
        <w:t>篇。房文翠主持颁奖仪式。</w:t>
      </w:r>
    </w:p>
    <w:p w:rsidR="00B2616E" w:rsidRDefault="00162427">
      <w:pPr>
        <w:spacing w:line="360" w:lineRule="auto"/>
        <w:ind w:firstLineChars="200" w:firstLine="480"/>
        <w:rPr>
          <w:sz w:val="24"/>
        </w:rPr>
      </w:pPr>
      <w:r>
        <w:rPr>
          <w:sz w:val="24"/>
        </w:rPr>
        <w:t>主题报告阶段由黄进主持。香港大学法学院张宪初教授，广东省高级人民法院民事审判第四庭庭长杜以星博士，中国国际私法学会区际冲突法专题研究委员会负责人、澳门大学涂广建教授，广东省法学会副会长、广东省法学会港澳台法学研究会会长、广东外语外贸大学法学院蔡镇顺教授分别</w:t>
      </w:r>
      <w:proofErr w:type="gramStart"/>
      <w:r>
        <w:rPr>
          <w:sz w:val="24"/>
        </w:rPr>
        <w:t>作主</w:t>
      </w:r>
      <w:proofErr w:type="gramEnd"/>
      <w:r>
        <w:rPr>
          <w:sz w:val="24"/>
        </w:rPr>
        <w:t>题报告。</w:t>
      </w:r>
    </w:p>
    <w:p w:rsidR="00B2616E" w:rsidRDefault="00162427">
      <w:pPr>
        <w:spacing w:line="360" w:lineRule="auto"/>
        <w:ind w:firstLineChars="200" w:firstLine="480"/>
        <w:rPr>
          <w:sz w:val="24"/>
        </w:rPr>
      </w:pPr>
      <w:r>
        <w:rPr>
          <w:sz w:val="24"/>
        </w:rPr>
        <w:t>张宪初指出，粤港澳大湾区规划出台以后，有了一些新的发展和进展。香港方面就定位而言存在一些不足，面临一些挑战。作为国家发展战略的粤港澳大湾区，可做一个推动区域，实行区域经济一体化。香港未来的发展，其成功的关键是在于要解放思想，体制创新，破除攀比。在一国两制方针指导下，通过市场和法制的力量，实现优势互补和资源整合来发展。</w:t>
      </w:r>
    </w:p>
    <w:p w:rsidR="00B2616E" w:rsidRDefault="00162427">
      <w:pPr>
        <w:spacing w:line="360" w:lineRule="auto"/>
        <w:ind w:firstLineChars="200" w:firstLine="480"/>
        <w:rPr>
          <w:sz w:val="24"/>
        </w:rPr>
      </w:pPr>
      <w:r>
        <w:rPr>
          <w:sz w:val="24"/>
        </w:rPr>
        <w:t>杜以星介绍了目前涉港澳案件审理的一些情况，特别是在大湾区建设当中，遇到的一些难题，并对今后进一步推进解决，提出了建议。</w:t>
      </w:r>
    </w:p>
    <w:p w:rsidR="00B2616E" w:rsidRDefault="00162427">
      <w:pPr>
        <w:spacing w:line="360" w:lineRule="auto"/>
        <w:ind w:firstLineChars="200" w:firstLine="480"/>
        <w:rPr>
          <w:sz w:val="24"/>
        </w:rPr>
      </w:pPr>
      <w:r>
        <w:rPr>
          <w:sz w:val="24"/>
        </w:rPr>
        <w:t>涂广建提出了对粤港澳大湾区建设中区际法律问题的一些思考，从宪法的角度，从协商协调机制的角度，以及重点突破的角度做了一些探讨。</w:t>
      </w:r>
    </w:p>
    <w:p w:rsidR="00B2616E" w:rsidRDefault="00162427">
      <w:pPr>
        <w:spacing w:line="360" w:lineRule="auto"/>
        <w:ind w:firstLineChars="200" w:firstLine="480"/>
        <w:rPr>
          <w:sz w:val="24"/>
        </w:rPr>
      </w:pPr>
      <w:r>
        <w:rPr>
          <w:sz w:val="24"/>
        </w:rPr>
        <w:lastRenderedPageBreak/>
        <w:t>蔡镇顺认为，在一国两制三法的情况下，应当寻找三地之间共同点，减少冲突，提供解决问题的途径。</w:t>
      </w:r>
    </w:p>
    <w:p w:rsidR="00B2616E" w:rsidRDefault="00162427">
      <w:pPr>
        <w:spacing w:line="360" w:lineRule="auto"/>
        <w:ind w:firstLineChars="200" w:firstLine="480"/>
        <w:rPr>
          <w:sz w:val="24"/>
        </w:rPr>
      </w:pPr>
      <w:r>
        <w:rPr>
          <w:sz w:val="24"/>
        </w:rPr>
        <w:t>黄进作总结讲话。他认为，此次粤港澳大湾区建设中的区际法律问题研讨会的举办，对粤港澳大湾区的法律问题、法治基础、法律冲突和合作协调机制等方面深入研究，以及探讨</w:t>
      </w:r>
      <w:r>
        <w:rPr>
          <w:sz w:val="24"/>
        </w:rPr>
        <w:t>“</w:t>
      </w:r>
      <w:r>
        <w:rPr>
          <w:sz w:val="24"/>
        </w:rPr>
        <w:t>一国两制</w:t>
      </w:r>
      <w:r>
        <w:rPr>
          <w:sz w:val="24"/>
        </w:rPr>
        <w:t>”</w:t>
      </w:r>
      <w:r>
        <w:rPr>
          <w:sz w:val="24"/>
        </w:rPr>
        <w:t>框架内的携手合作，具有重要战略意义。四位专家学者从不同视角，进行了专业思考，结合实际进行分析，为解决粤港澳大湾区的区际法律问题打开了新思路。</w:t>
      </w:r>
    </w:p>
    <w:p w:rsidR="00B2616E" w:rsidRDefault="00162427">
      <w:pPr>
        <w:spacing w:line="360" w:lineRule="auto"/>
        <w:ind w:firstLineChars="200" w:firstLine="480"/>
        <w:rPr>
          <w:sz w:val="24"/>
        </w:rPr>
      </w:pPr>
      <w:r>
        <w:rPr>
          <w:sz w:val="24"/>
        </w:rPr>
        <w:t>本次研讨会</w:t>
      </w:r>
      <w:proofErr w:type="gramStart"/>
      <w:r>
        <w:rPr>
          <w:sz w:val="24"/>
        </w:rPr>
        <w:t>除主题</w:t>
      </w:r>
      <w:proofErr w:type="gramEnd"/>
      <w:r>
        <w:rPr>
          <w:sz w:val="24"/>
        </w:rPr>
        <w:t>报告会外，还有三场专题报告会，分别是</w:t>
      </w:r>
      <w:r>
        <w:rPr>
          <w:sz w:val="24"/>
        </w:rPr>
        <w:t>“</w:t>
      </w:r>
      <w:r>
        <w:rPr>
          <w:sz w:val="24"/>
        </w:rPr>
        <w:t>粤港澳大湾区建设中的司法服务与保障</w:t>
      </w:r>
      <w:r>
        <w:rPr>
          <w:sz w:val="24"/>
        </w:rPr>
        <w:t>”“</w:t>
      </w:r>
      <w:r>
        <w:rPr>
          <w:sz w:val="24"/>
        </w:rPr>
        <w:t>粤港澳大湾区建设中的法律冲突与法律合作</w:t>
      </w:r>
      <w:r>
        <w:rPr>
          <w:sz w:val="24"/>
        </w:rPr>
        <w:t>”“</w:t>
      </w:r>
      <w:r>
        <w:rPr>
          <w:sz w:val="24"/>
        </w:rPr>
        <w:t>粤港澳大湾区建设中我国区际民商事司法协助的完善及发展</w:t>
      </w:r>
      <w:r>
        <w:rPr>
          <w:sz w:val="24"/>
        </w:rPr>
        <w:t>”</w:t>
      </w:r>
      <w:r>
        <w:rPr>
          <w:sz w:val="24"/>
        </w:rPr>
        <w:t>，专题报告会的会场设在北</w:t>
      </w:r>
      <w:proofErr w:type="gramStart"/>
      <w:r>
        <w:rPr>
          <w:sz w:val="24"/>
        </w:rPr>
        <w:t>二教学</w:t>
      </w:r>
      <w:proofErr w:type="gramEnd"/>
      <w:r>
        <w:rPr>
          <w:sz w:val="24"/>
        </w:rPr>
        <w:t>楼法学院第一会议室、第二会议室及资料室</w:t>
      </w:r>
      <w:r>
        <w:rPr>
          <w:sz w:val="24"/>
        </w:rPr>
        <w:t>701</w:t>
      </w:r>
      <w:r>
        <w:rPr>
          <w:sz w:val="24"/>
        </w:rPr>
        <w:t>。</w:t>
      </w:r>
    </w:p>
    <w:p w:rsidR="00B2616E" w:rsidRDefault="00162427">
      <w:pPr>
        <w:spacing w:line="360" w:lineRule="auto"/>
        <w:ind w:firstLineChars="200" w:firstLine="480"/>
        <w:rPr>
          <w:sz w:val="24"/>
        </w:rPr>
      </w:pPr>
      <w:r>
        <w:rPr>
          <w:sz w:val="24"/>
        </w:rPr>
        <w:t>研讨会引起了社会各界的广泛关注，《人民日报》《广州日报》《南方日报》《羊城晚报》及广东电视台等多家媒体前来采访报道</w:t>
      </w:r>
      <w:r>
        <w:rPr>
          <w:sz w:val="24"/>
        </w:rPr>
        <w:t> </w:t>
      </w:r>
      <w:r>
        <w:rPr>
          <w:sz w:val="24"/>
        </w:rPr>
        <w:t>。</w:t>
      </w:r>
    </w:p>
    <w:p w:rsidR="00B2616E" w:rsidRDefault="00162427">
      <w:pPr>
        <w:spacing w:line="360" w:lineRule="auto"/>
        <w:ind w:firstLineChars="200" w:firstLine="480"/>
        <w:jc w:val="right"/>
        <w:rPr>
          <w:rFonts w:hint="eastAsia"/>
          <w:sz w:val="24"/>
        </w:rPr>
      </w:pPr>
      <w:r>
        <w:rPr>
          <w:rFonts w:hint="eastAsia"/>
          <w:sz w:val="24"/>
        </w:rPr>
        <w:t>来源：</w:t>
      </w:r>
      <w:r w:rsidR="00FE32E6">
        <w:rPr>
          <w:rFonts w:hint="eastAsia"/>
          <w:sz w:val="24"/>
        </w:rPr>
        <w:t>法学院</w:t>
      </w:r>
    </w:p>
    <w:p w:rsidR="007A39DD" w:rsidRDefault="007A39DD">
      <w:pPr>
        <w:spacing w:line="360" w:lineRule="auto"/>
        <w:ind w:firstLineChars="200" w:firstLine="480"/>
        <w:jc w:val="right"/>
        <w:rPr>
          <w:sz w:val="24"/>
        </w:rPr>
      </w:pPr>
    </w:p>
    <w:p w:rsidR="00B2616E" w:rsidRPr="007A39DD" w:rsidRDefault="00162427" w:rsidP="007A39DD">
      <w:pPr>
        <w:pStyle w:val="3"/>
      </w:pPr>
      <w:bookmarkStart w:id="113" w:name="_Toc7335511"/>
      <w:r>
        <w:t>区域影视产业论坛及碧</w:t>
      </w:r>
      <w:proofErr w:type="gramStart"/>
      <w:r>
        <w:t>桂园</w:t>
      </w:r>
      <w:proofErr w:type="gramEnd"/>
      <w:r>
        <w:t>文化产业发展基地揭牌仪式举行</w:t>
      </w:r>
      <w:bookmarkEnd w:id="108"/>
      <w:bookmarkEnd w:id="109"/>
      <w:bookmarkEnd w:id="110"/>
      <w:bookmarkEnd w:id="111"/>
      <w:bookmarkEnd w:id="113"/>
    </w:p>
    <w:p w:rsidR="00B2616E" w:rsidRDefault="00162427">
      <w:pPr>
        <w:spacing w:line="360" w:lineRule="auto"/>
        <w:ind w:firstLineChars="200" w:firstLine="480"/>
        <w:rPr>
          <w:sz w:val="24"/>
        </w:rPr>
      </w:pPr>
      <w:r>
        <w:rPr>
          <w:sz w:val="24"/>
        </w:rPr>
        <w:t>3</w:t>
      </w:r>
      <w:r>
        <w:rPr>
          <w:sz w:val="24"/>
        </w:rPr>
        <w:t>月</w:t>
      </w:r>
      <w:r>
        <w:rPr>
          <w:sz w:val="24"/>
        </w:rPr>
        <w:t>30</w:t>
      </w:r>
      <w:r>
        <w:rPr>
          <w:sz w:val="24"/>
        </w:rPr>
        <w:t>日上午，由中国高校影视学会、广东财经大学共同主办，中国高校影视学会影视产业与管理专业委员会、广东财经大学文化创意与旅游学院承办的区域影视产业论坛在佛山市南海区举行。该论坛由我校文化创意与旅游学院发起，旨在探讨新一轮国家战略推动下岭南区域间影视产业的新机遇与新挑战。来自全国高校、企业和媒体各界近</w:t>
      </w:r>
      <w:r>
        <w:rPr>
          <w:sz w:val="24"/>
        </w:rPr>
        <w:t>200</w:t>
      </w:r>
      <w:r>
        <w:rPr>
          <w:sz w:val="24"/>
        </w:rPr>
        <w:t>多位代表参加论坛。</w:t>
      </w:r>
    </w:p>
    <w:p w:rsidR="00B2616E" w:rsidRDefault="00162427">
      <w:pPr>
        <w:spacing w:line="360" w:lineRule="auto"/>
        <w:ind w:firstLineChars="200" w:firstLine="480"/>
        <w:rPr>
          <w:sz w:val="24"/>
        </w:rPr>
      </w:pPr>
      <w:r>
        <w:rPr>
          <w:sz w:val="24"/>
        </w:rPr>
        <w:t>广东财经大学副校长邹新月致开幕词，热烈欢迎各位专家学者、业界人士共襄盛举、分享专业智慧共议行业发展。</w:t>
      </w:r>
    </w:p>
    <w:p w:rsidR="00B2616E" w:rsidRDefault="00162427">
      <w:pPr>
        <w:spacing w:line="360" w:lineRule="auto"/>
        <w:ind w:firstLineChars="200" w:firstLine="480"/>
        <w:rPr>
          <w:sz w:val="24"/>
        </w:rPr>
      </w:pPr>
      <w:r>
        <w:rPr>
          <w:sz w:val="24"/>
        </w:rPr>
        <w:t>佛山市教育局副局长</w:t>
      </w:r>
      <w:proofErr w:type="gramStart"/>
      <w:r>
        <w:rPr>
          <w:sz w:val="24"/>
        </w:rPr>
        <w:t>徐旭雁介绍</w:t>
      </w:r>
      <w:proofErr w:type="gramEnd"/>
      <w:r>
        <w:rPr>
          <w:sz w:val="24"/>
        </w:rPr>
        <w:t>了佛山的文化与地域特色，影视与教育资源。</w:t>
      </w:r>
    </w:p>
    <w:p w:rsidR="00B2616E" w:rsidRDefault="00162427">
      <w:pPr>
        <w:spacing w:line="360" w:lineRule="auto"/>
        <w:ind w:firstLineChars="200" w:firstLine="480"/>
        <w:rPr>
          <w:sz w:val="24"/>
        </w:rPr>
      </w:pPr>
      <w:r>
        <w:rPr>
          <w:sz w:val="24"/>
        </w:rPr>
        <w:t>邹新月和徐旭雁还分别对我校文化创意与旅游学院的办学背景和特点做了介绍。</w:t>
      </w:r>
    </w:p>
    <w:p w:rsidR="00B2616E" w:rsidRDefault="00162427">
      <w:pPr>
        <w:spacing w:line="360" w:lineRule="auto"/>
        <w:ind w:firstLineChars="200" w:firstLine="480"/>
        <w:rPr>
          <w:sz w:val="24"/>
        </w:rPr>
      </w:pPr>
      <w:r>
        <w:rPr>
          <w:sz w:val="24"/>
        </w:rPr>
        <w:t>中国高校影视学会会长、长江学者、北京师范大学教授胡智峰教授，对论坛的意义给予高度评价。他说，影视学会很重视本次论坛，派出了强大的专家阵容。</w:t>
      </w:r>
    </w:p>
    <w:p w:rsidR="00B2616E" w:rsidRDefault="00162427">
      <w:pPr>
        <w:spacing w:line="360" w:lineRule="auto"/>
        <w:ind w:firstLineChars="200" w:firstLine="480"/>
        <w:rPr>
          <w:sz w:val="24"/>
        </w:rPr>
      </w:pPr>
      <w:r>
        <w:rPr>
          <w:sz w:val="24"/>
        </w:rPr>
        <w:t>论坛主讲嘉宾有：中国电影家协会副主席、中国文艺评论家协会副主席、清</w:t>
      </w:r>
      <w:r>
        <w:rPr>
          <w:sz w:val="24"/>
        </w:rPr>
        <w:lastRenderedPageBreak/>
        <w:t>华大学尹鸿教授，中国传媒大学教务处处长王晓红教授，中国传媒大学原副校长高福安教授，广东广播电视台副总编辑施燕峰，珠江电影集团副总经理黄昌宁，制作了《战狼》、《士兵突击》等经典作品的著名制片人张谦等。他们从不同视角分享了最前沿的理论和行业发展态势。论坛内容新颖、形式丰富、高度务实，以嘉宾主讲、沙龙、圆桌论坛等不同方式进行。</w:t>
      </w:r>
    </w:p>
    <w:p w:rsidR="00B2616E" w:rsidRDefault="00162427">
      <w:pPr>
        <w:spacing w:line="360" w:lineRule="auto"/>
        <w:ind w:firstLineChars="200" w:firstLine="480"/>
        <w:rPr>
          <w:sz w:val="24"/>
        </w:rPr>
      </w:pPr>
      <w:r>
        <w:rPr>
          <w:sz w:val="24"/>
        </w:rPr>
        <w:t>在到场嘉宾和媒体的共同见证下，广东财经大学、佛山市教育局和</w:t>
      </w:r>
      <w:proofErr w:type="gramStart"/>
      <w:r>
        <w:rPr>
          <w:sz w:val="24"/>
        </w:rPr>
        <w:t>碧桂园</w:t>
      </w:r>
      <w:proofErr w:type="gramEnd"/>
      <w:r>
        <w:rPr>
          <w:sz w:val="24"/>
        </w:rPr>
        <w:t>集团的领导共同为</w:t>
      </w:r>
      <w:r>
        <w:rPr>
          <w:sz w:val="24"/>
        </w:rPr>
        <w:t>“</w:t>
      </w:r>
      <w:r>
        <w:rPr>
          <w:sz w:val="24"/>
        </w:rPr>
        <w:t>广东财经大学</w:t>
      </w:r>
      <w:r>
        <w:rPr>
          <w:sz w:val="24"/>
        </w:rPr>
        <w:t>●</w:t>
      </w:r>
      <w:r>
        <w:rPr>
          <w:sz w:val="24"/>
        </w:rPr>
        <w:t>碧桂园文化产业发展基地</w:t>
      </w:r>
      <w:r>
        <w:rPr>
          <w:sz w:val="24"/>
        </w:rPr>
        <w:t>”</w:t>
      </w:r>
      <w:r>
        <w:rPr>
          <w:sz w:val="24"/>
        </w:rPr>
        <w:t>揭牌。该基地位于佛山南海碧</w:t>
      </w:r>
      <w:r>
        <w:rPr>
          <w:sz w:val="24"/>
        </w:rPr>
        <w:t>+</w:t>
      </w:r>
      <w:r>
        <w:rPr>
          <w:sz w:val="24"/>
        </w:rPr>
        <w:t>文化产业园，将致力于推进数字科技时代文化创意产业的校企合作。同时为双方进一步促进产学研一体化打下了坚实基础。</w:t>
      </w:r>
    </w:p>
    <w:p w:rsidR="00B2616E" w:rsidRDefault="00162427">
      <w:pPr>
        <w:spacing w:line="360" w:lineRule="auto"/>
        <w:ind w:firstLineChars="200" w:firstLine="480"/>
        <w:rPr>
          <w:sz w:val="24"/>
        </w:rPr>
      </w:pPr>
      <w:proofErr w:type="gramStart"/>
      <w:r>
        <w:rPr>
          <w:sz w:val="24"/>
        </w:rPr>
        <w:t>腾讯大</w:t>
      </w:r>
      <w:proofErr w:type="gramEnd"/>
      <w:r>
        <w:rPr>
          <w:sz w:val="24"/>
        </w:rPr>
        <w:t>粤网、网易新闻、南方</w:t>
      </w:r>
      <w:r>
        <w:rPr>
          <w:sz w:val="24"/>
        </w:rPr>
        <w:t>+ APP</w:t>
      </w:r>
      <w:r>
        <w:rPr>
          <w:sz w:val="24"/>
        </w:rPr>
        <w:t>等对此次论坛进行了报道。</w:t>
      </w:r>
    </w:p>
    <w:p w:rsidR="00B2616E" w:rsidRDefault="00B2616E">
      <w:pPr>
        <w:spacing w:line="360" w:lineRule="auto"/>
        <w:ind w:firstLineChars="200" w:firstLine="480"/>
        <w:rPr>
          <w:sz w:val="24"/>
        </w:rPr>
      </w:pPr>
    </w:p>
    <w:p w:rsidR="00B2616E" w:rsidRDefault="00162427">
      <w:pPr>
        <w:spacing w:line="360" w:lineRule="auto"/>
        <w:ind w:firstLineChars="200" w:firstLine="480"/>
        <w:jc w:val="right"/>
        <w:rPr>
          <w:sz w:val="24"/>
        </w:rPr>
      </w:pPr>
      <w:bookmarkStart w:id="114" w:name="_Toc17135_WPSOffice_Level1"/>
      <w:bookmarkStart w:id="115" w:name="_Toc51_WPSOffice_Level1"/>
      <w:bookmarkStart w:id="116" w:name="_Toc4065_WPSOffice_Level1"/>
      <w:r>
        <w:rPr>
          <w:rFonts w:hint="eastAsia"/>
          <w:sz w:val="24"/>
        </w:rPr>
        <w:t>来源：</w:t>
      </w:r>
      <w:bookmarkEnd w:id="114"/>
      <w:bookmarkEnd w:id="115"/>
      <w:bookmarkEnd w:id="116"/>
      <w:r w:rsidR="00FE32E6">
        <w:rPr>
          <w:sz w:val="24"/>
        </w:rPr>
        <w:t>文化创意与旅游学院</w:t>
      </w:r>
    </w:p>
    <w:p w:rsidR="00B2616E" w:rsidRDefault="00B2616E"/>
    <w:p w:rsidR="00B2616E" w:rsidRDefault="00162427">
      <w:pPr>
        <w:pStyle w:val="3"/>
      </w:pPr>
      <w:bookmarkStart w:id="117" w:name="_Toc19541_WPSOffice_Level1"/>
      <w:bookmarkStart w:id="118" w:name="_Toc12518_WPSOffice_Level1"/>
      <w:bookmarkStart w:id="119" w:name="_Toc20558_WPSOffice_Level1"/>
      <w:bookmarkStart w:id="120" w:name="_Toc572_WPSOffice_Level1"/>
      <w:bookmarkStart w:id="121" w:name="_Toc7335512"/>
      <w:r>
        <w:t>“2019•</w:t>
      </w:r>
      <w:r>
        <w:t>国家人权行动计划</w:t>
      </w:r>
      <w:r>
        <w:t>10</w:t>
      </w:r>
      <w:r>
        <w:t>周年学术研讨会</w:t>
      </w:r>
      <w:r>
        <w:t>”</w:t>
      </w:r>
      <w:r>
        <w:t>在我校召开</w:t>
      </w:r>
      <w:bookmarkEnd w:id="117"/>
      <w:bookmarkEnd w:id="118"/>
      <w:bookmarkEnd w:id="119"/>
      <w:bookmarkEnd w:id="120"/>
      <w:bookmarkEnd w:id="121"/>
    </w:p>
    <w:p w:rsidR="00B2616E" w:rsidRDefault="00162427">
      <w:pPr>
        <w:spacing w:line="360" w:lineRule="auto"/>
        <w:ind w:firstLineChars="200" w:firstLine="480"/>
        <w:rPr>
          <w:sz w:val="24"/>
        </w:rPr>
      </w:pPr>
      <w:r>
        <w:rPr>
          <w:sz w:val="24"/>
        </w:rPr>
        <w:t>4</w:t>
      </w:r>
      <w:r>
        <w:rPr>
          <w:sz w:val="24"/>
        </w:rPr>
        <w:t>月</w:t>
      </w:r>
      <w:r>
        <w:rPr>
          <w:sz w:val="24"/>
        </w:rPr>
        <w:t>13</w:t>
      </w:r>
      <w:r>
        <w:rPr>
          <w:sz w:val="24"/>
        </w:rPr>
        <w:t>日，</w:t>
      </w:r>
      <w:r>
        <w:rPr>
          <w:sz w:val="24"/>
        </w:rPr>
        <w:t>“2019•</w:t>
      </w:r>
      <w:r>
        <w:rPr>
          <w:sz w:val="24"/>
        </w:rPr>
        <w:t>国家人权行动计划</w:t>
      </w:r>
      <w:r>
        <w:rPr>
          <w:sz w:val="24"/>
        </w:rPr>
        <w:t>10</w:t>
      </w:r>
      <w:r>
        <w:rPr>
          <w:sz w:val="24"/>
        </w:rPr>
        <w:t>周年学术研讨会</w:t>
      </w:r>
      <w:r>
        <w:rPr>
          <w:sz w:val="24"/>
        </w:rPr>
        <w:t>”</w:t>
      </w:r>
      <w:r>
        <w:rPr>
          <w:sz w:val="24"/>
        </w:rPr>
        <w:t>在我校召开。本次会议由中国政法大学人权研究院、西南政法大学人权研究院、中国人民大学人权研究中心、武汉大学人权研究院、复旦大学人权研究中心、山东大学人权研究中心等国家人权教育与培训基地共同主办，我校人权研究院、中国政法大学人权研究院、我校法学院、法治与经济发展研究所共同承办。全国人大常务委员会委员、全国人大监察和司法委员会副主任委员、中国法学会副会长、中国人权研究会副会长、中国法理学研究会名誉会长、教育部法学教学指导委员会主任委员徐显明，广东省法学会会长梁伟发，中宣部人权事务局宣传处处长李晓军，中国社会科学院荣誉学部委员、我校人权研究院名誉院长李步云，中国社会科学院荣誉学部委员刘海年，校长于海峰、副校长杜承铭，中国政法大学人权研究院常务副主任张伟，西南政法大学人权研究院执行院长张永和，武汉大学人权研究院执行院长张万洪，复旦大学人权研究中心常务副主任陆志安，我校科研处处长邓世豹、法学院院长房文翠等</w:t>
      </w:r>
      <w:r>
        <w:rPr>
          <w:sz w:val="24"/>
        </w:rPr>
        <w:t>80</w:t>
      </w:r>
      <w:r>
        <w:rPr>
          <w:sz w:val="24"/>
        </w:rPr>
        <w:t>余名专家学者与会。参与各项议题研讨的专家学者为我国人权研究的</w:t>
      </w:r>
      <w:r>
        <w:rPr>
          <w:sz w:val="24"/>
        </w:rPr>
        <w:t>“</w:t>
      </w:r>
      <w:r>
        <w:rPr>
          <w:sz w:val="24"/>
        </w:rPr>
        <w:t>国家队</w:t>
      </w:r>
      <w:r>
        <w:rPr>
          <w:sz w:val="24"/>
        </w:rPr>
        <w:t>”</w:t>
      </w:r>
      <w:r>
        <w:rPr>
          <w:sz w:val="24"/>
        </w:rPr>
        <w:t>成员，盛况空前。会议围绕</w:t>
      </w:r>
      <w:r>
        <w:rPr>
          <w:sz w:val="24"/>
        </w:rPr>
        <w:t>“</w:t>
      </w:r>
      <w:r>
        <w:rPr>
          <w:sz w:val="24"/>
        </w:rPr>
        <w:t>国家人权行动计划的理论与实践</w:t>
      </w:r>
      <w:r>
        <w:rPr>
          <w:sz w:val="24"/>
        </w:rPr>
        <w:t>”“</w:t>
      </w:r>
      <w:r>
        <w:rPr>
          <w:sz w:val="24"/>
        </w:rPr>
        <w:t>中国特色社会主义人权理论的创新与发展</w:t>
      </w:r>
      <w:r>
        <w:rPr>
          <w:sz w:val="24"/>
        </w:rPr>
        <w:t>”“</w:t>
      </w:r>
      <w:r>
        <w:rPr>
          <w:sz w:val="24"/>
        </w:rPr>
        <w:t>新时代人权教育的创新与发展</w:t>
      </w:r>
      <w:r>
        <w:rPr>
          <w:sz w:val="24"/>
        </w:rPr>
        <w:t>”“</w:t>
      </w:r>
      <w:r>
        <w:rPr>
          <w:sz w:val="24"/>
        </w:rPr>
        <w:t>中国人权智库建设的理论与实践</w:t>
      </w:r>
      <w:r>
        <w:rPr>
          <w:sz w:val="24"/>
        </w:rPr>
        <w:t>”</w:t>
      </w:r>
      <w:r>
        <w:rPr>
          <w:sz w:val="24"/>
        </w:rPr>
        <w:t>展开热烈研讨。我校副校长、人权研究院院长、全国港澳基本法研究会副会长、广东省法学会副会长杜承铭主持了开幕式。</w:t>
      </w:r>
    </w:p>
    <w:p w:rsidR="00B2616E" w:rsidRDefault="00162427">
      <w:pPr>
        <w:spacing w:line="360" w:lineRule="auto"/>
        <w:ind w:firstLineChars="200" w:firstLine="480"/>
        <w:rPr>
          <w:sz w:val="24"/>
        </w:rPr>
      </w:pPr>
      <w:r>
        <w:rPr>
          <w:sz w:val="24"/>
        </w:rPr>
        <w:lastRenderedPageBreak/>
        <w:t>于海峰致辞，他说，当前我国正处于实现两个</w:t>
      </w:r>
      <w:r>
        <w:rPr>
          <w:sz w:val="24"/>
        </w:rPr>
        <w:t>100</w:t>
      </w:r>
      <w:r>
        <w:rPr>
          <w:sz w:val="24"/>
        </w:rPr>
        <w:t>年奋斗目标的决胜阶段，也是人权事业发展的关键时期，本次学术研讨会对于国家人权发展以及人权研究和教学意义重大。人权研究是我校传统特色。早在上世纪</w:t>
      </w:r>
      <w:r>
        <w:rPr>
          <w:sz w:val="24"/>
        </w:rPr>
        <w:t>90</w:t>
      </w:r>
      <w:r>
        <w:rPr>
          <w:sz w:val="24"/>
        </w:rPr>
        <w:t>年代，我校一批老师就开始从历史、经济、法律、政治和教育等多个领域对人权问题展开深入研究，并且在人权的基础理论、具体权利保障与区域的人权保障实证研究等领域取得了较为突出的成绩。我校有信心也努力为国家人权事业的发展进步贡献智慧和力量。</w:t>
      </w:r>
    </w:p>
    <w:p w:rsidR="00B2616E" w:rsidRDefault="00162427">
      <w:pPr>
        <w:spacing w:line="360" w:lineRule="auto"/>
        <w:ind w:firstLineChars="200" w:firstLine="480"/>
        <w:rPr>
          <w:sz w:val="24"/>
        </w:rPr>
      </w:pPr>
      <w:r>
        <w:rPr>
          <w:sz w:val="24"/>
        </w:rPr>
        <w:t>徐显明在讲话中指出，从人权的角度看，新中国成立这</w:t>
      </w:r>
      <w:r>
        <w:rPr>
          <w:sz w:val="24"/>
        </w:rPr>
        <w:t>70</w:t>
      </w:r>
      <w:r>
        <w:rPr>
          <w:sz w:val="24"/>
        </w:rPr>
        <w:t>年是人权的实践从初创到探索，不断丰富，最后形成中国特色人权道路的</w:t>
      </w:r>
      <w:r>
        <w:rPr>
          <w:sz w:val="24"/>
        </w:rPr>
        <w:t>70</w:t>
      </w:r>
      <w:r>
        <w:rPr>
          <w:sz w:val="24"/>
        </w:rPr>
        <w:t>年。他认为，《国家人权行动计划》的制定和发布具有非凡的意义，是落实宪法中国家尊重和保障人权的具体计划，是落实党的十七大报告中提出的实现四个法治发展目标的具体措施，也是响应联合国相关号召而采取的中国举措。他说，在人权问题上，中国始终是采取和世界对话、交流和合作的态度，中国制定《国家人权行动计划》对整个世界的人权发展也是一种推动。作为我国著名的人权学者，徐显明认为，如果把我国的人权研究队伍比喻为一支球队，李步云教授无疑是</w:t>
      </w:r>
      <w:r>
        <w:rPr>
          <w:sz w:val="24"/>
        </w:rPr>
        <w:t>“</w:t>
      </w:r>
      <w:r>
        <w:rPr>
          <w:sz w:val="24"/>
        </w:rPr>
        <w:t>最有价值的球员</w:t>
      </w:r>
      <w:r>
        <w:rPr>
          <w:sz w:val="24"/>
        </w:rPr>
        <w:t>”</w:t>
      </w:r>
      <w:r>
        <w:rPr>
          <w:sz w:val="24"/>
        </w:rPr>
        <w:t>，他对我校引进李步云教授人权团队予以高度肯定。</w:t>
      </w:r>
    </w:p>
    <w:p w:rsidR="00B2616E" w:rsidRDefault="00162427">
      <w:pPr>
        <w:spacing w:line="360" w:lineRule="auto"/>
        <w:ind w:firstLineChars="200" w:firstLine="480"/>
        <w:rPr>
          <w:sz w:val="24"/>
        </w:rPr>
      </w:pPr>
      <w:r>
        <w:rPr>
          <w:sz w:val="24"/>
        </w:rPr>
        <w:t>梁伟发讲话，他说，习近平总书记在党的十九大报告中强调维护国家法制统一、尊严、权威，加强人权法治保障，保证人民依法享有广泛权利和自由。这些都为中国特色社会主义新时代人权研究指明了方向，也为广大法学法律工作者赋予了为人权提供法治保障的时代使命。他对李步云教授长期以来对于推动广东法学研究所做出的贡献表示感谢，特别指出李步云教授的人权研究团队</w:t>
      </w:r>
      <w:r>
        <w:rPr>
          <w:sz w:val="24"/>
        </w:rPr>
        <w:t>2017</w:t>
      </w:r>
      <w:r>
        <w:rPr>
          <w:sz w:val="24"/>
        </w:rPr>
        <w:t>年获得的中国法学会第四届优秀成果一等奖是广东省历史以来首次获得的中国法学会的最高荣誉。</w:t>
      </w:r>
    </w:p>
    <w:p w:rsidR="00B2616E" w:rsidRDefault="00162427">
      <w:pPr>
        <w:spacing w:line="360" w:lineRule="auto"/>
        <w:ind w:firstLineChars="200" w:firstLine="480"/>
        <w:rPr>
          <w:sz w:val="24"/>
        </w:rPr>
      </w:pPr>
      <w:r>
        <w:rPr>
          <w:sz w:val="24"/>
        </w:rPr>
        <w:t>李晓军在致辞中指出，《国家人权行动计划（</w:t>
      </w:r>
      <w:r>
        <w:rPr>
          <w:sz w:val="24"/>
        </w:rPr>
        <w:t>2009-2010</w:t>
      </w:r>
      <w:r>
        <w:rPr>
          <w:sz w:val="24"/>
        </w:rPr>
        <w:t>）》是中国共产党、中国政府在尊重和保障人权道路上迈出的重要一步，之前我们国家将尊重和保障人权的重要原则写入报告、党章，人权入宪，现在真正变成了我们国家的一个行动计划、路线图，这是具有里程碑意义的。十八大以来，中国人权事业发展进入新阶段，中国尊重和保障人权的实践和主张，为世界上越来越多的国家所认同。进入新时代后，我们的人权自信、人权发展模式也进入了新时代，我们的人权影响力也肯定会越来越强。</w:t>
      </w:r>
    </w:p>
    <w:p w:rsidR="00B2616E" w:rsidRDefault="00162427">
      <w:pPr>
        <w:spacing w:line="360" w:lineRule="auto"/>
        <w:ind w:firstLineChars="200" w:firstLine="480"/>
        <w:rPr>
          <w:sz w:val="24"/>
        </w:rPr>
      </w:pPr>
      <w:r>
        <w:rPr>
          <w:sz w:val="24"/>
        </w:rPr>
        <w:t>我校人权研究院名誉院长、特聘教授、中国社会科学院荣誉学部委员李步云</w:t>
      </w:r>
      <w:r>
        <w:rPr>
          <w:sz w:val="24"/>
        </w:rPr>
        <w:lastRenderedPageBreak/>
        <w:t>在致辞中指出，中国人</w:t>
      </w:r>
      <w:proofErr w:type="gramStart"/>
      <w:r>
        <w:rPr>
          <w:sz w:val="24"/>
        </w:rPr>
        <w:t>权理论</w:t>
      </w:r>
      <w:proofErr w:type="gramEnd"/>
      <w:r>
        <w:rPr>
          <w:sz w:val="24"/>
        </w:rPr>
        <w:t>体系所取得的成就已经使中国在人权问题上的国际地位发生了根本变化，今后更要主动出击，把我们的观点、我们的实践推向世界。</w:t>
      </w:r>
    </w:p>
    <w:p w:rsidR="00B2616E" w:rsidRDefault="00162427">
      <w:pPr>
        <w:spacing w:line="360" w:lineRule="auto"/>
        <w:ind w:firstLineChars="200" w:firstLine="480"/>
        <w:rPr>
          <w:sz w:val="24"/>
        </w:rPr>
      </w:pPr>
      <w:r>
        <w:rPr>
          <w:sz w:val="24"/>
        </w:rPr>
        <w:t>开幕式后，</w:t>
      </w:r>
      <w:r>
        <w:rPr>
          <w:sz w:val="24"/>
        </w:rPr>
        <w:t>40</w:t>
      </w:r>
      <w:r>
        <w:rPr>
          <w:sz w:val="24"/>
        </w:rPr>
        <w:t>余名专家轮番上台建言献策，围绕</w:t>
      </w:r>
      <w:r>
        <w:rPr>
          <w:sz w:val="24"/>
        </w:rPr>
        <w:t>“</w:t>
      </w:r>
      <w:r>
        <w:rPr>
          <w:sz w:val="24"/>
        </w:rPr>
        <w:t>国家人权行动计划的理论与实践</w:t>
      </w:r>
      <w:r>
        <w:rPr>
          <w:sz w:val="24"/>
        </w:rPr>
        <w:t>”“</w:t>
      </w:r>
      <w:r>
        <w:rPr>
          <w:sz w:val="24"/>
        </w:rPr>
        <w:t>中国特色社会主义人权理论的创新与发展</w:t>
      </w:r>
      <w:r>
        <w:rPr>
          <w:sz w:val="24"/>
        </w:rPr>
        <w:t>”“</w:t>
      </w:r>
      <w:r>
        <w:rPr>
          <w:sz w:val="24"/>
        </w:rPr>
        <w:t>新时代人权教育的创新与发展</w:t>
      </w:r>
      <w:r>
        <w:rPr>
          <w:sz w:val="24"/>
        </w:rPr>
        <w:t>”“</w:t>
      </w:r>
      <w:r>
        <w:rPr>
          <w:sz w:val="24"/>
        </w:rPr>
        <w:t>中国人权智库建设的理论与实践</w:t>
      </w:r>
      <w:r>
        <w:rPr>
          <w:sz w:val="24"/>
        </w:rPr>
        <w:t>”</w:t>
      </w:r>
      <w:r>
        <w:rPr>
          <w:sz w:val="24"/>
        </w:rPr>
        <w:t>等四个议题展开研讨，详细解读了中国国家人权行动计划，对《国家人权行动计划》发表以来我国人权事业取得的成绩进行评估与展望，并且为新时代中国人权智库的建设与发展寻找思路。</w:t>
      </w:r>
    </w:p>
    <w:p w:rsidR="00B2616E" w:rsidRDefault="00162427">
      <w:pPr>
        <w:spacing w:line="360" w:lineRule="auto"/>
        <w:ind w:firstLineChars="200" w:firstLine="480"/>
        <w:rPr>
          <w:sz w:val="24"/>
        </w:rPr>
      </w:pPr>
      <w:r>
        <w:rPr>
          <w:sz w:val="24"/>
        </w:rPr>
        <w:t>据悉，自</w:t>
      </w:r>
      <w:r>
        <w:rPr>
          <w:sz w:val="24"/>
        </w:rPr>
        <w:t>2009</w:t>
      </w:r>
      <w:r>
        <w:rPr>
          <w:sz w:val="24"/>
        </w:rPr>
        <w:t>年以来，国务院新闻办已经发布三个《国家人权行动计划》及《改革开放</w:t>
      </w:r>
      <w:r>
        <w:rPr>
          <w:sz w:val="24"/>
        </w:rPr>
        <w:t>40</w:t>
      </w:r>
      <w:r>
        <w:rPr>
          <w:sz w:val="24"/>
        </w:rPr>
        <w:t>年中国人权事业的发展进步》白皮书，对我国人权事业的发展进步起到积极促进作用。在此背景下，本次会议的召开具有特别重要的历史意义，既可系统梳理与回顾改革开放以来我国人权研究与人权教育的历史成就，也可对国家人权行动计划发表以来我国人权事业取得的成绩进行评估与展望，更可为新时代当代中国人权智库的建设与发展寻找思路。</w:t>
      </w:r>
    </w:p>
    <w:p w:rsidR="00B2616E" w:rsidRDefault="00162427">
      <w:pPr>
        <w:spacing w:line="360" w:lineRule="auto"/>
        <w:ind w:firstLineChars="200" w:firstLine="480"/>
        <w:rPr>
          <w:sz w:val="24"/>
        </w:rPr>
      </w:pPr>
      <w:r>
        <w:rPr>
          <w:sz w:val="24"/>
        </w:rPr>
        <w:t>广东的人权研究与人权教育一直在全国前列，人权研究也是我校的传统特色之一。我校引进中国社会科学院荣誉学部委员李步云教授领衔的人权研究团队后，正朝国家一流人权法学学科方向稳步迈进。</w:t>
      </w:r>
    </w:p>
    <w:p w:rsidR="00B2616E" w:rsidRDefault="00162427">
      <w:pPr>
        <w:spacing w:line="360" w:lineRule="auto"/>
        <w:ind w:firstLineChars="200" w:firstLine="480"/>
        <w:jc w:val="right"/>
        <w:rPr>
          <w:sz w:val="24"/>
        </w:rPr>
      </w:pPr>
      <w:r>
        <w:rPr>
          <w:rFonts w:hint="eastAsia"/>
          <w:sz w:val="24"/>
        </w:rPr>
        <w:t>来源：</w:t>
      </w:r>
      <w:r w:rsidR="00FE32E6">
        <w:rPr>
          <w:rFonts w:hint="eastAsia"/>
          <w:sz w:val="24"/>
        </w:rPr>
        <w:t>法学院</w:t>
      </w:r>
    </w:p>
    <w:p w:rsidR="00B2616E" w:rsidRDefault="00162427" w:rsidP="00A1680F">
      <w:pPr>
        <w:pStyle w:val="2"/>
        <w:spacing w:before="260" w:after="260" w:line="416" w:lineRule="auto"/>
        <w:jc w:val="both"/>
        <w:rPr>
          <w:rFonts w:asciiTheme="majorHAnsi" w:eastAsiaTheme="majorEastAsia" w:hAnsiTheme="majorHAnsi" w:cstheme="majorBidi"/>
          <w:bCs/>
          <w:szCs w:val="32"/>
        </w:rPr>
      </w:pPr>
      <w:bookmarkStart w:id="122" w:name="_Toc7335513"/>
      <w:r>
        <w:rPr>
          <w:rFonts w:asciiTheme="majorHAnsi" w:eastAsiaTheme="majorEastAsia" w:hAnsiTheme="majorHAnsi" w:cstheme="majorBidi" w:hint="eastAsia"/>
          <w:bCs/>
          <w:szCs w:val="32"/>
        </w:rPr>
        <w:t>[</w:t>
      </w:r>
      <w:r>
        <w:rPr>
          <w:rFonts w:asciiTheme="majorHAnsi" w:eastAsiaTheme="majorEastAsia" w:hAnsiTheme="majorHAnsi" w:cstheme="majorBidi" w:hint="eastAsia"/>
          <w:bCs/>
          <w:szCs w:val="32"/>
        </w:rPr>
        <w:t>善水大讲坛</w:t>
      </w:r>
      <w:r>
        <w:rPr>
          <w:rFonts w:asciiTheme="majorHAnsi" w:eastAsiaTheme="majorEastAsia" w:hAnsiTheme="majorHAnsi" w:cstheme="majorBidi" w:hint="eastAsia"/>
          <w:bCs/>
          <w:szCs w:val="32"/>
        </w:rPr>
        <w:t>]</w:t>
      </w:r>
      <w:bookmarkEnd w:id="122"/>
    </w:p>
    <w:p w:rsidR="00B2616E" w:rsidRDefault="00162427">
      <w:pPr>
        <w:pStyle w:val="3"/>
      </w:pPr>
      <w:bookmarkStart w:id="123" w:name="_Toc16726_WPSOffice_Level1"/>
      <w:bookmarkStart w:id="124" w:name="_Toc20398_WPSOffice_Level1"/>
      <w:bookmarkStart w:id="125" w:name="_Toc19959_WPSOffice_Level1"/>
      <w:bookmarkStart w:id="126" w:name="_Toc11957_WPSOffice_Level1"/>
      <w:bookmarkStart w:id="127" w:name="_Toc7335514"/>
      <w:r>
        <w:t>“</w:t>
      </w:r>
      <w:r>
        <w:t>善水大讲坛</w:t>
      </w:r>
      <w:r>
        <w:t>”</w:t>
      </w:r>
      <w:r>
        <w:t>之</w:t>
      </w:r>
      <w:r>
        <w:t>“</w:t>
      </w:r>
      <w:r>
        <w:t>做人做事做学问</w:t>
      </w:r>
      <w:r>
        <w:t>”</w:t>
      </w:r>
      <w:r>
        <w:t>系列讲座举行</w:t>
      </w:r>
      <w:bookmarkEnd w:id="123"/>
      <w:bookmarkEnd w:id="124"/>
      <w:bookmarkEnd w:id="125"/>
      <w:bookmarkEnd w:id="126"/>
      <w:bookmarkEnd w:id="127"/>
    </w:p>
    <w:p w:rsidR="00B2616E" w:rsidRDefault="00162427">
      <w:pPr>
        <w:spacing w:line="360" w:lineRule="auto"/>
        <w:ind w:firstLineChars="200" w:firstLine="480"/>
        <w:rPr>
          <w:sz w:val="24"/>
        </w:rPr>
      </w:pPr>
      <w:r>
        <w:rPr>
          <w:sz w:val="24"/>
        </w:rPr>
        <w:t>4</w:t>
      </w:r>
      <w:r>
        <w:rPr>
          <w:sz w:val="24"/>
        </w:rPr>
        <w:t>月</w:t>
      </w:r>
      <w:r>
        <w:rPr>
          <w:sz w:val="24"/>
        </w:rPr>
        <w:t>23</w:t>
      </w:r>
      <w:r>
        <w:rPr>
          <w:sz w:val="24"/>
        </w:rPr>
        <w:t>日下午，</w:t>
      </w:r>
      <w:r>
        <w:rPr>
          <w:sz w:val="24"/>
        </w:rPr>
        <w:t>2018-2019</w:t>
      </w:r>
      <w:r>
        <w:rPr>
          <w:sz w:val="24"/>
        </w:rPr>
        <w:t>学年第八期（总第</w:t>
      </w:r>
      <w:r>
        <w:rPr>
          <w:sz w:val="24"/>
        </w:rPr>
        <w:t>99</w:t>
      </w:r>
      <w:r>
        <w:rPr>
          <w:sz w:val="24"/>
        </w:rPr>
        <w:t>期）</w:t>
      </w:r>
      <w:r>
        <w:rPr>
          <w:sz w:val="24"/>
        </w:rPr>
        <w:t>“</w:t>
      </w:r>
      <w:r>
        <w:rPr>
          <w:sz w:val="24"/>
        </w:rPr>
        <w:t>善水大讲坛</w:t>
      </w:r>
      <w:r>
        <w:rPr>
          <w:sz w:val="24"/>
        </w:rPr>
        <w:t>”</w:t>
      </w:r>
      <w:r>
        <w:rPr>
          <w:sz w:val="24"/>
        </w:rPr>
        <w:t>之</w:t>
      </w:r>
      <w:r>
        <w:rPr>
          <w:sz w:val="24"/>
        </w:rPr>
        <w:t>“</w:t>
      </w:r>
      <w:r>
        <w:rPr>
          <w:sz w:val="24"/>
        </w:rPr>
        <w:t>做人做事做学问</w:t>
      </w:r>
      <w:r>
        <w:rPr>
          <w:sz w:val="24"/>
        </w:rPr>
        <w:t>”</w:t>
      </w:r>
      <w:r>
        <w:rPr>
          <w:sz w:val="24"/>
        </w:rPr>
        <w:t>系列讲座在佛山三水校区图书馆学术报告厅举行。广东农工商职业技术学院党委书记杨群祥主讲，内容是：粤港澳大湾区建设背景下农业、农村、农民的发展展望与战略。国际商学院院长彭雷清主持讲座。</w:t>
      </w:r>
    </w:p>
    <w:p w:rsidR="00B2616E" w:rsidRDefault="00162427">
      <w:pPr>
        <w:spacing w:line="360" w:lineRule="auto"/>
        <w:ind w:firstLineChars="200" w:firstLine="480"/>
        <w:rPr>
          <w:sz w:val="24"/>
        </w:rPr>
      </w:pPr>
      <w:r>
        <w:rPr>
          <w:sz w:val="24"/>
        </w:rPr>
        <w:t>讲座围绕乡村振兴、农产品流通与粤港澳大湾区三个关键词展开。杨群祥首先从农产品流通问题开始着手，将国内、外农产品营销状况进行对比，讨论了农产品流通问题研究的实践意义与理论意义。他将高质量的农产品流通与乡村振兴相联系，介绍了我国乡村振兴战略提出的意义、目标及举措。杨群祥还指出，我国粤港澳大湾区建设规划的提出，为广东的乡村振兴提供了重大机遇。他以粤港澳大湾区的概况及战略定位为切入点，分析了《粤港澳大湾区发展规划纲要》为区内外农业发出的信号，并将粤港澳大湾区的建设与乡村振兴战略联系起来，说</w:t>
      </w:r>
      <w:r>
        <w:rPr>
          <w:sz w:val="24"/>
        </w:rPr>
        <w:lastRenderedPageBreak/>
        <w:t>明了宜</w:t>
      </w:r>
      <w:proofErr w:type="gramStart"/>
      <w:r>
        <w:rPr>
          <w:sz w:val="24"/>
        </w:rPr>
        <w:t>居宜业宜</w:t>
      </w:r>
      <w:proofErr w:type="gramEnd"/>
      <w:r>
        <w:rPr>
          <w:sz w:val="24"/>
        </w:rPr>
        <w:t>游的优质生活圈对乡村振兴战略实施的重要影响。他认为，根据区内外经济发展结构及水平的差异，可实施差别化战略：于区内，以都市现代农业为方向，大力发展现代高科技农业、绿色农业、休闲农业、乡村旅游等；于区外，要打造高水平绿色农产品生产供应基地。同时，要使这两部分相互配合，构建现代服务业体系，推进电子商务与快递物流协调发展。他以深农集团为例，说明</w:t>
      </w:r>
      <w:r>
        <w:rPr>
          <w:sz w:val="24"/>
        </w:rPr>
        <w:t>“</w:t>
      </w:r>
      <w:r>
        <w:rPr>
          <w:sz w:val="24"/>
        </w:rPr>
        <w:t>互联网</w:t>
      </w:r>
      <w:r>
        <w:rPr>
          <w:sz w:val="24"/>
        </w:rPr>
        <w:t>+”</w:t>
      </w:r>
      <w:r>
        <w:rPr>
          <w:sz w:val="24"/>
        </w:rPr>
        <w:t>农产品流通的可行性与潜力。</w:t>
      </w:r>
    </w:p>
    <w:p w:rsidR="00B2616E" w:rsidRDefault="00162427">
      <w:pPr>
        <w:spacing w:line="360" w:lineRule="auto"/>
        <w:ind w:firstLineChars="200" w:firstLine="480"/>
        <w:rPr>
          <w:sz w:val="24"/>
        </w:rPr>
      </w:pPr>
      <w:r>
        <w:rPr>
          <w:sz w:val="24"/>
        </w:rPr>
        <w:t>最后，杨群祥强调粤港澳大湾区建设对加快农业供给侧改革、培养新型农业经营主体、改善农产品流通环境所带来的重大机遇，鼓励同学们致力于乡村振兴，助力</w:t>
      </w:r>
      <w:r>
        <w:rPr>
          <w:sz w:val="24"/>
        </w:rPr>
        <w:t>“</w:t>
      </w:r>
      <w:r>
        <w:rPr>
          <w:sz w:val="24"/>
        </w:rPr>
        <w:t>农业强、农村美、农民富</w:t>
      </w:r>
      <w:r>
        <w:rPr>
          <w:sz w:val="24"/>
        </w:rPr>
        <w:t>”</w:t>
      </w:r>
      <w:r>
        <w:rPr>
          <w:sz w:val="24"/>
        </w:rPr>
        <w:t>。</w:t>
      </w:r>
    </w:p>
    <w:p w:rsidR="00B2616E" w:rsidRDefault="00162427">
      <w:pPr>
        <w:spacing w:line="360" w:lineRule="auto"/>
        <w:ind w:firstLineChars="200" w:firstLine="480"/>
        <w:jc w:val="right"/>
        <w:rPr>
          <w:rFonts w:hint="eastAsia"/>
          <w:sz w:val="24"/>
        </w:rPr>
      </w:pPr>
      <w:r>
        <w:rPr>
          <w:rFonts w:hint="eastAsia"/>
          <w:sz w:val="24"/>
        </w:rPr>
        <w:t>来源：</w:t>
      </w:r>
      <w:r w:rsidR="00420478">
        <w:rPr>
          <w:rFonts w:hint="eastAsia"/>
          <w:sz w:val="24"/>
        </w:rPr>
        <w:t>三水校区党政办</w:t>
      </w:r>
    </w:p>
    <w:p w:rsidR="007A39DD" w:rsidRDefault="007A39DD">
      <w:pPr>
        <w:spacing w:line="360" w:lineRule="auto"/>
        <w:ind w:firstLineChars="200" w:firstLine="480"/>
        <w:jc w:val="right"/>
        <w:rPr>
          <w:sz w:val="24"/>
        </w:rPr>
      </w:pPr>
    </w:p>
    <w:p w:rsidR="00B2616E" w:rsidRDefault="00162427" w:rsidP="007A39DD">
      <w:pPr>
        <w:pStyle w:val="3"/>
      </w:pPr>
      <w:bookmarkStart w:id="128" w:name="_Toc11367_WPSOffice_Level1"/>
      <w:bookmarkStart w:id="129" w:name="_Toc20404_WPSOffice_Level1"/>
      <w:bookmarkStart w:id="130" w:name="_Toc8504_WPSOffice_Level1"/>
      <w:bookmarkStart w:id="131" w:name="_Toc14978_WPSOffice_Level1"/>
      <w:bookmarkStart w:id="132" w:name="_Toc7335515"/>
      <w:r>
        <w:t>“</w:t>
      </w:r>
      <w:r>
        <w:t>改革先锋</w:t>
      </w:r>
      <w:r>
        <w:t>”</w:t>
      </w:r>
      <w:r>
        <w:t>胡小燕来校分享奋斗历程</w:t>
      </w:r>
      <w:bookmarkEnd w:id="128"/>
      <w:bookmarkEnd w:id="129"/>
      <w:bookmarkEnd w:id="130"/>
      <w:bookmarkEnd w:id="131"/>
      <w:bookmarkEnd w:id="132"/>
    </w:p>
    <w:p w:rsidR="00B2616E" w:rsidRDefault="00162427">
      <w:pPr>
        <w:spacing w:line="360" w:lineRule="auto"/>
        <w:ind w:firstLineChars="200" w:firstLine="480"/>
        <w:rPr>
          <w:sz w:val="24"/>
        </w:rPr>
      </w:pPr>
      <w:r>
        <w:rPr>
          <w:rFonts w:hint="eastAsia"/>
          <w:sz w:val="24"/>
        </w:rPr>
        <w:t>3</w:t>
      </w:r>
      <w:r>
        <w:rPr>
          <w:rFonts w:hint="eastAsia"/>
          <w:sz w:val="24"/>
        </w:rPr>
        <w:t>月</w:t>
      </w:r>
      <w:r>
        <w:rPr>
          <w:rFonts w:hint="eastAsia"/>
          <w:sz w:val="24"/>
        </w:rPr>
        <w:t>19</w:t>
      </w:r>
      <w:r>
        <w:rPr>
          <w:rFonts w:hint="eastAsia"/>
          <w:sz w:val="24"/>
        </w:rPr>
        <w:t>日下午，由科研处、佛山三水校区团工委、三水区团区委联合主办的“青春心向党，建功新时代”报告会暨</w:t>
      </w:r>
      <w:r>
        <w:rPr>
          <w:rFonts w:hint="eastAsia"/>
          <w:sz w:val="24"/>
        </w:rPr>
        <w:t>2018-2019</w:t>
      </w:r>
      <w:r>
        <w:rPr>
          <w:rFonts w:hint="eastAsia"/>
          <w:sz w:val="24"/>
        </w:rPr>
        <w:t>学年第七期（总第</w:t>
      </w:r>
      <w:r>
        <w:rPr>
          <w:rFonts w:hint="eastAsia"/>
          <w:sz w:val="24"/>
        </w:rPr>
        <w:t>98</w:t>
      </w:r>
      <w:r>
        <w:rPr>
          <w:rFonts w:hint="eastAsia"/>
          <w:sz w:val="24"/>
        </w:rPr>
        <w:t>期）善水大讲坛之“大学与成长”系列讲座在佛山三水校区图书馆学术报告厅举行。“改革先锋”胡小燕</w:t>
      </w:r>
      <w:proofErr w:type="gramStart"/>
      <w:r>
        <w:rPr>
          <w:rFonts w:hint="eastAsia"/>
          <w:sz w:val="24"/>
        </w:rPr>
        <w:t>作主</w:t>
      </w:r>
      <w:proofErr w:type="gramEnd"/>
      <w:r>
        <w:rPr>
          <w:rFonts w:hint="eastAsia"/>
          <w:sz w:val="24"/>
        </w:rPr>
        <w:t>讲，她以自身从打工者到农民工全国人大代表的经历讲述了奋斗故事。校区“青马”学员、各班级团支部书记参加了报告会。</w:t>
      </w:r>
    </w:p>
    <w:p w:rsidR="00B2616E" w:rsidRDefault="00162427">
      <w:pPr>
        <w:spacing w:line="360" w:lineRule="auto"/>
        <w:ind w:firstLineChars="200" w:firstLine="480"/>
        <w:rPr>
          <w:sz w:val="24"/>
        </w:rPr>
      </w:pPr>
      <w:r>
        <w:rPr>
          <w:rFonts w:hint="eastAsia"/>
          <w:sz w:val="24"/>
        </w:rPr>
        <w:t>胡小燕表示，为农民工发声是她一直以来的使命和责任，她也坚信“苦心人天不负，付出努力终有回报”。她说，自己是在改革开放浪潮中逐步成长起来的幸运儿，能够拥有今天的成就，离不开时代的进步和祖国的发展，离不开改革开放，离不开不懈奋斗以及始终为梦想而努力的赤诚之心。她以“能者上，平者让，庸者下”的人生经历勉励同学们要善于抓住人生机遇，保持求知欲望，砥砺前行。</w:t>
      </w:r>
    </w:p>
    <w:p w:rsidR="00B2616E" w:rsidRDefault="00162427">
      <w:pPr>
        <w:spacing w:line="360" w:lineRule="auto"/>
        <w:ind w:firstLineChars="200" w:firstLine="480"/>
        <w:rPr>
          <w:sz w:val="24"/>
        </w:rPr>
      </w:pPr>
      <w:r>
        <w:rPr>
          <w:rFonts w:hint="eastAsia"/>
          <w:sz w:val="24"/>
        </w:rPr>
        <w:t>胡小燕还与佛山三水校区女教工座谈，分享自身人生经历，谈了在工作中如何把握机遇、力争上游、与同事相处、正确处理工作家庭矛盾等话题。</w:t>
      </w:r>
    </w:p>
    <w:p w:rsidR="00B2616E" w:rsidRDefault="00162427">
      <w:pPr>
        <w:spacing w:line="360" w:lineRule="auto"/>
        <w:ind w:firstLineChars="200" w:firstLine="480"/>
        <w:rPr>
          <w:sz w:val="24"/>
        </w:rPr>
      </w:pPr>
      <w:r>
        <w:rPr>
          <w:rFonts w:hint="eastAsia"/>
          <w:sz w:val="24"/>
        </w:rPr>
        <w:t>胡小燕现任广东省佛山市三水区总工会副主席，曾任新</w:t>
      </w:r>
      <w:proofErr w:type="gramStart"/>
      <w:r>
        <w:rPr>
          <w:rFonts w:hint="eastAsia"/>
          <w:sz w:val="24"/>
        </w:rPr>
        <w:t>明珠建</w:t>
      </w:r>
      <w:proofErr w:type="gramEnd"/>
      <w:r>
        <w:rPr>
          <w:rFonts w:hint="eastAsia"/>
          <w:sz w:val="24"/>
        </w:rPr>
        <w:t>陶工业有限公司成品车间副主任、销售主管。当选第十一届全国人大代表，荣获“全国优秀农民工”称号和“全国五一劳动奖章”。</w:t>
      </w:r>
      <w:r>
        <w:rPr>
          <w:rFonts w:hint="eastAsia"/>
          <w:sz w:val="24"/>
        </w:rPr>
        <w:t>2018</w:t>
      </w:r>
      <w:r>
        <w:rPr>
          <w:rFonts w:hint="eastAsia"/>
          <w:sz w:val="24"/>
        </w:rPr>
        <w:t>年</w:t>
      </w:r>
      <w:r>
        <w:rPr>
          <w:rFonts w:hint="eastAsia"/>
          <w:sz w:val="24"/>
        </w:rPr>
        <w:t>11</w:t>
      </w:r>
      <w:r>
        <w:rPr>
          <w:rFonts w:hint="eastAsia"/>
          <w:sz w:val="24"/>
        </w:rPr>
        <w:t>月，胡小燕入选</w:t>
      </w:r>
      <w:r>
        <w:rPr>
          <w:rFonts w:hint="eastAsia"/>
          <w:sz w:val="24"/>
        </w:rPr>
        <w:t>100</w:t>
      </w:r>
      <w:r>
        <w:rPr>
          <w:rFonts w:hint="eastAsia"/>
          <w:sz w:val="24"/>
        </w:rPr>
        <w:t>名改革开放杰出贡献对象；</w:t>
      </w:r>
      <w:r>
        <w:rPr>
          <w:rFonts w:hint="eastAsia"/>
          <w:sz w:val="24"/>
        </w:rPr>
        <w:t>12</w:t>
      </w:r>
      <w:r>
        <w:rPr>
          <w:rFonts w:hint="eastAsia"/>
          <w:sz w:val="24"/>
        </w:rPr>
        <w:t>月</w:t>
      </w:r>
      <w:r>
        <w:rPr>
          <w:rFonts w:hint="eastAsia"/>
          <w:sz w:val="24"/>
        </w:rPr>
        <w:t>18</w:t>
      </w:r>
      <w:r>
        <w:rPr>
          <w:rFonts w:hint="eastAsia"/>
          <w:sz w:val="24"/>
        </w:rPr>
        <w:t>日，党中央、国务院授予胡小燕同志“改革先锋”称号。</w:t>
      </w:r>
    </w:p>
    <w:p w:rsidR="00B2616E" w:rsidRPr="007A39DD" w:rsidRDefault="00162427" w:rsidP="007A39DD">
      <w:pPr>
        <w:spacing w:line="360" w:lineRule="auto"/>
        <w:ind w:firstLineChars="200" w:firstLine="480"/>
        <w:jc w:val="right"/>
        <w:rPr>
          <w:sz w:val="24"/>
        </w:rPr>
      </w:pPr>
      <w:r>
        <w:rPr>
          <w:rFonts w:hint="eastAsia"/>
          <w:sz w:val="24"/>
        </w:rPr>
        <w:t xml:space="preserve">                                          </w:t>
      </w:r>
      <w:r>
        <w:rPr>
          <w:rFonts w:hint="eastAsia"/>
          <w:sz w:val="24"/>
        </w:rPr>
        <w:t>来源：</w:t>
      </w:r>
      <w:r w:rsidR="00420478">
        <w:rPr>
          <w:rFonts w:hint="eastAsia"/>
          <w:sz w:val="24"/>
        </w:rPr>
        <w:t>三水校区党政办</w:t>
      </w:r>
    </w:p>
    <w:p w:rsidR="00B2616E" w:rsidRDefault="00162427" w:rsidP="00A1680F">
      <w:pPr>
        <w:pStyle w:val="2"/>
        <w:spacing w:before="260" w:after="260" w:line="416" w:lineRule="auto"/>
        <w:jc w:val="both"/>
        <w:rPr>
          <w:rFonts w:asciiTheme="majorHAnsi" w:eastAsiaTheme="majorEastAsia" w:hAnsiTheme="majorHAnsi" w:cstheme="majorBidi"/>
          <w:bCs/>
          <w:szCs w:val="32"/>
        </w:rPr>
      </w:pPr>
      <w:bookmarkStart w:id="133" w:name="_Toc7335516"/>
      <w:r>
        <w:rPr>
          <w:rFonts w:asciiTheme="majorHAnsi" w:eastAsiaTheme="majorEastAsia" w:hAnsiTheme="majorHAnsi" w:cstheme="majorBidi" w:hint="eastAsia"/>
          <w:bCs/>
          <w:szCs w:val="32"/>
        </w:rPr>
        <w:lastRenderedPageBreak/>
        <w:t>[</w:t>
      </w:r>
      <w:r>
        <w:rPr>
          <w:rFonts w:asciiTheme="majorHAnsi" w:eastAsiaTheme="majorEastAsia" w:hAnsiTheme="majorHAnsi" w:cstheme="majorBidi" w:hint="eastAsia"/>
          <w:bCs/>
          <w:szCs w:val="32"/>
        </w:rPr>
        <w:t>金融励志创新论坛</w:t>
      </w:r>
      <w:r>
        <w:rPr>
          <w:rFonts w:asciiTheme="majorHAnsi" w:eastAsiaTheme="majorEastAsia" w:hAnsiTheme="majorHAnsi" w:cstheme="majorBidi" w:hint="eastAsia"/>
          <w:bCs/>
          <w:szCs w:val="32"/>
        </w:rPr>
        <w:t>]</w:t>
      </w:r>
      <w:bookmarkEnd w:id="133"/>
    </w:p>
    <w:p w:rsidR="00B2616E" w:rsidRDefault="00162427" w:rsidP="007A39DD">
      <w:pPr>
        <w:pStyle w:val="3"/>
      </w:pPr>
      <w:bookmarkStart w:id="134" w:name="_Toc7689_WPSOffice_Level1"/>
      <w:bookmarkStart w:id="135" w:name="_Toc31866_WPSOffice_Level1"/>
      <w:bookmarkStart w:id="136" w:name="_Toc23974_WPSOffice_Level1"/>
      <w:bookmarkStart w:id="137" w:name="_Toc32121_WPSOffice_Level1"/>
      <w:bookmarkStart w:id="138" w:name="_Toc7335517"/>
      <w:r>
        <w:t>戴芸教授做客我校金融学院</w:t>
      </w:r>
      <w:proofErr w:type="gramStart"/>
      <w:r>
        <w:t>琶洲金融</w:t>
      </w:r>
      <w:proofErr w:type="gramEnd"/>
      <w:r>
        <w:t>论坛</w:t>
      </w:r>
      <w:bookmarkEnd w:id="134"/>
      <w:bookmarkEnd w:id="135"/>
      <w:bookmarkEnd w:id="136"/>
      <w:bookmarkEnd w:id="137"/>
      <w:bookmarkEnd w:id="138"/>
    </w:p>
    <w:p w:rsidR="00B2616E" w:rsidRDefault="00162427">
      <w:pPr>
        <w:spacing w:line="360" w:lineRule="auto"/>
        <w:ind w:firstLineChars="200" w:firstLine="480"/>
        <w:rPr>
          <w:sz w:val="24"/>
        </w:rPr>
      </w:pPr>
      <w:r>
        <w:rPr>
          <w:rFonts w:hint="eastAsia"/>
          <w:sz w:val="24"/>
        </w:rPr>
        <w:t>2</w:t>
      </w:r>
      <w:r>
        <w:rPr>
          <w:rFonts w:hint="eastAsia"/>
          <w:sz w:val="24"/>
        </w:rPr>
        <w:t>月</w:t>
      </w:r>
      <w:r>
        <w:rPr>
          <w:rFonts w:hint="eastAsia"/>
          <w:sz w:val="24"/>
        </w:rPr>
        <w:t>26</w:t>
      </w:r>
      <w:r>
        <w:rPr>
          <w:rFonts w:hint="eastAsia"/>
          <w:sz w:val="24"/>
        </w:rPr>
        <w:t>日下午，中山大学岭南学院金融学助理教授戴芸教授应邀为我院师生做《</w:t>
      </w:r>
      <w:r>
        <w:rPr>
          <w:rFonts w:hint="eastAsia"/>
          <w:sz w:val="24"/>
        </w:rPr>
        <w:t>Non-compete Enforceability and Non-executive Employee Stock Options</w:t>
      </w:r>
      <w:r>
        <w:rPr>
          <w:rFonts w:hint="eastAsia"/>
          <w:sz w:val="24"/>
        </w:rPr>
        <w:t>》的专题讲座，我院院长段军山教授主持讲座。</w:t>
      </w:r>
    </w:p>
    <w:p w:rsidR="00B2616E" w:rsidRDefault="00162427">
      <w:pPr>
        <w:spacing w:line="360" w:lineRule="auto"/>
        <w:ind w:firstLineChars="200" w:firstLine="480"/>
        <w:rPr>
          <w:sz w:val="24"/>
        </w:rPr>
      </w:pPr>
      <w:r>
        <w:rPr>
          <w:rFonts w:hint="eastAsia"/>
          <w:sz w:val="24"/>
        </w:rPr>
        <w:t>在讲座过程中，戴芸教授既注重从理论研究者的视角来阐释地区人口流动、公司员工激励、安居政策的理论思考，又结合美国各州的案例，以及列举了各个法律判断时间点进行准自然实验分析，以此来识别判断不同情境下，留住动因和激励动因在公司金融中的影响。同时，根据自己丰富的留学经验，从行业流动性、薪酬博弈能力、行业稳定性、创新级别、税收避税、稳定性检验的角度对不同层次公司的影响进行了现实</w:t>
      </w:r>
      <w:proofErr w:type="gramStart"/>
      <w:r>
        <w:rPr>
          <w:rFonts w:hint="eastAsia"/>
          <w:sz w:val="24"/>
        </w:rPr>
        <w:t>考量</w:t>
      </w:r>
      <w:proofErr w:type="gramEnd"/>
      <w:r>
        <w:rPr>
          <w:rFonts w:hint="eastAsia"/>
          <w:sz w:val="24"/>
        </w:rPr>
        <w:t>。整个讲座，戴芸教授娓娓道来，提出了诸多富有启发性的观点，全场师生大开眼界，受益匪浅。</w:t>
      </w:r>
    </w:p>
    <w:p w:rsidR="00B2616E" w:rsidRDefault="00162427">
      <w:pPr>
        <w:spacing w:line="360" w:lineRule="auto"/>
        <w:ind w:firstLineChars="200" w:firstLine="480"/>
        <w:rPr>
          <w:sz w:val="24"/>
        </w:rPr>
      </w:pPr>
      <w:r>
        <w:rPr>
          <w:rFonts w:hint="eastAsia"/>
          <w:sz w:val="24"/>
        </w:rPr>
        <w:t>随后，戴芸教授与我院研究生进行了深入互动，耐心详细地解答了大家的问题，鼓励研究生们在学习中要努力夯实基础，真正做到学以致用。希望通过这次讲座，能帮助研究生们构建一个更加完整的基础知识体系，培养金融学的国际化视野，全场师生纷纷表示受益匪浅。</w:t>
      </w:r>
    </w:p>
    <w:p w:rsidR="007A39DD" w:rsidRDefault="00162427" w:rsidP="00056003">
      <w:pPr>
        <w:spacing w:line="360" w:lineRule="auto"/>
        <w:ind w:firstLineChars="200" w:firstLine="480"/>
        <w:jc w:val="right"/>
        <w:rPr>
          <w:sz w:val="24"/>
        </w:rPr>
      </w:pPr>
      <w:r>
        <w:rPr>
          <w:rFonts w:hint="eastAsia"/>
          <w:sz w:val="24"/>
        </w:rPr>
        <w:t xml:space="preserve">                                 </w:t>
      </w:r>
      <w:r w:rsidR="007A39DD">
        <w:rPr>
          <w:rFonts w:hint="eastAsia"/>
          <w:sz w:val="24"/>
        </w:rPr>
        <w:t>来源：金融学院</w:t>
      </w:r>
    </w:p>
    <w:p w:rsidR="00B2616E" w:rsidRDefault="00162427" w:rsidP="007A39DD">
      <w:pPr>
        <w:pStyle w:val="3"/>
      </w:pPr>
      <w:bookmarkStart w:id="139" w:name="_Toc3602_WPSOffice_Level1"/>
      <w:bookmarkStart w:id="140" w:name="_Toc18632_WPSOffice_Level1"/>
      <w:bookmarkStart w:id="141" w:name="_Toc24033_WPSOffice_Level1"/>
      <w:bookmarkStart w:id="142" w:name="_Toc18544_WPSOffice_Level1"/>
      <w:bookmarkStart w:id="143" w:name="_Toc7335518"/>
      <w:r>
        <w:t>台湾大学黄达业教授做客我校</w:t>
      </w:r>
      <w:proofErr w:type="gramStart"/>
      <w:r>
        <w:t>琶洲金融</w:t>
      </w:r>
      <w:proofErr w:type="gramEnd"/>
      <w:r>
        <w:t>论坛</w:t>
      </w:r>
      <w:bookmarkEnd w:id="139"/>
      <w:bookmarkEnd w:id="140"/>
      <w:bookmarkEnd w:id="141"/>
      <w:bookmarkEnd w:id="142"/>
      <w:bookmarkEnd w:id="143"/>
    </w:p>
    <w:p w:rsidR="00B2616E" w:rsidRDefault="00162427">
      <w:pPr>
        <w:spacing w:line="360" w:lineRule="auto"/>
        <w:ind w:firstLineChars="200" w:firstLine="480"/>
        <w:rPr>
          <w:sz w:val="24"/>
        </w:rPr>
      </w:pPr>
      <w:r>
        <w:rPr>
          <w:rFonts w:hint="eastAsia"/>
          <w:sz w:val="24"/>
        </w:rPr>
        <w:t>3</w:t>
      </w:r>
      <w:r>
        <w:rPr>
          <w:rFonts w:hint="eastAsia"/>
          <w:sz w:val="24"/>
        </w:rPr>
        <w:t>月</w:t>
      </w:r>
      <w:r>
        <w:rPr>
          <w:rFonts w:hint="eastAsia"/>
          <w:sz w:val="24"/>
        </w:rPr>
        <w:t>7</w:t>
      </w:r>
      <w:r>
        <w:rPr>
          <w:rFonts w:hint="eastAsia"/>
          <w:sz w:val="24"/>
        </w:rPr>
        <w:t>日下午</w:t>
      </w:r>
      <w:r>
        <w:rPr>
          <w:rFonts w:hint="eastAsia"/>
          <w:sz w:val="24"/>
        </w:rPr>
        <w:t>14</w:t>
      </w:r>
      <w:r>
        <w:rPr>
          <w:rFonts w:hint="eastAsia"/>
          <w:sz w:val="24"/>
        </w:rPr>
        <w:t>：</w:t>
      </w:r>
      <w:r>
        <w:rPr>
          <w:rFonts w:hint="eastAsia"/>
          <w:sz w:val="24"/>
        </w:rPr>
        <w:t>30</w:t>
      </w:r>
      <w:r>
        <w:rPr>
          <w:rFonts w:hint="eastAsia"/>
          <w:sz w:val="24"/>
        </w:rPr>
        <w:t>，台湾大学财金系主任兼所长黄达业教授应邀为我校金融学院师生做《金融监管、金融创新与大国人才的打造》的专题讲座，金融学院副院长刘刚教授主持讲座。</w:t>
      </w:r>
    </w:p>
    <w:p w:rsidR="00B2616E" w:rsidRDefault="00162427">
      <w:pPr>
        <w:spacing w:line="360" w:lineRule="auto"/>
        <w:ind w:firstLineChars="200" w:firstLine="480"/>
        <w:rPr>
          <w:sz w:val="24"/>
        </w:rPr>
      </w:pPr>
      <w:r>
        <w:rPr>
          <w:rFonts w:hint="eastAsia"/>
          <w:sz w:val="24"/>
        </w:rPr>
        <w:t>黄达业教授首先表达了对我国金融发展前景的看好，指出了我国正在由金融大国向大国金融方向发展，并将</w:t>
      </w:r>
      <w:r>
        <w:rPr>
          <w:rFonts w:hint="eastAsia"/>
          <w:sz w:val="24"/>
        </w:rPr>
        <w:t>19</w:t>
      </w:r>
      <w:r>
        <w:rPr>
          <w:rFonts w:hint="eastAsia"/>
          <w:sz w:val="24"/>
        </w:rPr>
        <w:t>世纪</w:t>
      </w:r>
      <w:r>
        <w:rPr>
          <w:rFonts w:hint="eastAsia"/>
          <w:sz w:val="24"/>
        </w:rPr>
        <w:t>90</w:t>
      </w:r>
      <w:r>
        <w:rPr>
          <w:rFonts w:hint="eastAsia"/>
          <w:sz w:val="24"/>
        </w:rPr>
        <w:t>年代日美贸易战与中美贸易战进行对比，得出了中国必将超越美国获得贸易战胜利的推论。其后黄教授分析了美国金融监管发展从管制到松绑再到管制的演变历程，以及其中涉及的各个法案，并从中分析出一些中国金融监管与金融创新在发展中应当注意的问题。</w:t>
      </w:r>
    </w:p>
    <w:p w:rsidR="00B2616E" w:rsidRDefault="00162427">
      <w:pPr>
        <w:spacing w:line="360" w:lineRule="auto"/>
        <w:ind w:firstLineChars="200" w:firstLine="480"/>
        <w:rPr>
          <w:sz w:val="24"/>
        </w:rPr>
      </w:pPr>
      <w:r>
        <w:rPr>
          <w:rFonts w:hint="eastAsia"/>
          <w:sz w:val="24"/>
        </w:rPr>
        <w:t>随后，黄达业教授与研究生进行了深入互动，耐心详细地解答了大家的问题，鼓励研究生们在学习中要努力夯实基础，真正做到学以致用。通过此次讲座，研究生们对于金融监管及金融创新有了更多地了解，全场师生受益匪浅</w:t>
      </w:r>
      <w:r>
        <w:rPr>
          <w:rFonts w:hint="eastAsia"/>
          <w:sz w:val="24"/>
        </w:rPr>
        <w:t>.</w:t>
      </w:r>
    </w:p>
    <w:p w:rsidR="007A39DD" w:rsidRDefault="00162427" w:rsidP="007A39DD">
      <w:pPr>
        <w:spacing w:line="360" w:lineRule="auto"/>
        <w:ind w:firstLineChars="200" w:firstLine="480"/>
        <w:jc w:val="right"/>
        <w:rPr>
          <w:sz w:val="24"/>
        </w:rPr>
      </w:pPr>
      <w:r>
        <w:rPr>
          <w:rFonts w:hint="eastAsia"/>
          <w:sz w:val="24"/>
        </w:rPr>
        <w:t xml:space="preserve">                     </w:t>
      </w:r>
      <w:r w:rsidR="007A39DD">
        <w:rPr>
          <w:rFonts w:hint="eastAsia"/>
          <w:sz w:val="24"/>
        </w:rPr>
        <w:t xml:space="preserve">                               </w:t>
      </w:r>
      <w:r w:rsidR="007A39DD">
        <w:rPr>
          <w:rFonts w:hint="eastAsia"/>
          <w:sz w:val="24"/>
        </w:rPr>
        <w:t>来源：金融学院</w:t>
      </w:r>
    </w:p>
    <w:p w:rsidR="00B2616E" w:rsidRPr="007A39DD" w:rsidRDefault="00B2616E" w:rsidP="007A39DD">
      <w:pPr>
        <w:spacing w:line="360" w:lineRule="auto"/>
        <w:ind w:firstLineChars="200" w:firstLine="480"/>
        <w:rPr>
          <w:sz w:val="24"/>
        </w:rPr>
      </w:pPr>
    </w:p>
    <w:p w:rsidR="00B2616E" w:rsidRDefault="00162427" w:rsidP="007A39DD">
      <w:pPr>
        <w:pStyle w:val="3"/>
      </w:pPr>
      <w:bookmarkStart w:id="144" w:name="_Toc24136_WPSOffice_Level1"/>
      <w:bookmarkStart w:id="145" w:name="_Toc6835_WPSOffice_Level1"/>
      <w:bookmarkStart w:id="146" w:name="_Toc12519_WPSOffice_Level1"/>
      <w:bookmarkStart w:id="147" w:name="_Toc8116_WPSOffice_Level1"/>
      <w:bookmarkStart w:id="148" w:name="_Toc7335519"/>
      <w:r>
        <w:t>邵宇博士做客第</w:t>
      </w:r>
      <w:r>
        <w:t>36</w:t>
      </w:r>
      <w:r>
        <w:t>期</w:t>
      </w:r>
      <w:proofErr w:type="gramStart"/>
      <w:r>
        <w:t>琶洲金融</w:t>
      </w:r>
      <w:proofErr w:type="gramEnd"/>
      <w:r>
        <w:t>论坛</w:t>
      </w:r>
      <w:bookmarkEnd w:id="144"/>
      <w:bookmarkEnd w:id="145"/>
      <w:bookmarkEnd w:id="146"/>
      <w:bookmarkEnd w:id="147"/>
      <w:bookmarkEnd w:id="148"/>
    </w:p>
    <w:p w:rsidR="00B2616E" w:rsidRDefault="00162427">
      <w:pPr>
        <w:spacing w:line="360" w:lineRule="auto"/>
        <w:ind w:firstLineChars="200" w:firstLine="480"/>
        <w:rPr>
          <w:sz w:val="24"/>
        </w:rPr>
      </w:pPr>
      <w:r>
        <w:rPr>
          <w:sz w:val="24"/>
        </w:rPr>
        <w:t>3</w:t>
      </w:r>
      <w:r>
        <w:rPr>
          <w:sz w:val="24"/>
        </w:rPr>
        <w:t>月</w:t>
      </w:r>
      <w:r>
        <w:rPr>
          <w:sz w:val="24"/>
        </w:rPr>
        <w:t>15</w:t>
      </w:r>
      <w:r>
        <w:rPr>
          <w:sz w:val="24"/>
        </w:rPr>
        <w:t>日晚，著名经济学家邵宇教授作为主讲嘉宾做客第</w:t>
      </w:r>
      <w:r>
        <w:rPr>
          <w:sz w:val="24"/>
        </w:rPr>
        <w:t>36</w:t>
      </w:r>
      <w:r>
        <w:rPr>
          <w:sz w:val="24"/>
        </w:rPr>
        <w:t>期</w:t>
      </w:r>
      <w:proofErr w:type="gramStart"/>
      <w:r>
        <w:rPr>
          <w:sz w:val="24"/>
        </w:rPr>
        <w:t>琶洲金融</w:t>
      </w:r>
      <w:proofErr w:type="gramEnd"/>
      <w:r>
        <w:rPr>
          <w:sz w:val="24"/>
        </w:rPr>
        <w:t>论坛，为我校金融学院师生带来了《</w:t>
      </w:r>
      <w:r>
        <w:rPr>
          <w:sz w:val="24"/>
        </w:rPr>
        <w:t>2019</w:t>
      </w:r>
      <w:r>
        <w:rPr>
          <w:sz w:val="24"/>
        </w:rPr>
        <w:t>宏观最前沿》的专题讲座，金融学院段军山教授主持讲座，党委书记林守忠、副院长刘刚、骆祚炎教授等百余名师生聆听了讲座。</w:t>
      </w:r>
    </w:p>
    <w:p w:rsidR="00B2616E" w:rsidRDefault="00162427">
      <w:pPr>
        <w:spacing w:line="360" w:lineRule="auto"/>
        <w:ind w:firstLineChars="200" w:firstLine="480"/>
        <w:rPr>
          <w:sz w:val="24"/>
        </w:rPr>
      </w:pPr>
      <w:r>
        <w:rPr>
          <w:sz w:val="24"/>
        </w:rPr>
        <w:t>邵宇教授以</w:t>
      </w:r>
      <w:r>
        <w:rPr>
          <w:sz w:val="24"/>
        </w:rPr>
        <w:t>“</w:t>
      </w:r>
      <w:r>
        <w:rPr>
          <w:sz w:val="24"/>
        </w:rPr>
        <w:t>资本市场下一程</w:t>
      </w:r>
      <w:r>
        <w:rPr>
          <w:sz w:val="24"/>
        </w:rPr>
        <w:t>”</w:t>
      </w:r>
      <w:r>
        <w:rPr>
          <w:sz w:val="24"/>
        </w:rPr>
        <w:t>为题，从经济基本面、中美贸易摩擦和金融去杠杆三个方面探讨了</w:t>
      </w:r>
      <w:r>
        <w:rPr>
          <w:sz w:val="24"/>
        </w:rPr>
        <w:t>2019</w:t>
      </w:r>
      <w:r>
        <w:rPr>
          <w:sz w:val="24"/>
        </w:rPr>
        <w:t>年宏观经济走势，重点围绕中美贸易摩擦相关问题进行详细讲解和探讨，对</w:t>
      </w:r>
      <w:r>
        <w:rPr>
          <w:sz w:val="24"/>
        </w:rPr>
        <w:t>2019</w:t>
      </w:r>
      <w:r>
        <w:rPr>
          <w:sz w:val="24"/>
        </w:rPr>
        <w:t>年宏观经济政策取向进行了前瞻，最后围绕着资本市场提出了可能的重点投资策略。邵宇教授的讲座内容丰富、角度新颖、信息量大、发人深思，我院师生围绕中美贸易摩擦、股市投资机会、房地产调控等问题与邵宇教授进行了深入互动。</w:t>
      </w:r>
    </w:p>
    <w:p w:rsidR="00B2616E" w:rsidRDefault="00162427">
      <w:pPr>
        <w:spacing w:line="360" w:lineRule="auto"/>
        <w:ind w:firstLineChars="200" w:firstLine="480"/>
        <w:rPr>
          <w:sz w:val="24"/>
        </w:rPr>
      </w:pPr>
      <w:r>
        <w:rPr>
          <w:sz w:val="24"/>
        </w:rPr>
        <w:t>讲座结束之后，金融学院举行了客座教授敦聘仪式，邵宇教授愉快地接受了邀请，担任我校客座教授，并表示今后将抽出时间定期来学校交流，与我校师生共同探讨宏观经济和资本市场重大问题。</w:t>
      </w:r>
    </w:p>
    <w:p w:rsidR="00B2616E" w:rsidRDefault="00162427" w:rsidP="007A39DD">
      <w:pPr>
        <w:spacing w:line="360" w:lineRule="auto"/>
        <w:ind w:firstLineChars="200" w:firstLine="480"/>
        <w:jc w:val="right"/>
        <w:rPr>
          <w:sz w:val="24"/>
        </w:rPr>
      </w:pPr>
      <w:bookmarkStart w:id="149" w:name="_Toc25645_WPSOffice_Level1"/>
      <w:bookmarkStart w:id="150" w:name="_Toc4734_WPSOffice_Level1"/>
      <w:r>
        <w:rPr>
          <w:rFonts w:hint="eastAsia"/>
          <w:sz w:val="24"/>
        </w:rPr>
        <w:t>来源：金融学院</w:t>
      </w:r>
      <w:bookmarkEnd w:id="149"/>
      <w:bookmarkEnd w:id="150"/>
    </w:p>
    <w:p w:rsidR="00B2616E" w:rsidRDefault="00B2616E">
      <w:pPr>
        <w:jc w:val="right"/>
      </w:pPr>
    </w:p>
    <w:p w:rsidR="00B2616E" w:rsidRDefault="00B2616E"/>
    <w:p w:rsidR="00B2616E" w:rsidRDefault="00162427">
      <w:pPr>
        <w:pStyle w:val="3"/>
      </w:pPr>
      <w:bookmarkStart w:id="151" w:name="_Toc23054_WPSOffice_Level1"/>
      <w:bookmarkStart w:id="152" w:name="_Toc9267_WPSOffice_Level1"/>
      <w:bookmarkStart w:id="153" w:name="_Toc3960_WPSOffice_Level1"/>
      <w:bookmarkStart w:id="154" w:name="_Toc24962_WPSOffice_Level1"/>
      <w:bookmarkStart w:id="155" w:name="_Toc7335520"/>
      <w:r>
        <w:t>陈云贤教授和</w:t>
      </w:r>
      <w:proofErr w:type="spellStart"/>
      <w:r>
        <w:t>Harald</w:t>
      </w:r>
      <w:proofErr w:type="spellEnd"/>
      <w:r>
        <w:t xml:space="preserve"> </w:t>
      </w:r>
      <w:proofErr w:type="spellStart"/>
      <w:r>
        <w:t>Hau</w:t>
      </w:r>
      <w:proofErr w:type="spellEnd"/>
      <w:r>
        <w:t>教授做客</w:t>
      </w:r>
      <w:proofErr w:type="gramStart"/>
      <w:r>
        <w:t>琶洲金融</w:t>
      </w:r>
      <w:proofErr w:type="gramEnd"/>
      <w:r>
        <w:t>论坛共话金融科技发展</w:t>
      </w:r>
      <w:bookmarkEnd w:id="151"/>
      <w:bookmarkEnd w:id="152"/>
      <w:bookmarkEnd w:id="153"/>
      <w:bookmarkEnd w:id="154"/>
      <w:bookmarkEnd w:id="155"/>
    </w:p>
    <w:p w:rsidR="00B2616E" w:rsidRDefault="00B2616E"/>
    <w:p w:rsidR="00B2616E" w:rsidRDefault="00162427">
      <w:pPr>
        <w:spacing w:line="360" w:lineRule="auto"/>
        <w:ind w:firstLineChars="200" w:firstLine="480"/>
        <w:rPr>
          <w:sz w:val="24"/>
        </w:rPr>
      </w:pPr>
      <w:r>
        <w:rPr>
          <w:rFonts w:hint="eastAsia"/>
          <w:sz w:val="24"/>
        </w:rPr>
        <w:t>近年来，随着大数据、人工智能和区块链等技术的日趋成熟，金融与科技不断深度融合，金融科技（</w:t>
      </w:r>
      <w:proofErr w:type="spellStart"/>
      <w:r>
        <w:rPr>
          <w:sz w:val="24"/>
        </w:rPr>
        <w:t>FinTech</w:t>
      </w:r>
      <w:proofErr w:type="spellEnd"/>
      <w:r>
        <w:rPr>
          <w:rFonts w:hint="eastAsia"/>
          <w:sz w:val="24"/>
        </w:rPr>
        <w:t>）得到了快速发展，在推动金融创新、提高金融运行效率的同时，也为金融监管带来了新的挑战。在此背景下，我校金融学院、珠三角科技金融产业协同创新发展中心、区域管理创新研究中心于</w:t>
      </w:r>
      <w:r>
        <w:rPr>
          <w:sz w:val="24"/>
        </w:rPr>
        <w:t>3</w:t>
      </w:r>
      <w:r>
        <w:rPr>
          <w:rFonts w:hint="eastAsia"/>
          <w:sz w:val="24"/>
        </w:rPr>
        <w:t>月</w:t>
      </w:r>
      <w:r>
        <w:rPr>
          <w:sz w:val="24"/>
        </w:rPr>
        <w:t>26</w:t>
      </w:r>
      <w:r>
        <w:rPr>
          <w:rFonts w:hint="eastAsia"/>
          <w:sz w:val="24"/>
        </w:rPr>
        <w:t>日共同举办了</w:t>
      </w:r>
      <w:proofErr w:type="gramStart"/>
      <w:r>
        <w:rPr>
          <w:rFonts w:hint="eastAsia"/>
          <w:sz w:val="24"/>
        </w:rPr>
        <w:t>琶洲金融</w:t>
      </w:r>
      <w:proofErr w:type="gramEnd"/>
      <w:r>
        <w:rPr>
          <w:rFonts w:hint="eastAsia"/>
          <w:sz w:val="24"/>
        </w:rPr>
        <w:t>论坛金融科技专题研讨会，邀请原广东省副省长、我校名誉教授陈云贤博士以及来自日内瓦金融研究院的</w:t>
      </w:r>
      <w:proofErr w:type="spellStart"/>
      <w:r>
        <w:rPr>
          <w:sz w:val="24"/>
        </w:rPr>
        <w:t>Harald</w:t>
      </w:r>
      <w:proofErr w:type="spellEnd"/>
      <w:r>
        <w:rPr>
          <w:sz w:val="24"/>
        </w:rPr>
        <w:t xml:space="preserve"> </w:t>
      </w:r>
      <w:proofErr w:type="spellStart"/>
      <w:r>
        <w:rPr>
          <w:sz w:val="24"/>
        </w:rPr>
        <w:t>Hau</w:t>
      </w:r>
      <w:proofErr w:type="spellEnd"/>
      <w:r>
        <w:rPr>
          <w:rFonts w:hint="eastAsia"/>
          <w:sz w:val="24"/>
        </w:rPr>
        <w:t>教授共同研讨金融科技发展，我校金融学院蔡卫星副院长主持了研讨会。</w:t>
      </w:r>
    </w:p>
    <w:p w:rsidR="00B2616E" w:rsidRDefault="00162427">
      <w:pPr>
        <w:spacing w:line="360" w:lineRule="auto"/>
        <w:ind w:firstLineChars="200" w:firstLine="480"/>
        <w:rPr>
          <w:sz w:val="24"/>
        </w:rPr>
      </w:pPr>
      <w:r>
        <w:rPr>
          <w:rFonts w:hint="eastAsia"/>
          <w:sz w:val="24"/>
        </w:rPr>
        <w:t>在本次研讨会的上半部分，陈云贤教授和</w:t>
      </w:r>
      <w:proofErr w:type="spellStart"/>
      <w:r>
        <w:rPr>
          <w:sz w:val="24"/>
        </w:rPr>
        <w:t>Harald</w:t>
      </w:r>
      <w:proofErr w:type="spellEnd"/>
      <w:r>
        <w:rPr>
          <w:sz w:val="24"/>
        </w:rPr>
        <w:t xml:space="preserve"> </w:t>
      </w:r>
      <w:proofErr w:type="spellStart"/>
      <w:r>
        <w:rPr>
          <w:sz w:val="24"/>
        </w:rPr>
        <w:t>Hau</w:t>
      </w:r>
      <w:proofErr w:type="spellEnd"/>
      <w:r>
        <w:rPr>
          <w:rFonts w:hint="eastAsia"/>
          <w:sz w:val="24"/>
        </w:rPr>
        <w:t>教授进行了单独交流，就双方共同感兴趣的中欧金融体系、金融科技、普惠金融等问题进行了深度沟通。在本次研讨会的下半部分，陈云贤教授和</w:t>
      </w:r>
      <w:proofErr w:type="spellStart"/>
      <w:r>
        <w:rPr>
          <w:sz w:val="24"/>
        </w:rPr>
        <w:t>Harald</w:t>
      </w:r>
      <w:proofErr w:type="spellEnd"/>
      <w:r>
        <w:rPr>
          <w:sz w:val="24"/>
        </w:rPr>
        <w:t xml:space="preserve"> </w:t>
      </w:r>
      <w:proofErr w:type="spellStart"/>
      <w:r>
        <w:rPr>
          <w:sz w:val="24"/>
        </w:rPr>
        <w:t>Hau</w:t>
      </w:r>
      <w:proofErr w:type="spellEnd"/>
      <w:r>
        <w:rPr>
          <w:rFonts w:hint="eastAsia"/>
          <w:sz w:val="24"/>
        </w:rPr>
        <w:t>教授共同为我校师生进行了</w:t>
      </w:r>
      <w:r>
        <w:rPr>
          <w:rFonts w:hint="eastAsia"/>
          <w:sz w:val="24"/>
        </w:rPr>
        <w:lastRenderedPageBreak/>
        <w:t>精彩演讲。陈云贤教授结合长期领导广东金融决策的亲身经验，详细介绍了广东金融业和金融科技发展情况，以及相应的监管改革；</w:t>
      </w:r>
      <w:proofErr w:type="spellStart"/>
      <w:r>
        <w:rPr>
          <w:sz w:val="24"/>
        </w:rPr>
        <w:t>Harald</w:t>
      </w:r>
      <w:proofErr w:type="spellEnd"/>
      <w:r>
        <w:rPr>
          <w:sz w:val="24"/>
        </w:rPr>
        <w:t xml:space="preserve"> </w:t>
      </w:r>
      <w:proofErr w:type="spellStart"/>
      <w:r>
        <w:rPr>
          <w:sz w:val="24"/>
        </w:rPr>
        <w:t>Hau</w:t>
      </w:r>
      <w:proofErr w:type="spellEnd"/>
      <w:r>
        <w:rPr>
          <w:rFonts w:hint="eastAsia"/>
          <w:sz w:val="24"/>
        </w:rPr>
        <w:t>教授介绍了</w:t>
      </w:r>
      <w:proofErr w:type="gramStart"/>
      <w:r>
        <w:rPr>
          <w:rFonts w:hint="eastAsia"/>
          <w:sz w:val="24"/>
        </w:rPr>
        <w:t>蚂蚁金服</w:t>
      </w:r>
      <w:proofErr w:type="gramEnd"/>
      <w:r>
        <w:rPr>
          <w:rFonts w:hint="eastAsia"/>
          <w:sz w:val="24"/>
        </w:rPr>
        <w:t>的科技金融贷款是如何促进中国创业活动。</w:t>
      </w:r>
    </w:p>
    <w:p w:rsidR="00B2616E" w:rsidRDefault="00162427" w:rsidP="00056003">
      <w:pPr>
        <w:spacing w:line="360" w:lineRule="auto"/>
        <w:ind w:firstLineChars="200" w:firstLine="480"/>
        <w:rPr>
          <w:sz w:val="24"/>
        </w:rPr>
      </w:pPr>
      <w:r>
        <w:rPr>
          <w:rFonts w:hint="eastAsia"/>
          <w:sz w:val="24"/>
        </w:rPr>
        <w:t>陈云贤教授和</w:t>
      </w:r>
      <w:proofErr w:type="spellStart"/>
      <w:r>
        <w:rPr>
          <w:sz w:val="24"/>
        </w:rPr>
        <w:t>Harald</w:t>
      </w:r>
      <w:proofErr w:type="spellEnd"/>
      <w:r>
        <w:rPr>
          <w:sz w:val="24"/>
        </w:rPr>
        <w:t xml:space="preserve"> </w:t>
      </w:r>
      <w:proofErr w:type="spellStart"/>
      <w:r>
        <w:rPr>
          <w:sz w:val="24"/>
        </w:rPr>
        <w:t>Hau</w:t>
      </w:r>
      <w:proofErr w:type="spellEnd"/>
      <w:r>
        <w:rPr>
          <w:rFonts w:hint="eastAsia"/>
          <w:sz w:val="24"/>
        </w:rPr>
        <w:t>教授的演讲内容丰富，信息量大，发人深思，极大激发了在场听众对于金融科技的学习兴趣。我校师生围绕着金融科技发展与金融安全、中国和欧洲金融科技发展比较、广东金融科技发展的机遇与挑战、金融科技监管等问题与两位教授进行了深入交流互动。两位教授针对上述话题提出了诸多富有启发性的观点，让全场师生受益匪浅。</w:t>
      </w:r>
    </w:p>
    <w:p w:rsidR="00B2616E" w:rsidRDefault="00162427" w:rsidP="00056003">
      <w:pPr>
        <w:spacing w:line="360" w:lineRule="auto"/>
        <w:ind w:firstLineChars="200" w:firstLine="480"/>
        <w:jc w:val="right"/>
        <w:rPr>
          <w:rFonts w:hint="eastAsia"/>
          <w:sz w:val="24"/>
        </w:rPr>
      </w:pPr>
      <w:r>
        <w:rPr>
          <w:sz w:val="24"/>
        </w:rPr>
        <w:t>来源</w:t>
      </w:r>
      <w:r>
        <w:rPr>
          <w:sz w:val="24"/>
        </w:rPr>
        <w:t>:</w:t>
      </w:r>
      <w:r>
        <w:rPr>
          <w:sz w:val="24"/>
        </w:rPr>
        <w:t>金融学院</w:t>
      </w:r>
    </w:p>
    <w:p w:rsidR="00056003" w:rsidRDefault="00056003" w:rsidP="00056003">
      <w:pPr>
        <w:spacing w:line="360" w:lineRule="auto"/>
        <w:ind w:firstLineChars="200" w:firstLine="480"/>
        <w:jc w:val="right"/>
        <w:rPr>
          <w:sz w:val="24"/>
        </w:rPr>
      </w:pPr>
    </w:p>
    <w:p w:rsidR="00B2616E" w:rsidRDefault="00162427">
      <w:pPr>
        <w:pStyle w:val="3"/>
      </w:pPr>
      <w:bookmarkStart w:id="156" w:name="_Toc24015_WPSOffice_Level1"/>
      <w:bookmarkStart w:id="157" w:name="_Toc27995_WPSOffice_Level1"/>
      <w:bookmarkStart w:id="158" w:name="_Toc9733_WPSOffice_Level1"/>
      <w:bookmarkStart w:id="159" w:name="_Toc27451_WPSOffice_Level1"/>
      <w:bookmarkStart w:id="160" w:name="_Toc7335521"/>
      <w:r>
        <w:t>江飞涛做客我校金融学院</w:t>
      </w:r>
      <w:r>
        <w:t>37</w:t>
      </w:r>
      <w:r>
        <w:t>期</w:t>
      </w:r>
      <w:proofErr w:type="gramStart"/>
      <w:r>
        <w:t>琶洲金融</w:t>
      </w:r>
      <w:proofErr w:type="gramEnd"/>
      <w:r>
        <w:t>论坛</w:t>
      </w:r>
      <w:bookmarkEnd w:id="156"/>
      <w:bookmarkEnd w:id="157"/>
      <w:bookmarkEnd w:id="158"/>
      <w:bookmarkEnd w:id="159"/>
      <w:bookmarkEnd w:id="160"/>
    </w:p>
    <w:p w:rsidR="00B2616E" w:rsidRDefault="00B2616E"/>
    <w:p w:rsidR="00B2616E" w:rsidRDefault="00162427">
      <w:pPr>
        <w:spacing w:line="360" w:lineRule="auto"/>
        <w:ind w:firstLineChars="200" w:firstLine="480"/>
        <w:rPr>
          <w:sz w:val="24"/>
        </w:rPr>
      </w:pPr>
      <w:r>
        <w:rPr>
          <w:rFonts w:hint="eastAsia"/>
          <w:sz w:val="24"/>
        </w:rPr>
        <w:t>3</w:t>
      </w:r>
      <w:r>
        <w:rPr>
          <w:rFonts w:hint="eastAsia"/>
          <w:sz w:val="24"/>
        </w:rPr>
        <w:t>月</w:t>
      </w:r>
      <w:r>
        <w:rPr>
          <w:sz w:val="24"/>
        </w:rPr>
        <w:t>27</w:t>
      </w:r>
      <w:r>
        <w:rPr>
          <w:rFonts w:hint="eastAsia"/>
          <w:sz w:val="24"/>
        </w:rPr>
        <w:t>日上午，中国社会科学院工业经济研究所运行研究室副主任、副研究员江飞涛应邀做客我校金融学院第</w:t>
      </w:r>
      <w:r>
        <w:rPr>
          <w:sz w:val="24"/>
        </w:rPr>
        <w:t>37</w:t>
      </w:r>
      <w:r>
        <w:rPr>
          <w:rFonts w:hint="eastAsia"/>
          <w:sz w:val="24"/>
        </w:rPr>
        <w:t>期</w:t>
      </w:r>
      <w:proofErr w:type="gramStart"/>
      <w:r>
        <w:rPr>
          <w:rFonts w:hint="eastAsia"/>
          <w:sz w:val="24"/>
        </w:rPr>
        <w:t>琶洲金融</w:t>
      </w:r>
      <w:proofErr w:type="gramEnd"/>
      <w:r>
        <w:rPr>
          <w:rFonts w:hint="eastAsia"/>
          <w:sz w:val="24"/>
        </w:rPr>
        <w:t>论坛，金融学院蔡卫星副院长主持讲座。</w:t>
      </w:r>
    </w:p>
    <w:p w:rsidR="00B2616E" w:rsidRDefault="00162427">
      <w:pPr>
        <w:spacing w:line="360" w:lineRule="auto"/>
        <w:ind w:firstLineChars="200" w:firstLine="480"/>
        <w:rPr>
          <w:sz w:val="24"/>
        </w:rPr>
      </w:pPr>
      <w:r>
        <w:rPr>
          <w:rFonts w:hint="eastAsia"/>
          <w:sz w:val="24"/>
        </w:rPr>
        <w:t>江飞涛老师以“中国产业政策的制定程序与组织机制”为主题，介绍了产业政策的基本背景以及中国产业政策制定的程序与组织机制，分析了当</w:t>
      </w:r>
      <w:proofErr w:type="gramStart"/>
      <w:r>
        <w:rPr>
          <w:rFonts w:hint="eastAsia"/>
          <w:sz w:val="24"/>
        </w:rPr>
        <w:t>前产业</w:t>
      </w:r>
      <w:proofErr w:type="gramEnd"/>
      <w:r>
        <w:rPr>
          <w:rFonts w:hint="eastAsia"/>
          <w:sz w:val="24"/>
        </w:rPr>
        <w:t>政策制定过程中存在的问题与不足，并提出了解决思路与建议。首先从产业政策的分类、主要任务等几个角度简单介绍了产业政策这一概念，具体剖析了选择性产业政策与功能性产业政策，并通过分析日本、欧美等国家在产业政策制定过程、政策的理念原则、政策的落实等几个方面，来对比我国政府与西方发达国家在这一问题上价值取向、侧重点等方面的异同。</w:t>
      </w:r>
    </w:p>
    <w:p w:rsidR="00B2616E" w:rsidRDefault="00162427">
      <w:pPr>
        <w:spacing w:line="360" w:lineRule="auto"/>
        <w:ind w:firstLineChars="200" w:firstLine="480"/>
        <w:rPr>
          <w:sz w:val="24"/>
        </w:rPr>
      </w:pPr>
      <w:r>
        <w:rPr>
          <w:rFonts w:hint="eastAsia"/>
          <w:sz w:val="24"/>
        </w:rPr>
        <w:t>接下来，针对中国长期实施干预性的选择性产业政策和产业政策失灵等一系列问题，江老师结合自身参与起草《中国制造</w:t>
      </w:r>
      <w:r>
        <w:rPr>
          <w:sz w:val="24"/>
        </w:rPr>
        <w:t>2025</w:t>
      </w:r>
      <w:r>
        <w:rPr>
          <w:rFonts w:hint="eastAsia"/>
          <w:sz w:val="24"/>
        </w:rPr>
        <w:t>》等重大产业政策的经历，从我国产业政策的制定过程和政策主体间相互关系等角度分析了这些问题的解决途径。江老师认为，当前的大部份改革中，虽然通过部门调整可以一定程度改善部门利益化和碎片化问题，行政官僚体系专业化素质的提高，也有助于提升制定和实施产业政策的能力，但片面地强调行政官僚体系的专业化以及专家参与的改革思路，依然无法从根本上解决中国产业政策制定上面临的机制与程序缺陷问题。需要调整与重构当前的产业政策组织实施的机制与程序，产业政策的制定、</w:t>
      </w:r>
      <w:proofErr w:type="gramStart"/>
      <w:r>
        <w:rPr>
          <w:rFonts w:hint="eastAsia"/>
          <w:sz w:val="24"/>
        </w:rPr>
        <w:t>决策权跟执行</w:t>
      </w:r>
      <w:proofErr w:type="gramEnd"/>
      <w:r>
        <w:rPr>
          <w:rFonts w:hint="eastAsia"/>
          <w:sz w:val="24"/>
        </w:rPr>
        <w:t>、评估分离。并且建立审议会制度，保证公开透明的审议过程。</w:t>
      </w:r>
    </w:p>
    <w:p w:rsidR="00B2616E" w:rsidRDefault="00162427">
      <w:pPr>
        <w:spacing w:line="360" w:lineRule="auto"/>
        <w:ind w:firstLineChars="200" w:firstLine="480"/>
        <w:rPr>
          <w:sz w:val="24"/>
        </w:rPr>
      </w:pPr>
      <w:r>
        <w:rPr>
          <w:rFonts w:hint="eastAsia"/>
          <w:sz w:val="24"/>
        </w:rPr>
        <w:lastRenderedPageBreak/>
        <w:t>江飞涛老师的讲座内容丰富、分析全面、信息量大，叫人深思，在场师生就产业政策的优劣、产业政策制定流程的优化等一系列问题与江老师进行了深入互动，并对</w:t>
      </w:r>
      <w:proofErr w:type="gramStart"/>
      <w:r>
        <w:rPr>
          <w:rFonts w:hint="eastAsia"/>
          <w:sz w:val="24"/>
        </w:rPr>
        <w:t>产业产业</w:t>
      </w:r>
      <w:proofErr w:type="gramEnd"/>
      <w:r>
        <w:rPr>
          <w:rFonts w:hint="eastAsia"/>
          <w:sz w:val="24"/>
        </w:rPr>
        <w:t>政策制定这一领悟有了更深入的了解，师生受益匪浅。</w:t>
      </w:r>
    </w:p>
    <w:p w:rsidR="00B2616E" w:rsidRPr="00056003" w:rsidRDefault="00162427" w:rsidP="00056003">
      <w:pPr>
        <w:spacing w:line="360" w:lineRule="auto"/>
        <w:ind w:firstLineChars="200" w:firstLine="480"/>
        <w:jc w:val="right"/>
        <w:rPr>
          <w:sz w:val="24"/>
        </w:rPr>
      </w:pPr>
      <w:r>
        <w:rPr>
          <w:rFonts w:hint="eastAsia"/>
          <w:sz w:val="24"/>
        </w:rPr>
        <w:t xml:space="preserve">                                               </w:t>
      </w:r>
      <w:r w:rsidR="00056003">
        <w:rPr>
          <w:sz w:val="24"/>
        </w:rPr>
        <w:t>来源</w:t>
      </w:r>
      <w:r w:rsidR="00056003">
        <w:rPr>
          <w:sz w:val="24"/>
        </w:rPr>
        <w:t>:</w:t>
      </w:r>
      <w:r w:rsidR="00056003">
        <w:rPr>
          <w:sz w:val="24"/>
        </w:rPr>
        <w:t>金融学院</w:t>
      </w:r>
    </w:p>
    <w:p w:rsidR="00B2616E" w:rsidRDefault="00162427" w:rsidP="00A1680F">
      <w:pPr>
        <w:pStyle w:val="2"/>
        <w:spacing w:before="260" w:after="260" w:line="416" w:lineRule="auto"/>
        <w:jc w:val="both"/>
        <w:rPr>
          <w:rFonts w:asciiTheme="majorHAnsi" w:eastAsiaTheme="majorEastAsia" w:hAnsiTheme="majorHAnsi" w:cstheme="majorBidi"/>
          <w:bCs/>
          <w:szCs w:val="32"/>
        </w:rPr>
      </w:pPr>
      <w:bookmarkStart w:id="161" w:name="_Toc7335522"/>
      <w:r>
        <w:rPr>
          <w:rFonts w:asciiTheme="majorHAnsi" w:eastAsiaTheme="majorEastAsia" w:hAnsiTheme="majorHAnsi" w:cstheme="majorBidi" w:hint="eastAsia"/>
          <w:bCs/>
          <w:szCs w:val="32"/>
        </w:rPr>
        <w:t>[</w:t>
      </w:r>
      <w:r>
        <w:rPr>
          <w:rFonts w:asciiTheme="majorHAnsi" w:eastAsiaTheme="majorEastAsia" w:hAnsiTheme="majorHAnsi" w:cstheme="majorBidi" w:hint="eastAsia"/>
          <w:bCs/>
          <w:szCs w:val="32"/>
        </w:rPr>
        <w:t>其他学术交流</w:t>
      </w:r>
      <w:r>
        <w:rPr>
          <w:rFonts w:asciiTheme="majorHAnsi" w:eastAsiaTheme="majorEastAsia" w:hAnsiTheme="majorHAnsi" w:cstheme="majorBidi" w:hint="eastAsia"/>
          <w:bCs/>
          <w:szCs w:val="32"/>
        </w:rPr>
        <w:t>]</w:t>
      </w:r>
      <w:bookmarkEnd w:id="161"/>
    </w:p>
    <w:p w:rsidR="00B2616E" w:rsidRDefault="00162427">
      <w:pPr>
        <w:pStyle w:val="3"/>
      </w:pPr>
      <w:bookmarkStart w:id="162" w:name="_Toc26297_WPSOffice_Level1"/>
      <w:bookmarkStart w:id="163" w:name="_Toc11317_WPSOffice_Level1"/>
      <w:bookmarkStart w:id="164" w:name="_Toc6007_WPSOffice_Level1"/>
      <w:bookmarkStart w:id="165" w:name="_Toc153_WPSOffice_Level1"/>
      <w:bookmarkStart w:id="166" w:name="_Toc7335523"/>
      <w:r>
        <w:t>我校教师赴台湾参加</w:t>
      </w:r>
      <w:r>
        <w:t>2019 IEFA</w:t>
      </w:r>
      <w:r>
        <w:t>第</w:t>
      </w:r>
      <w:r>
        <w:t>14</w:t>
      </w:r>
      <w:r>
        <w:t>届经济金融会计研讨会</w:t>
      </w:r>
      <w:bookmarkEnd w:id="162"/>
      <w:bookmarkEnd w:id="163"/>
      <w:bookmarkEnd w:id="164"/>
      <w:bookmarkEnd w:id="165"/>
      <w:bookmarkEnd w:id="166"/>
    </w:p>
    <w:p w:rsidR="00B2616E" w:rsidRDefault="00B2616E"/>
    <w:p w:rsidR="00B2616E" w:rsidRDefault="00162427">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月13-17日，由台湾大学金融研究中心、台湾金融教育协会、台湾财经立法促进院以及台湾企业重建协会主办，中国人民大学金融与证券研究所、北京大学经济学院、清华大学中国金融研究中心以及复旦大学经济学院共同主办的2019 IEFA第14届经济金融会计研讨会（International  Conference on Economics, Finance and Accounting, 简称IEFA ）在台湾大学举行，我校金融学院院长段军山与袁鲲教授应邀参会。本届会议主题为“国际市场发展与金融业国际竞争力”，来自两岸三地产、官、学各界专家学者与会。</w:t>
      </w:r>
    </w:p>
    <w:p w:rsidR="00B2616E" w:rsidRDefault="00162427">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会上，段军山发表了《财务顾问对企业并购绩效影响：专业服务还是利益冲突》的学术演讲。段军山认为，如果财务顾问与并购方之间存在利益冲突，聘请财务顾问将降低并购方并购绩效。得益于关系型财务顾问的“关系租金”和高声誉财务顾问的“声誉签证”功能，该类型财务顾问可以缓解其与并购方的利益冲突，发挥专业服务功能，进而提升并购绩效。此外，内部控制有效性越差的公司越倾向于聘请财务顾问，加剧了财务顾问与并购方之间的利益冲突，导致了更低的并购绩效。</w:t>
      </w:r>
    </w:p>
    <w:p w:rsidR="00B2616E" w:rsidRDefault="00162427">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袁鲲向会议提交了学术论文《真实盈余管理选择、动机与会计稳健性》，并参与了“金融业面对会计及法规环境变动的冲击与挑战”的综合座谈会。</w:t>
      </w:r>
    </w:p>
    <w:p w:rsidR="00B2616E" w:rsidRDefault="00162427">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从2003年起一年一度举行的台湾大学经济金融会计研讨会IEFA，邀请世界著名金融专家赴台演讲，使各界财经专业人士掌握经济金融会计之理论与实务的最新发展潮流，参与贵宾涵盖世界各国及大中华区域的产、官、学重要人士，包括台湾领导人，金融监管机构负责人，诺贝尔经济学奖得主，美国AFA 院士以及两岸顶尖高校及著名金融机构负责人，现已成为台湾乃至亚太地区最重要的金融国际盛会。</w:t>
      </w:r>
    </w:p>
    <w:p w:rsidR="00B2616E" w:rsidRDefault="00162427">
      <w:pPr>
        <w:spacing w:line="360" w:lineRule="auto"/>
        <w:ind w:firstLineChars="200" w:firstLine="480"/>
        <w:jc w:val="right"/>
        <w:rPr>
          <w:rFonts w:asciiTheme="minorEastAsia" w:hAnsiTheme="minorEastAsia" w:cstheme="minorEastAsia"/>
          <w:sz w:val="24"/>
        </w:rPr>
      </w:pPr>
      <w:r>
        <w:rPr>
          <w:rFonts w:asciiTheme="minorEastAsia" w:hAnsiTheme="minorEastAsia" w:cstheme="minorEastAsia" w:hint="eastAsia"/>
          <w:sz w:val="24"/>
        </w:rPr>
        <w:t>              来源:金融学院</w:t>
      </w:r>
    </w:p>
    <w:p w:rsidR="00B2616E" w:rsidRDefault="00162427">
      <w:pPr>
        <w:pStyle w:val="3"/>
      </w:pPr>
      <w:bookmarkStart w:id="167" w:name="_Toc18735_WPSOffice_Level1"/>
      <w:bookmarkStart w:id="168" w:name="_Toc10116_WPSOffice_Level1"/>
      <w:bookmarkStart w:id="169" w:name="_Toc22448_WPSOffice_Level1"/>
      <w:bookmarkStart w:id="170" w:name="_Toc19621_WPSOffice_Level1"/>
      <w:bookmarkStart w:id="171" w:name="_Toc7335524"/>
      <w:r>
        <w:lastRenderedPageBreak/>
        <w:t>于海峰参加第十二届中国社会科学前沿论坛并</w:t>
      </w:r>
      <w:proofErr w:type="gramStart"/>
      <w:r>
        <w:t>作主</w:t>
      </w:r>
      <w:proofErr w:type="gramEnd"/>
      <w:r>
        <w:t>题报告</w:t>
      </w:r>
      <w:bookmarkEnd w:id="167"/>
      <w:bookmarkEnd w:id="168"/>
      <w:bookmarkEnd w:id="169"/>
      <w:bookmarkEnd w:id="170"/>
      <w:bookmarkEnd w:id="171"/>
    </w:p>
    <w:p w:rsidR="00B2616E" w:rsidRDefault="00162427" w:rsidP="005338BD">
      <w:pPr>
        <w:spacing w:line="360" w:lineRule="auto"/>
        <w:ind w:firstLineChars="200" w:firstLine="480"/>
        <w:rPr>
          <w:sz w:val="24"/>
        </w:rPr>
      </w:pPr>
      <w:r>
        <w:rPr>
          <w:sz w:val="24"/>
        </w:rPr>
        <w:t>为深化习近平新时代中国特色社会主义思想研究，总结改革开放</w:t>
      </w:r>
      <w:r>
        <w:rPr>
          <w:sz w:val="24"/>
        </w:rPr>
        <w:t>40</w:t>
      </w:r>
      <w:r>
        <w:rPr>
          <w:sz w:val="24"/>
        </w:rPr>
        <w:t>周年来中国哲学社会科学发展的实践经验，</w:t>
      </w:r>
      <w:r>
        <w:rPr>
          <w:sz w:val="24"/>
        </w:rPr>
        <w:t>2018</w:t>
      </w:r>
      <w:r>
        <w:rPr>
          <w:sz w:val="24"/>
        </w:rPr>
        <w:t>年</w:t>
      </w:r>
      <w:r>
        <w:rPr>
          <w:sz w:val="24"/>
        </w:rPr>
        <w:t>12</w:t>
      </w:r>
      <w:r>
        <w:rPr>
          <w:sz w:val="24"/>
        </w:rPr>
        <w:t>月</w:t>
      </w:r>
      <w:r>
        <w:rPr>
          <w:sz w:val="24"/>
        </w:rPr>
        <w:t>29</w:t>
      </w:r>
      <w:r>
        <w:rPr>
          <w:sz w:val="24"/>
        </w:rPr>
        <w:t>日，中国社会科学杂志社和同济大学联合主办以</w:t>
      </w:r>
      <w:r>
        <w:rPr>
          <w:sz w:val="24"/>
        </w:rPr>
        <w:t>“</w:t>
      </w:r>
      <w:r>
        <w:rPr>
          <w:sz w:val="24"/>
        </w:rPr>
        <w:t>改革开放</w:t>
      </w:r>
      <w:r>
        <w:rPr>
          <w:sz w:val="24"/>
        </w:rPr>
        <w:t>40</w:t>
      </w:r>
      <w:r>
        <w:rPr>
          <w:sz w:val="24"/>
        </w:rPr>
        <w:t>年来中国哲学社会科学的回顾与新时代中国哲学社会科学的使命</w:t>
      </w:r>
      <w:r>
        <w:rPr>
          <w:sz w:val="24"/>
        </w:rPr>
        <w:t>”</w:t>
      </w:r>
      <w:r>
        <w:rPr>
          <w:sz w:val="24"/>
        </w:rPr>
        <w:t>为主题的第十二届中国社会科学前沿论坛，校长于海峰和经济学院副院长王方方应邀参加论坛并提交论文。于海峰作</w:t>
      </w:r>
      <w:r>
        <w:rPr>
          <w:sz w:val="24"/>
        </w:rPr>
        <w:t>“</w:t>
      </w:r>
      <w:r>
        <w:rPr>
          <w:sz w:val="24"/>
        </w:rPr>
        <w:t>中国经济发展的平衡哲学及对当今世界经济的贡献</w:t>
      </w:r>
      <w:r>
        <w:rPr>
          <w:sz w:val="24"/>
        </w:rPr>
        <w:t>”</w:t>
      </w:r>
      <w:r>
        <w:rPr>
          <w:sz w:val="24"/>
        </w:rPr>
        <w:t>主题报告。</w:t>
      </w:r>
    </w:p>
    <w:p w:rsidR="00B2616E" w:rsidRDefault="00162427">
      <w:pPr>
        <w:spacing w:line="360" w:lineRule="auto"/>
        <w:ind w:firstLineChars="200" w:firstLine="480"/>
        <w:rPr>
          <w:sz w:val="24"/>
        </w:rPr>
      </w:pPr>
      <w:r>
        <w:rPr>
          <w:sz w:val="24"/>
        </w:rPr>
        <w:t>于海峰从中华优秀传统文化中的平衡哲学观点，以及中国经济发展历史进程中的平衡哲学思想，全面梳理了中国经济发展平衡哲学的渊源与演进规律；同时从中国经济平衡发展的理论逻辑出发，系统演绎了中国影响世界经济平衡发展的内在机理；最后从粤港澳大湾区、自由贸易试验区（港）、</w:t>
      </w:r>
      <w:r>
        <w:rPr>
          <w:sz w:val="24"/>
        </w:rPr>
        <w:t>“</w:t>
      </w:r>
      <w:r>
        <w:rPr>
          <w:sz w:val="24"/>
        </w:rPr>
        <w:t>一带一路</w:t>
      </w:r>
      <w:r>
        <w:rPr>
          <w:sz w:val="24"/>
        </w:rPr>
        <w:t>”</w:t>
      </w:r>
      <w:r>
        <w:rPr>
          <w:sz w:val="24"/>
        </w:rPr>
        <w:t>建设三个维度，深刻诠释了新时代中国推动世界平衡发展的举措与贡献。论坛主持人对主题报告充分肯定，认为报告的突出亮点在于</w:t>
      </w:r>
      <w:r>
        <w:rPr>
          <w:sz w:val="24"/>
        </w:rPr>
        <w:t>“</w:t>
      </w:r>
      <w:r>
        <w:rPr>
          <w:sz w:val="24"/>
        </w:rPr>
        <w:t>用传统文化的观点看当今问题，用平衡哲学的观点看经济问题，用中国发展的观点看世界问题。</w:t>
      </w:r>
      <w:r>
        <w:rPr>
          <w:sz w:val="24"/>
        </w:rPr>
        <w:t>”</w:t>
      </w:r>
    </w:p>
    <w:p w:rsidR="00B2616E" w:rsidRDefault="00162427">
      <w:pPr>
        <w:spacing w:line="360" w:lineRule="auto"/>
        <w:ind w:firstLineChars="200" w:firstLine="480"/>
        <w:rPr>
          <w:sz w:val="24"/>
        </w:rPr>
      </w:pPr>
      <w:r>
        <w:rPr>
          <w:sz w:val="24"/>
        </w:rPr>
        <w:t>本届论坛有中国社会科学院、清华大学、中国人民大学、上海交通大学、广东财经大学等五十多所高校和科研机构的一百多位专家学者参加，围绕改革开放</w:t>
      </w:r>
      <w:r>
        <w:rPr>
          <w:sz w:val="24"/>
        </w:rPr>
        <w:t>40</w:t>
      </w:r>
      <w:r>
        <w:rPr>
          <w:sz w:val="24"/>
        </w:rPr>
        <w:t>年中国哲学社会科学的回顾与使命进行深入研讨。</w:t>
      </w:r>
    </w:p>
    <w:p w:rsidR="00B2616E" w:rsidRDefault="00162427">
      <w:pPr>
        <w:spacing w:line="360" w:lineRule="auto"/>
        <w:ind w:firstLineChars="200" w:firstLine="480"/>
        <w:jc w:val="right"/>
        <w:rPr>
          <w:sz w:val="24"/>
        </w:rPr>
      </w:pPr>
      <w:r>
        <w:rPr>
          <w:rFonts w:hint="eastAsia"/>
          <w:sz w:val="24"/>
        </w:rPr>
        <w:t xml:space="preserve">                                            </w:t>
      </w:r>
      <w:r>
        <w:rPr>
          <w:rFonts w:hint="eastAsia"/>
          <w:sz w:val="24"/>
        </w:rPr>
        <w:t>来源：</w:t>
      </w:r>
      <w:r w:rsidR="00790ACD">
        <w:rPr>
          <w:rFonts w:hint="eastAsia"/>
          <w:sz w:val="24"/>
        </w:rPr>
        <w:t>经济学院</w:t>
      </w:r>
    </w:p>
    <w:p w:rsidR="00B2616E" w:rsidRDefault="00B2616E"/>
    <w:p w:rsidR="00B2616E" w:rsidRDefault="00162427">
      <w:pPr>
        <w:widowControl/>
        <w:jc w:val="center"/>
        <w:rPr>
          <w:sz w:val="32"/>
          <w:szCs w:val="32"/>
        </w:rPr>
      </w:pPr>
      <w:r>
        <w:rPr>
          <w:rFonts w:ascii="宋体" w:eastAsia="宋体" w:hAnsi="宋体" w:cs="宋体"/>
          <w:b/>
          <w:bCs/>
          <w:kern w:val="0"/>
          <w:sz w:val="32"/>
          <w:szCs w:val="32"/>
          <w:lang/>
        </w:rPr>
        <w:t>我校金融学科作为学术支持单位参加“社区金融高峰论坛”</w:t>
      </w:r>
    </w:p>
    <w:p w:rsidR="00B2616E" w:rsidRDefault="00162427">
      <w:pPr>
        <w:pStyle w:val="a5"/>
        <w:widowControl/>
        <w:shd w:val="clear" w:color="auto" w:fill="FFFFFF"/>
        <w:adjustRightInd w:val="0"/>
        <w:snapToGrid w:val="0"/>
        <w:spacing w:beforeAutospacing="0" w:afterAutospacing="0" w:line="360" w:lineRule="auto"/>
        <w:ind w:firstLine="420"/>
        <w:jc w:val="both"/>
        <w:rPr>
          <w:rFonts w:asciiTheme="minorEastAsia" w:hAnsiTheme="minorEastAsia" w:cstheme="minorEastAsia"/>
          <w:color w:val="333333"/>
        </w:rPr>
      </w:pPr>
      <w:r>
        <w:rPr>
          <w:rFonts w:asciiTheme="minorEastAsia" w:hAnsiTheme="minorEastAsia" w:cstheme="minorEastAsia" w:hint="eastAsia"/>
          <w:color w:val="333333"/>
          <w:shd w:val="clear" w:color="auto" w:fill="FFFFFF"/>
        </w:rPr>
        <w:t>4月20 日，由新华社中国财富传媒集团和</w:t>
      </w:r>
      <w:proofErr w:type="gramStart"/>
      <w:r>
        <w:rPr>
          <w:rFonts w:asciiTheme="minorEastAsia" w:hAnsiTheme="minorEastAsia" w:cstheme="minorEastAsia" w:hint="eastAsia"/>
          <w:color w:val="333333"/>
          <w:shd w:val="clear" w:color="auto" w:fill="FFFFFF"/>
        </w:rPr>
        <w:t>碧桂园</w:t>
      </w:r>
      <w:proofErr w:type="gramEnd"/>
      <w:r>
        <w:rPr>
          <w:rFonts w:asciiTheme="minorEastAsia" w:hAnsiTheme="minorEastAsia" w:cstheme="minorEastAsia" w:hint="eastAsia"/>
          <w:color w:val="333333"/>
          <w:shd w:val="clear" w:color="auto" w:fill="FFFFFF"/>
        </w:rPr>
        <w:t>旗下金融板块企业碧有信联合主办的“社区金融高峰论坛”在北京举行。论坛以“新时代、新金融、新动能”为主题，来自政府部门、知名企业、高等学校和主流媒体的100多名各界人士出席，共同探讨新时代中国社区金融发展。广东财经大学金融学院和清华大学经济管理学院作为此次论坛的学术支持单位与会，金融学院副院长、珠三角科技金融产业协同创新发展中心执行主任蔡卫星应邀参会并发表学术演讲。</w:t>
      </w:r>
    </w:p>
    <w:p w:rsidR="00B2616E" w:rsidRDefault="00162427">
      <w:pPr>
        <w:pStyle w:val="a5"/>
        <w:widowControl/>
        <w:shd w:val="clear" w:color="auto" w:fill="FFFFFF"/>
        <w:adjustRightInd w:val="0"/>
        <w:snapToGrid w:val="0"/>
        <w:spacing w:beforeAutospacing="0" w:afterAutospacing="0" w:line="360" w:lineRule="auto"/>
        <w:ind w:firstLine="420"/>
        <w:jc w:val="both"/>
        <w:rPr>
          <w:rFonts w:asciiTheme="minorEastAsia" w:hAnsiTheme="minorEastAsia" w:cstheme="minorEastAsia"/>
          <w:color w:val="333333"/>
        </w:rPr>
      </w:pPr>
      <w:r>
        <w:rPr>
          <w:rFonts w:asciiTheme="minorEastAsia" w:hAnsiTheme="minorEastAsia" w:cstheme="minorEastAsia" w:hint="eastAsia"/>
          <w:color w:val="333333"/>
          <w:shd w:val="clear" w:color="auto" w:fill="FFFFFF"/>
        </w:rPr>
        <w:t>全国政协委员、原中国保监会副主席周延礼、碧</w:t>
      </w:r>
      <w:proofErr w:type="gramStart"/>
      <w:r>
        <w:rPr>
          <w:rFonts w:asciiTheme="minorEastAsia" w:hAnsiTheme="minorEastAsia" w:cstheme="minorEastAsia" w:hint="eastAsia"/>
          <w:color w:val="333333"/>
          <w:shd w:val="clear" w:color="auto" w:fill="FFFFFF"/>
        </w:rPr>
        <w:t>桂园</w:t>
      </w:r>
      <w:proofErr w:type="gramEnd"/>
      <w:r>
        <w:rPr>
          <w:rFonts w:asciiTheme="minorEastAsia" w:hAnsiTheme="minorEastAsia" w:cstheme="minorEastAsia" w:hint="eastAsia"/>
          <w:color w:val="333333"/>
          <w:shd w:val="clear" w:color="auto" w:fill="FFFFFF"/>
        </w:rPr>
        <w:t>控股有限公司集团董事陈翀、新华社中国财富传媒集团董事长葛玮、原国务院发展研究中心金融研究所所长张承惠、碧有信联合创始人兼CEO戴凯、清华大学经济管理学院教授朱武祥等相继发表主题演讲。</w:t>
      </w:r>
    </w:p>
    <w:p w:rsidR="00B2616E" w:rsidRDefault="00162427">
      <w:pPr>
        <w:pStyle w:val="a5"/>
        <w:widowControl/>
        <w:shd w:val="clear" w:color="auto" w:fill="FFFFFF"/>
        <w:adjustRightInd w:val="0"/>
        <w:snapToGrid w:val="0"/>
        <w:spacing w:beforeAutospacing="0" w:afterAutospacing="0" w:line="360" w:lineRule="auto"/>
        <w:ind w:firstLine="420"/>
        <w:jc w:val="both"/>
        <w:rPr>
          <w:rFonts w:asciiTheme="minorEastAsia" w:hAnsiTheme="minorEastAsia" w:cstheme="minorEastAsia"/>
          <w:color w:val="333333"/>
        </w:rPr>
      </w:pPr>
      <w:r>
        <w:rPr>
          <w:rFonts w:asciiTheme="minorEastAsia" w:hAnsiTheme="minorEastAsia" w:cstheme="minorEastAsia" w:hint="eastAsia"/>
          <w:color w:val="333333"/>
          <w:shd w:val="clear" w:color="auto" w:fill="FFFFFF"/>
        </w:rPr>
        <w:lastRenderedPageBreak/>
        <w:t>蔡卫星代表中国财富网、碧有信、广东财经大学联合课题组发布了《社区金融行业白皮书》研究计划，在对社区金融进行大数据分析的基础上，指出社区作为万亿级别的蓝海市场，存在着丰富的客户金融需求，依靠金融科技层出不穷的新手段，社区金融大有可为。</w:t>
      </w:r>
    </w:p>
    <w:p w:rsidR="00B2616E" w:rsidRDefault="00162427">
      <w:pPr>
        <w:pStyle w:val="a5"/>
        <w:widowControl/>
        <w:shd w:val="clear" w:color="auto" w:fill="FFFFFF"/>
        <w:adjustRightInd w:val="0"/>
        <w:snapToGrid w:val="0"/>
        <w:spacing w:beforeAutospacing="0" w:afterAutospacing="0" w:line="360" w:lineRule="auto"/>
        <w:ind w:firstLine="420"/>
        <w:jc w:val="both"/>
        <w:rPr>
          <w:rFonts w:asciiTheme="minorEastAsia" w:hAnsiTheme="minorEastAsia" w:cstheme="minorEastAsia"/>
          <w:color w:val="333333"/>
        </w:rPr>
      </w:pPr>
      <w:r>
        <w:rPr>
          <w:rFonts w:asciiTheme="minorEastAsia" w:hAnsiTheme="minorEastAsia" w:cstheme="minorEastAsia" w:hint="eastAsia"/>
          <w:color w:val="333333"/>
          <w:shd w:val="clear" w:color="auto" w:fill="FFFFFF"/>
        </w:rPr>
        <w:t>蔡卫星的报告引起了与会人士的高度关注和广泛好评，一致认为广东财经大学金融学科基于金融大数据的深入分析具有科学性和准确性。近年来，我校金融学科积极探索差异化和特色化发展，立足于广东和粤港澳大湾区，致力于服务经济社会发展中需求迫切的金融科技、小微金融、科技金融等方面，组织学科团队进行集中攻关，“产业金融创新研究团队”、“地方金融风险监测防控创新研究团队”相继获批广东省普通高校省级创新团队。</w:t>
      </w:r>
    </w:p>
    <w:p w:rsidR="00B2616E" w:rsidRDefault="00162427">
      <w:pPr>
        <w:pStyle w:val="a5"/>
        <w:widowControl/>
        <w:shd w:val="clear" w:color="auto" w:fill="FFFFFF"/>
        <w:adjustRightInd w:val="0"/>
        <w:snapToGrid w:val="0"/>
        <w:spacing w:beforeAutospacing="0" w:afterAutospacing="0" w:line="360" w:lineRule="auto"/>
        <w:ind w:firstLine="420"/>
        <w:jc w:val="both"/>
        <w:rPr>
          <w:rFonts w:asciiTheme="minorEastAsia" w:hAnsiTheme="minorEastAsia" w:cstheme="minorEastAsia"/>
          <w:color w:val="333333"/>
        </w:rPr>
      </w:pPr>
      <w:r>
        <w:rPr>
          <w:rFonts w:asciiTheme="minorEastAsia" w:hAnsiTheme="minorEastAsia" w:cstheme="minorEastAsia" w:hint="eastAsia"/>
          <w:color w:val="333333"/>
          <w:shd w:val="clear" w:color="auto" w:fill="FFFFFF"/>
        </w:rPr>
        <w:t>此次论坛得到了中国</w:t>
      </w:r>
      <w:proofErr w:type="gramStart"/>
      <w:r>
        <w:rPr>
          <w:rFonts w:asciiTheme="minorEastAsia" w:hAnsiTheme="minorEastAsia" w:cstheme="minorEastAsia" w:hint="eastAsia"/>
          <w:color w:val="333333"/>
          <w:shd w:val="clear" w:color="auto" w:fill="FFFFFF"/>
        </w:rPr>
        <w:t>财富网</w:t>
      </w:r>
      <w:proofErr w:type="gramEnd"/>
      <w:r>
        <w:rPr>
          <w:rFonts w:asciiTheme="minorEastAsia" w:hAnsiTheme="minorEastAsia" w:cstheme="minorEastAsia" w:hint="eastAsia"/>
          <w:color w:val="333333"/>
          <w:shd w:val="clear" w:color="auto" w:fill="FFFFFF"/>
        </w:rPr>
        <w:t>的全程直播，论坛报道得到新华社客户端推送，浏览量超过70万+。广东财经大学金融学院作为此次论坛的学术支持单位，将进一步促进相关领域的产学研合作，提升金融学科在社区金融、小微金融、金融科技等方面的社会影响力。</w:t>
      </w:r>
    </w:p>
    <w:p w:rsidR="00B2616E" w:rsidRDefault="00162427">
      <w:pPr>
        <w:spacing w:line="360" w:lineRule="auto"/>
        <w:ind w:firstLineChars="200" w:firstLine="480"/>
        <w:jc w:val="right"/>
        <w:rPr>
          <w:sz w:val="24"/>
        </w:rPr>
      </w:pPr>
      <w:r>
        <w:rPr>
          <w:rFonts w:hint="eastAsia"/>
          <w:sz w:val="24"/>
        </w:rPr>
        <w:t>来源：金融学院</w:t>
      </w:r>
    </w:p>
    <w:p w:rsidR="00B2616E" w:rsidRDefault="00B2616E">
      <w:pPr>
        <w:adjustRightInd w:val="0"/>
        <w:snapToGrid w:val="0"/>
        <w:spacing w:line="360" w:lineRule="auto"/>
        <w:rPr>
          <w:rFonts w:asciiTheme="minorEastAsia" w:hAnsiTheme="minorEastAsia" w:cstheme="minorEastAsia"/>
          <w:sz w:val="24"/>
        </w:rPr>
      </w:pPr>
    </w:p>
    <w:sectPr w:rsidR="00B2616E" w:rsidSect="00B2616E">
      <w:pgSz w:w="11906" w:h="16838"/>
      <w:pgMar w:top="567"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2911DAD"/>
    <w:rsid w:val="00056003"/>
    <w:rsid w:val="00162427"/>
    <w:rsid w:val="003A6C3D"/>
    <w:rsid w:val="00420478"/>
    <w:rsid w:val="004E2424"/>
    <w:rsid w:val="005106AF"/>
    <w:rsid w:val="005338BD"/>
    <w:rsid w:val="00657AB5"/>
    <w:rsid w:val="00790ACD"/>
    <w:rsid w:val="007A39DD"/>
    <w:rsid w:val="00812FAE"/>
    <w:rsid w:val="00814835"/>
    <w:rsid w:val="008E66ED"/>
    <w:rsid w:val="00A033AC"/>
    <w:rsid w:val="00A1680F"/>
    <w:rsid w:val="00B2616E"/>
    <w:rsid w:val="00B55B32"/>
    <w:rsid w:val="00BA1A24"/>
    <w:rsid w:val="00E7798A"/>
    <w:rsid w:val="00F564E7"/>
    <w:rsid w:val="00F708A6"/>
    <w:rsid w:val="00FE32E6"/>
    <w:rsid w:val="27257FA6"/>
    <w:rsid w:val="373061A9"/>
    <w:rsid w:val="3E0B64DE"/>
    <w:rsid w:val="4309137A"/>
    <w:rsid w:val="5A6C0648"/>
    <w:rsid w:val="5BCC5AA0"/>
    <w:rsid w:val="62911D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616E"/>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B2616E"/>
    <w:pPr>
      <w:spacing w:beforeAutospacing="1" w:afterAutospacing="1"/>
      <w:jc w:val="left"/>
      <w:outlineLvl w:val="0"/>
    </w:pPr>
    <w:rPr>
      <w:rFonts w:ascii="宋体" w:eastAsia="宋体" w:hAnsi="宋体" w:cs="Times New Roman" w:hint="eastAsia"/>
      <w:b/>
      <w:kern w:val="44"/>
      <w:sz w:val="44"/>
      <w:szCs w:val="48"/>
    </w:rPr>
  </w:style>
  <w:style w:type="paragraph" w:styleId="2">
    <w:name w:val="heading 2"/>
    <w:basedOn w:val="a"/>
    <w:next w:val="a"/>
    <w:unhideWhenUsed/>
    <w:qFormat/>
    <w:rsid w:val="00B2616E"/>
    <w:pPr>
      <w:keepNext/>
      <w:keepLines/>
      <w:spacing w:line="413" w:lineRule="auto"/>
      <w:jc w:val="left"/>
      <w:outlineLvl w:val="1"/>
    </w:pPr>
    <w:rPr>
      <w:rFonts w:ascii="Arial" w:eastAsia="宋体" w:hAnsi="Arial"/>
      <w:b/>
      <w:sz w:val="32"/>
    </w:rPr>
  </w:style>
  <w:style w:type="paragraph" w:styleId="3">
    <w:name w:val="heading 3"/>
    <w:basedOn w:val="a"/>
    <w:next w:val="a"/>
    <w:unhideWhenUsed/>
    <w:qFormat/>
    <w:rsid w:val="00B2616E"/>
    <w:pPr>
      <w:keepNext/>
      <w:keepLines/>
      <w:spacing w:line="413" w:lineRule="auto"/>
      <w:jc w:val="center"/>
      <w:outlineLvl w:val="2"/>
    </w:pPr>
    <w:rPr>
      <w:rFonts w:eastAsia="宋体"/>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qFormat/>
    <w:rsid w:val="00B2616E"/>
    <w:pPr>
      <w:ind w:leftChars="400" w:left="840"/>
    </w:pPr>
  </w:style>
  <w:style w:type="paragraph" w:styleId="a3">
    <w:name w:val="footer"/>
    <w:basedOn w:val="a"/>
    <w:qFormat/>
    <w:rsid w:val="00B2616E"/>
    <w:pPr>
      <w:tabs>
        <w:tab w:val="center" w:pos="4153"/>
        <w:tab w:val="right" w:pos="8306"/>
      </w:tabs>
      <w:snapToGrid w:val="0"/>
      <w:jc w:val="left"/>
    </w:pPr>
    <w:rPr>
      <w:sz w:val="18"/>
    </w:rPr>
  </w:style>
  <w:style w:type="paragraph" w:styleId="a4">
    <w:name w:val="header"/>
    <w:basedOn w:val="a"/>
    <w:qFormat/>
    <w:rsid w:val="00B2616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rsid w:val="00B2616E"/>
  </w:style>
  <w:style w:type="paragraph" w:styleId="20">
    <w:name w:val="toc 2"/>
    <w:basedOn w:val="a"/>
    <w:next w:val="a"/>
    <w:uiPriority w:val="39"/>
    <w:qFormat/>
    <w:rsid w:val="00B2616E"/>
    <w:pPr>
      <w:ind w:leftChars="200" w:left="420"/>
    </w:pPr>
  </w:style>
  <w:style w:type="paragraph" w:styleId="a5">
    <w:name w:val="Normal (Web)"/>
    <w:basedOn w:val="a"/>
    <w:qFormat/>
    <w:rsid w:val="00B2616E"/>
    <w:pPr>
      <w:spacing w:beforeAutospacing="1" w:afterAutospacing="1"/>
      <w:jc w:val="left"/>
    </w:pPr>
    <w:rPr>
      <w:rFonts w:cs="Times New Roman"/>
      <w:kern w:val="0"/>
      <w:sz w:val="24"/>
    </w:rPr>
  </w:style>
  <w:style w:type="character" w:styleId="a6">
    <w:name w:val="Strong"/>
    <w:basedOn w:val="a0"/>
    <w:qFormat/>
    <w:rsid w:val="00B2616E"/>
    <w:rPr>
      <w:b/>
    </w:rPr>
  </w:style>
  <w:style w:type="character" w:styleId="a7">
    <w:name w:val="Hyperlink"/>
    <w:basedOn w:val="a0"/>
    <w:uiPriority w:val="99"/>
    <w:qFormat/>
    <w:rsid w:val="00B2616E"/>
    <w:rPr>
      <w:color w:val="0000FF"/>
      <w:u w:val="single"/>
    </w:rPr>
  </w:style>
  <w:style w:type="paragraph" w:customStyle="1" w:styleId="WPSOffice1">
    <w:name w:val="WPSOffice手动目录 1"/>
    <w:qFormat/>
    <w:rsid w:val="00B2616E"/>
    <w:rPr>
      <w:rFonts w:asciiTheme="minorHAnsi" w:eastAsiaTheme="minorEastAsia" w:hAnsiTheme="minorHAnsi" w:cstheme="minorBidi"/>
    </w:rPr>
  </w:style>
  <w:style w:type="paragraph" w:customStyle="1" w:styleId="WPSOffice2">
    <w:name w:val="WPSOffice手动目录 2"/>
    <w:qFormat/>
    <w:rsid w:val="00B2616E"/>
    <w:pPr>
      <w:ind w:leftChars="200" w:left="200"/>
    </w:pPr>
    <w:rPr>
      <w:rFonts w:asciiTheme="minorHAnsi" w:eastAsiaTheme="minorEastAsia" w:hAnsiTheme="minorHAnsi" w:cstheme="minorBidi"/>
    </w:rPr>
  </w:style>
  <w:style w:type="paragraph" w:customStyle="1" w:styleId="WPSOffice3">
    <w:name w:val="WPSOffice手动目录 3"/>
    <w:qFormat/>
    <w:rsid w:val="00B2616E"/>
    <w:pPr>
      <w:ind w:leftChars="400" w:left="400"/>
    </w:pPr>
    <w:rPr>
      <w:rFonts w:asciiTheme="minorHAnsi" w:eastAsiaTheme="minorEastAsia" w:hAnsiTheme="minorHAnsi" w:cstheme="minorBidi"/>
    </w:rPr>
  </w:style>
  <w:style w:type="paragraph" w:styleId="a8">
    <w:name w:val="Balloon Text"/>
    <w:basedOn w:val="a"/>
    <w:link w:val="Char"/>
    <w:rsid w:val="005338BD"/>
    <w:rPr>
      <w:sz w:val="18"/>
      <w:szCs w:val="18"/>
    </w:rPr>
  </w:style>
  <w:style w:type="character" w:customStyle="1" w:styleId="Char">
    <w:name w:val="批注框文本 Char"/>
    <w:basedOn w:val="a0"/>
    <w:link w:val="a8"/>
    <w:rsid w:val="005338BD"/>
    <w:rPr>
      <w:rFonts w:asciiTheme="minorHAnsi" w:eastAsiaTheme="minorEastAsia" w:hAnsiTheme="minorHAnsi" w:cstheme="minorBidi"/>
      <w:kern w:val="2"/>
      <w:sz w:val="18"/>
      <w:szCs w:val="18"/>
    </w:rPr>
  </w:style>
  <w:style w:type="paragraph" w:styleId="TOC">
    <w:name w:val="TOC Heading"/>
    <w:basedOn w:val="1"/>
    <w:next w:val="a"/>
    <w:uiPriority w:val="39"/>
    <w:semiHidden/>
    <w:unhideWhenUsed/>
    <w:qFormat/>
    <w:rsid w:val="003A6C3D"/>
    <w:pPr>
      <w:keepNext/>
      <w:keepLines/>
      <w:widowControl/>
      <w:spacing w:before="480" w:beforeAutospacing="0" w:afterAutospacing="0" w:line="276" w:lineRule="auto"/>
      <w:outlineLvl w:val="9"/>
    </w:pPr>
    <w:rPr>
      <w:rFonts w:asciiTheme="majorHAnsi" w:eastAsiaTheme="majorEastAsia" w:hAnsiTheme="majorHAnsi" w:cstheme="majorBidi" w:hint="default"/>
      <w:bCs/>
      <w:color w:val="2E74B5"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xhpfmapi.zhongguowangshi.com/vh512/share/5625783?isview=1&amp;homeshow=0&amp;from=timeline&amp;isappinstalled=0" TargetMode="External"/><Relationship Id="rId5" Type="http://schemas.openxmlformats.org/officeDocument/2006/relationships/hyperlink" Target="http://www.guangzhou.gov.cn/201903/27/156054_52521099.htm"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defaultTabStop w:val="420"/>
  <w:characterSpacingControl w:val="doNotCompress"/>
  <w:compat>
    <w:useFELayout/>
    <w:splitPgBreakAndParaMark/>
  </w:compat>
  <w:rsids>
    <w:rsidRoot w:val="002C4BF8"/>
    <w:rsid w:val="002C4B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29</Pages>
  <Words>4061</Words>
  <Characters>23153</Characters>
  <Application>Microsoft Office Word</Application>
  <DocSecurity>0</DocSecurity>
  <Lines>192</Lines>
  <Paragraphs>54</Paragraphs>
  <ScaleCrop>false</ScaleCrop>
  <Company>其他省直机关单位</Company>
  <LinksUpToDate>false</LinksUpToDate>
  <CharactersWithSpaces>27160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胖pANg杂货店_</dc:creator>
  <cp:lastModifiedBy>admin</cp:lastModifiedBy>
  <cp:revision>21</cp:revision>
  <dcterms:created xsi:type="dcterms:W3CDTF">2019-04-25T02:38:00Z</dcterms:created>
  <dcterms:modified xsi:type="dcterms:W3CDTF">2019-04-28T01:17:00Z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