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8E" w:rsidRDefault="003718E1">
      <w:pPr>
        <w:ind w:firstLine="642"/>
        <w:rPr>
          <w:rFonts w:ascii="楷体_GB2312" w:eastAsia="楷体_GB2312" w:hAnsi="楷体_GB2312" w:cs="宋体"/>
          <w:b/>
          <w:kern w:val="0"/>
          <w:sz w:val="32"/>
          <w:szCs w:val="32"/>
        </w:rPr>
      </w:pPr>
      <w:r>
        <w:rPr>
          <w:rFonts w:ascii="楷体_GB2312" w:eastAsia="楷体_GB2312" w:hAnsi="楷体_GB2312" w:cs="宋体"/>
          <w:b/>
          <w:noProof/>
          <w:kern w:val="0"/>
          <w:sz w:val="32"/>
          <w:szCs w:val="32"/>
        </w:rPr>
        <w:drawing>
          <wp:anchor distT="0" distB="0" distL="114300" distR="114300" simplePos="0" relativeHeight="251658240" behindDoc="0" locked="0" layoutInCell="1" allowOverlap="1">
            <wp:simplePos x="0" y="0"/>
            <wp:positionH relativeFrom="column">
              <wp:posOffset>15875</wp:posOffset>
            </wp:positionH>
            <wp:positionV relativeFrom="paragraph">
              <wp:posOffset>0</wp:posOffset>
            </wp:positionV>
            <wp:extent cx="1057275" cy="140017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57275" cy="1400175"/>
                    </a:xfrm>
                    <a:prstGeom prst="rect">
                      <a:avLst/>
                    </a:prstGeom>
                    <a:noFill/>
                  </pic:spPr>
                </pic:pic>
              </a:graphicData>
            </a:graphic>
          </wp:anchor>
        </w:drawing>
      </w:r>
      <w:r w:rsidR="00E86913">
        <w:rPr>
          <w:rFonts w:ascii="楷体_GB2312" w:eastAsia="楷体_GB2312" w:hAnsi="楷体_GB2312" w:cs="宋体"/>
          <w:b/>
          <w:kern w:val="0"/>
          <w:sz w:val="32"/>
          <w:szCs w:val="32"/>
        </w:rPr>
        <w:pict>
          <v:shapetype id="_x0000_t202" coordsize="21600,21600" o:spt="202" path="m,l,21600r21600,l21600,xe">
            <v:stroke joinstyle="miter"/>
            <v:path gradientshapeok="t" o:connecttype="rect"/>
          </v:shapetype>
          <v:shape id="_x0000_s1026" type="#_x0000_t202" style="position:absolute;left:0;text-align:left;margin-left:-11.1pt;margin-top:110.2pt;width:221.25pt;height:38.2pt;z-index:251666432;mso-position-horizontal-relative:margin;mso-position-vertical-relative:text;mso-width-relative:page;mso-height-relative:page" o:gfxdata="UEsDBAoAAAAAAIdO4kAAAAAAAAAAAAAAAAAEAAAAZHJzL1BLAwQUAAAACACHTuJAtM6VqdgAAAAL&#10;AQAADwAAAGRycy9kb3ducmV2LnhtbE2PTU/DMAyG70j8h8hIu23JsjJtpekOIK5DjA+JW9Z4bUXj&#10;VE22dv8ec4Kj7Uevn7fYTb4TFxxiG8jAcqFAIFXBtVQbeH97nm9AxGTJ2S4QGrhihF15e1PY3IWR&#10;XvFySLXgEIq5NdCk1OdSxqpBb+Mi9Eh8O4XB28TjUEs32JHDfSe1UmvpbUv8obE9PjZYfR/O3sDH&#10;/vT1mamX+snf92OYlCS/lcbM7pbqAUTCKf3B8KvP6lCy0zGcyUXRGZhrrRk1oLXKQDCRabUCceTN&#10;dr0BWRbyf4fyB1BLAwQUAAAACACHTuJAiDkGaAICAADVAwAADgAAAGRycy9lMm9Eb2MueG1srVPN&#10;jtMwEL4j8Q6W7zRttmXbqOlq2dUipIVFWngA13ESi8Rjxm6T8gDsG3Diwn2fq8/B2OmWAjfExfL8&#10;+Jv55hsvL/q2YVuFToPJ+WQ05kwZCYU2Vc4/frh5MefMeWEK0YBROd8pxy9Wz58tO5upFGpoCoWM&#10;QIzLOpvz2nubJYmTtWqFG4FVhoIlYCs8mVglBYqO0NsmScfjl0kHWFgEqZwj7/UQ5KuIX5ZK+ruy&#10;dMqzJufUm48nxnMdzmS1FFmFwtZaHtoQ/9BFK7Shokeoa+EF26D+C6rVEsFB6UcS2gTKUksVORCb&#10;yfgPNve1sCpyoeE4exyT+3+w8t32PTJd5JyEMqIlifbfHvbfH/c/vrJ5GE9nXUZZ95byfP8KepI5&#10;UnX2FuQnxwxc1cJU6hIRulqJgtqbhJfJydMBxwWQdfcWCqojNh4iUF9iG2ZH02CETjLtjtKo3jNJ&#10;znQ+XpynC84kxabz2dnZLJYQ2dNri86/VtCycMk5kvQRXWxvnQ/diOwpJRQzcKObJsrfmN8clDh4&#10;VNyfw+vAJbQ/EPH9uj/MZg3FjlghDLtFf4EuNeAXzjraq5y7zxuBirPmjaHJLCbTaVjEaExn5ykZ&#10;eBpZn0aEkQSVc8/ZcL3yw/JuLOqqpkqDFgYuaZqljkRDq0NXBw1odyL/w56H5Ty1Y9av37j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TOlanYAAAACwEAAA8AAAAAAAAAAQAgAAAAIgAAAGRycy9k&#10;b3ducmV2LnhtbFBLAQIUABQAAAAIAIdO4kCIOQZoAgIAANUDAAAOAAAAAAAAAAEAIAAAACcBAABk&#10;cnMvZTJvRG9jLnhtbFBLBQYAAAAABgAGAFkBAACbBQAAAAA=&#10;" filled="f" stroked="f">
            <v:textbox>
              <w:txbxContent>
                <w:p w:rsidR="003718E1" w:rsidRDefault="003718E1">
                  <w:pPr>
                    <w:pStyle w:val="a5"/>
                    <w:pBdr>
                      <w:bottom w:val="none" w:sz="0" w:space="12" w:color="auto"/>
                    </w:pBdr>
                    <w:rPr>
                      <w:rFonts w:ascii="楷体_GB2312" w:eastAsia="楷体_GB2312" w:hAnsi="楷体_GB2312" w:cs="宋体"/>
                      <w:b/>
                      <w:kern w:val="0"/>
                      <w:sz w:val="32"/>
                      <w:szCs w:val="32"/>
                    </w:rPr>
                  </w:pPr>
                  <w:r>
                    <w:rPr>
                      <w:rFonts w:ascii="楷体_GB2312" w:eastAsia="楷体_GB2312" w:hAnsi="楷体_GB2312" w:cs="宋体" w:hint="eastAsia"/>
                      <w:b/>
                      <w:kern w:val="0"/>
                      <w:sz w:val="32"/>
                      <w:szCs w:val="32"/>
                    </w:rPr>
                    <w:t>2020</w:t>
                  </w:r>
                  <w:r>
                    <w:rPr>
                      <w:rFonts w:ascii="楷体_GB2312" w:eastAsia="楷体_GB2312" w:hAnsi="楷体_GB2312" w:cs="宋体"/>
                      <w:b/>
                      <w:kern w:val="0"/>
                      <w:sz w:val="32"/>
                      <w:szCs w:val="32"/>
                    </w:rPr>
                    <w:t>年第</w:t>
                  </w:r>
                  <w:r>
                    <w:rPr>
                      <w:rFonts w:ascii="楷体_GB2312" w:eastAsia="楷体_GB2312" w:hAnsi="楷体_GB2312" w:cs="宋体" w:hint="eastAsia"/>
                      <w:b/>
                      <w:kern w:val="0"/>
                      <w:sz w:val="32"/>
                      <w:szCs w:val="32"/>
                    </w:rPr>
                    <w:t>二</w:t>
                  </w:r>
                  <w:r>
                    <w:rPr>
                      <w:rFonts w:ascii="楷体_GB2312" w:eastAsia="楷体_GB2312" w:hAnsi="楷体_GB2312" w:cs="宋体"/>
                      <w:b/>
                      <w:kern w:val="0"/>
                      <w:sz w:val="32"/>
                      <w:szCs w:val="32"/>
                    </w:rPr>
                    <w:t>期（总</w:t>
                  </w:r>
                  <w:r>
                    <w:rPr>
                      <w:rFonts w:ascii="楷体_GB2312" w:eastAsia="楷体_GB2312" w:hAnsi="楷体_GB2312" w:cs="宋体" w:hint="eastAsia"/>
                      <w:b/>
                      <w:kern w:val="0"/>
                      <w:sz w:val="32"/>
                      <w:szCs w:val="32"/>
                    </w:rPr>
                    <w:t>35</w:t>
                  </w:r>
                  <w:r>
                    <w:rPr>
                      <w:rFonts w:ascii="楷体_GB2312" w:eastAsia="楷体_GB2312" w:hAnsi="楷体_GB2312" w:cs="宋体"/>
                      <w:b/>
                      <w:kern w:val="0"/>
                      <w:sz w:val="32"/>
                      <w:szCs w:val="32"/>
                    </w:rPr>
                    <w:t>期）</w:t>
                  </w:r>
                </w:p>
              </w:txbxContent>
            </v:textbox>
            <w10:wrap anchorx="margin"/>
          </v:shape>
        </w:pict>
      </w:r>
      <w:r w:rsidR="00E86913">
        <w:rPr>
          <w:rFonts w:ascii="楷体_GB2312" w:eastAsia="楷体_GB2312" w:hAnsi="楷体_GB2312" w:cs="宋体"/>
          <w:b/>
          <w:kern w:val="0"/>
          <w:sz w:val="32"/>
          <w:szCs w:val="32"/>
        </w:rPr>
        <w:pict>
          <v:shape id="_x0000_s1032" type="#_x0000_t202" style="position:absolute;left:0;text-align:left;margin-left:132.65pt;margin-top:653.55pt;width:129.05pt;height:43.9pt;z-index:251664384;mso-position-horizontal-relative:text;mso-position-vertical-relative:text;mso-width-relative:page;mso-height-relative:page" o:gfxdata="UEsDBAoAAAAAAIdO4kAAAAAAAAAAAAAAAAAEAAAAZHJzL1BLAwQUAAAACACHTuJAq5rXndkAAAAN&#10;AQAADwAAAGRycy9kb3ducmV2LnhtbE2Py07DMBBF90j8gzVI7KidVyEhThcgtlSUh8TOTaZJRDyO&#10;YrcJf9/pCpYz9+jOmXKz2EGccPK9Iw3RSoFAql3TU6vh4/3l7gGED4YaMzhCDb/oYVNdX5WmaNxM&#10;b3jahVZwCfnCaOhCGAspfd2hNX7lRiTODm6yJvA4tbKZzMzldpCxUmtpTU98oTMjPnVY/+yOVsPn&#10;6+H7K1Xb9tlm4+wWJcnmUuvbm0g9ggi4hD8YLvqsDhU77d2RGi8GDfE6SxjlIFH3EQhGsjhJQewv&#10;qzzNQVal/P9FdQZQSwMEFAAAAAgAh07iQKZcJNABAgAA1QMAAA4AAABkcnMvZTJvRG9jLnhtbK1T&#10;wY7TMBC9I/EPlu80bbfdlqjpatnVIqSFRVr4AMdxGovEY8Zuk/IB7B9w4sJ9v6vfwdjJlgI3xMWy&#10;PeM3780bry66pmY7hU6DyfhkNOZMGQmFNpuMf/xw82LJmfPCFKIGozK+V45frJ8/W7U2VVOooC4U&#10;MgIxLm1txivvbZokTlaqEW4EVhkKloCN8HTETVKgaAm9qZPpeHyetICFRZDKObq97oN8HfHLUkl/&#10;V5ZOeVZnnLj5uGJc87Am65VINyhspeVAQ/wDi0ZoQ0WPUNfCC7ZF/RdUoyWCg9KPJDQJlKWWKmog&#10;NZPxH2ruK2FV1ELNcfbYJvf/YOW73Xtkusj4gjMjGrLo8O3h8P3x8OMrW4T2tNallHVvKc93r6Aj&#10;m6NUZ29BfnLMwFUlzEZdIkJbKVEQvUl4mZw87XFcAMnbt1BQHbH1EIG6EpvQO+oGI3SyaX+0RnWe&#10;yVDy/Gy5XBJHSbH5fDE/i94lIn16bdH51woaFjYZR7I+oovdrfOBjUifUkIxAze6rqP9tfntghL7&#10;GxXnZ3gdtAT6vRDf5d3QmxyKPalC6GeL/gJtKsAvnLU0Vxl3n7cCFWf1G0OdeTmZzcIgxsNsvpjS&#10;AU8j+WlEGElQGfec9dsr3w/v1qLeVFSp98LAJXWz1FFooNqzGjyg2Yn6hzkPw3l6jlm/fuP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ua153ZAAAADQEAAA8AAAAAAAAAAQAgAAAAIgAAAGRycy9k&#10;b3ducmV2LnhtbFBLAQIUABQAAAAIAIdO4kCmXCTQAQIAANUDAAAOAAAAAAAAAAEAIAAAACgBAABk&#10;cnMvZTJvRG9jLnhtbFBLBQYAAAAABgAGAFkBAACbBQAAAAA=&#10;" filled="f" stroked="f">
            <v:textbox>
              <w:txbxContent>
                <w:p w:rsidR="003718E1" w:rsidRDefault="003718E1">
                  <w:pPr>
                    <w:rPr>
                      <w:rFonts w:eastAsia="楷体_GB2312"/>
                      <w:b/>
                      <w:sz w:val="44"/>
                    </w:rPr>
                  </w:pPr>
                  <w:r>
                    <w:rPr>
                      <w:rFonts w:eastAsia="楷体_GB2312" w:hint="eastAsia"/>
                      <w:b/>
                      <w:sz w:val="44"/>
                    </w:rPr>
                    <w:t>科研处编</w:t>
                  </w:r>
                </w:p>
              </w:txbxContent>
            </v:textbox>
          </v:shape>
        </w:pict>
      </w:r>
      <w:r w:rsidR="00E86913">
        <w:rPr>
          <w:rFonts w:ascii="楷体_GB2312" w:eastAsia="楷体_GB2312" w:hAnsi="楷体_GB2312" w:cs="宋体"/>
          <w:b/>
          <w:kern w:val="0"/>
          <w:sz w:val="32"/>
          <w:szCs w:val="32"/>
        </w:rPr>
        <w:pict>
          <v:shape id="_x0000_s1031" type="#_x0000_t202" style="position:absolute;left:0;text-align:left;margin-left:29.05pt;margin-top:193.85pt;width:149.95pt;height:408.75pt;z-index:251662336;mso-position-horizontal-relative:text;mso-position-vertical-relative:text;mso-width-relative:page;mso-height-relative:page" o:gfxdata="UEsDBAoAAAAAAIdO4kAAAAAAAAAAAAAAAAAEAAAAZHJzL1BLAwQUAAAACACHTuJAWeMOmtwAAAAL&#10;AQAADwAAAGRycy9kb3ducmV2LnhtbE2PwU7DMBBE70j8g7VI3KidlLQhxKkKEhLiEInCoUc7NklE&#10;vA6x05Z+PcsJjqt9mnlTbk5uYAc7hd6jhGQhgFlsvOmxlfD+9nSTAwtRoVGDRyvh2wbYVJcXpSqM&#10;P+KrPexiyygEQ6EkdDGOBeeh6axTYeFHi/T78JNTkc6p5WZSRwp3A0+FWHGneqSGTo32sbPN5252&#10;Ep63+/lrnurbu/P+vK21fqkf9ErK66tE3AOL9hT/YPjVJ3WoyEn7GU1gg4QsT4iUsMzXa2AELLOc&#10;xmkiU5GlwKuS/99Q/QBQSwMEFAAAAAgAh07iQG4yN4cCAgAA2AMAAA4AAABkcnMvZTJvRG9jLnht&#10;bK1TzY7TMBC+I/EOlu80aWl3t1HT1bKrRUjLj7TAfeo4iUXiMbbbpC/AvgEnLtx5rj4HYydbCtwQ&#10;F8fjmfnmm28mq8u+bdhOWqdQ53w6STmTWmChdJXzD+9vn11w5jzoAhrUMud76fjl+umTVWcyOcMa&#10;m0JaRiDaZZ3Jee29yZLEiVq24CZopCZnibYFT6atksJCR+htk8zS9Czp0BbGopDO0evN4OTriF+W&#10;Uvi3ZemkZ03OiZuPp43nJpzJegVZZcHUSow04B9YtKA0FT1C3YAHtrXqL6hWCYsOSz8R2CZYlkrI&#10;2AN1M03/6Oa+BiNjLySOM0eZ3P+DFW927yxTRc4XnGloaUSHrw+Hbz8O37+wRZCnMy6jqHtDcb5/&#10;gT2NObbqzB2KT45pvK5BV/LKWuxqCQXRm4bM5CR1wHEBZNO9xoLqwNZjBOpL2wbtSA1G6DSm/XE0&#10;svdMhJLLdP78jDgK8i3IWp5fxBqQPaYb6/xLiS0Ll5xbmn2Eh92d84EOZI8hoZrGW9U0cf6N/u2B&#10;AocXGRdozA7NBP5DJ77f9KM4Gyz21JbFYbnoZ6CLhI/05ayj1cq5+7wFKzlrXmkSZzmdz8MuRmO+&#10;OJ+RYU89m1MPaFEjbSyBDddrP+zv1lhV1VRrGIfGKxK0VLHVQHbgNY6B1icqMK562M9TO0b9+iH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4w6a3AAAAAsBAAAPAAAAAAAAAAEAIAAAACIAAABk&#10;cnMvZG93bnJldi54bWxQSwECFAAUAAAACACHTuJAbjI3hwICAADYAwAADgAAAAAAAAABACAAAAAr&#10;AQAAZHJzL2Uyb0RvYy54bWxQSwUGAAAAAAYABgBZAQAAnwUAAAAA&#10;" filled="f" stroked="f">
            <v:textbox style="layout-flow:vertical-ideographic">
              <w:txbxContent>
                <w:p w:rsidR="003718E1" w:rsidRDefault="003718E1">
                  <w:pPr>
                    <w:rPr>
                      <w:rFonts w:ascii="楷体_GB2312" w:eastAsia="楷体_GB2312" w:hAnsi="Consolas"/>
                      <w:b/>
                      <w:color w:val="FF0000"/>
                      <w:spacing w:val="218"/>
                      <w:sz w:val="144"/>
                      <w:szCs w:val="144"/>
                    </w:rPr>
                  </w:pPr>
                  <w:r>
                    <w:rPr>
                      <w:rFonts w:ascii="楷体_GB2312" w:eastAsia="楷体_GB2312" w:hAnsi="Consolas" w:hint="eastAsia"/>
                      <w:b/>
                      <w:color w:val="FF0000"/>
                      <w:spacing w:val="218"/>
                      <w:sz w:val="144"/>
                      <w:szCs w:val="144"/>
                    </w:rPr>
                    <w:t>科研简报</w:t>
                  </w:r>
                </w:p>
                <w:p w:rsidR="003718E1" w:rsidRDefault="003718E1">
                  <w:pPr>
                    <w:rPr>
                      <w:rFonts w:ascii="楷体_GB2312" w:eastAsia="楷体_GB2312" w:hAnsi="Consolas"/>
                      <w:b/>
                      <w:color w:val="FF0000"/>
                      <w:spacing w:val="218"/>
                      <w:sz w:val="144"/>
                      <w:szCs w:val="144"/>
                    </w:rPr>
                  </w:pPr>
                </w:p>
              </w:txbxContent>
            </v:textbox>
          </v:shape>
        </w:pict>
      </w:r>
      <w:r w:rsidR="00E86913">
        <w:rPr>
          <w:rFonts w:ascii="楷体_GB2312" w:eastAsia="楷体_GB2312" w:hAnsi="楷体_GB2312" w:cs="宋体"/>
          <w:b/>
          <w:kern w:val="0"/>
          <w:sz w:val="32"/>
          <w:szCs w:val="32"/>
        </w:rPr>
        <w:pict>
          <v:shape id="_x0000_s1030" type="#_x0000_t202" style="position:absolute;left:0;text-align:left;margin-left:215.7pt;margin-top:172.8pt;width:99pt;height:477.95pt;z-index:251663360;mso-position-horizontal-relative:text;mso-position-vertical-relative:text;mso-width-relative:page;mso-height-relative:page" o:gfxdata="UEsDBAoAAAAAAIdO4kAAAAAAAAAAAAAAAAAEAAAAZHJzL1BLAwQUAAAACACHTuJAuer6K9wAAAAM&#10;AQAADwAAAGRycy9kb3ducmV2LnhtbE2PwU7DMAyG70i8Q2Qkbizt2lWsNJ0GEhLiUGmDw45JE9qK&#10;xilJuo09PeYER9uffn9/tTnbkR2ND4NDAekiAWawdXrATsD72/PdPbAQJWo5OjQCvk2ATX19VclS&#10;uxPuzHEfO0YhGEopoI9xKjkPbW+sDAs3GaTbh/NWRhp9x7WXJwq3I18mScGtHJA+9HIyT71pP/ez&#10;FfCyPcxfs2/y9eVw2TZKvTaPqhDi9iZNHoBFc45/MPzqkzrU5KTcjDqwUUCepTmhArJ8VQAjoliu&#10;aaMIzZJ0Bbyu+P8S9Q9QSwMEFAAAAAgAh07iQKxRcRgCAgAA2AMAAA4AAABkcnMvZTJvRG9jLnht&#10;bK1TzY7TMBC+I/EOlu80aei2u1HT1bKrRUjLj7TAfeo4iUXiMbbbpC8Ab8CJC/d9rj4HY6dbCtwQ&#10;F8f2jL+Z75svy8uha9lWWqdQF3w6STmTWmCpdF3wD+9vn51z5jzoElrUsuA76fjl6umTZW9ymWGD&#10;bSktIxDt8t4UvPHe5EniRCM7cBM0UlOwQtuBp6Otk9JCT+hdm2RpOk96tKWxKKRzdHszBvkq4leV&#10;FP5tVTnpWVtw6s3H1cZ1HdZktYS8tmAaJQ5twD900YHSVPQIdQMe2Maqv6A6JSw6rPxEYJdgVSkh&#10;IwdiM03/YHPfgJGRC4njzFEm9/9gxZvtO8tUWfA5Zxo6GtH+29f994f9jy9sHuTpjcsp695Qnh9e&#10;4EBjjlSduUPxyTGN1w3oWl5Zi30joaT2puFlcvJ0xHEBZN2/xpLqwMZjBBoq2wXtSA1G6DSm3XE0&#10;cvBMhJLZ2eJ5SiFBsXm6SLP0ItaA/PG5sc6/lNixsCm4pdlHeNjeOR/agfwxJVTTeKvaNs6/1b9d&#10;UOJ4I6OBDq8DmdD/yMQP6+EgzhrLHdGyOJqLfgbaSPhIX856slbB3ecNWMlZ+0qTOBfT2Sx4MR5m&#10;Z4uMDvY0sj6NgBYNkmMJbNxe+9G/G2NV3VCtcRwar0jQSkWqodmxr8MYyD5RgYPVgz9PzzHr1w+5&#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6vor3AAAAAwBAAAPAAAAAAAAAAEAIAAAACIAAABk&#10;cnMvZG93bnJldi54bWxQSwECFAAUAAAACACHTuJArFFxGAICAADYAwAADgAAAAAAAAABACAAAAAr&#10;AQAAZHJzL2Uyb0RvYy54bWxQSwUGAAAAAAYABgBZAQAAnwUAAAAA&#10;" filled="f" stroked="f">
            <v:textbox style="layout-flow:vertical-ideographic">
              <w:txbxContent>
                <w:p w:rsidR="003718E1" w:rsidRDefault="003718E1">
                  <w:pPr>
                    <w:jc w:val="center"/>
                    <w:rPr>
                      <w:rFonts w:ascii="楷体_GB2312" w:eastAsia="楷体_GB2312" w:hAnsi="楷体_GB2312"/>
                      <w:b/>
                      <w:sz w:val="40"/>
                      <w:szCs w:val="40"/>
                    </w:rPr>
                  </w:pPr>
                  <w:r>
                    <w:rPr>
                      <w:rFonts w:ascii="楷体_GB2312" w:eastAsia="楷体_GB2312" w:hAnsi="楷体_GB2312" w:hint="eastAsia"/>
                      <w:b/>
                      <w:sz w:val="40"/>
                      <w:szCs w:val="40"/>
                    </w:rPr>
                    <w:t>广东财经大学</w:t>
                  </w:r>
                </w:p>
                <w:p w:rsidR="003718E1" w:rsidRDefault="003718E1">
                  <w:pPr>
                    <w:pBdr>
                      <w:top w:val="none" w:sz="0" w:space="1" w:color="auto"/>
                      <w:left w:val="none" w:sz="0" w:space="4" w:color="auto"/>
                      <w:bottom w:val="none" w:sz="0" w:space="1" w:color="auto"/>
                      <w:right w:val="none" w:sz="0" w:space="4" w:color="auto"/>
                    </w:pBdr>
                    <w:jc w:val="center"/>
                    <w:rPr>
                      <w:rFonts w:ascii="楷体_GB2312" w:eastAsia="楷体_GB2312" w:hAnsi="楷体_GB2312"/>
                      <w:b/>
                      <w:sz w:val="36"/>
                      <w:szCs w:val="36"/>
                    </w:rPr>
                  </w:pPr>
                  <w:proofErr w:type="spellStart"/>
                  <w:r>
                    <w:rPr>
                      <w:rFonts w:ascii="楷体_GB2312" w:eastAsia="楷体_GB2312" w:hAnsi="楷体_GB2312"/>
                      <w:b/>
                      <w:sz w:val="36"/>
                      <w:szCs w:val="36"/>
                    </w:rPr>
                    <w:t>GuangDong</w:t>
                  </w:r>
                  <w:proofErr w:type="spellEnd"/>
                  <w:r>
                    <w:rPr>
                      <w:rFonts w:ascii="楷体_GB2312" w:eastAsia="楷体_GB2312" w:hAnsi="楷体_GB2312"/>
                      <w:b/>
                      <w:sz w:val="36"/>
                      <w:szCs w:val="36"/>
                    </w:rPr>
                    <w:t xml:space="preserve"> University of Finance &amp; Economics</w:t>
                  </w:r>
                </w:p>
              </w:txbxContent>
            </v:textbox>
          </v:shape>
        </w:pict>
      </w:r>
      <w:r w:rsidR="00E86913">
        <w:rPr>
          <w:rFonts w:ascii="楷体_GB2312" w:eastAsia="楷体_GB2312" w:hAnsi="楷体_GB2312" w:cs="宋体"/>
          <w:b/>
          <w:kern w:val="0"/>
          <w:sz w:val="32"/>
          <w:szCs w:val="32"/>
        </w:rPr>
        <w:pict>
          <v:shape id="_x0000_s1029" type="#_x0000_t202" style="position:absolute;left:0;text-align:left;margin-left:287.9pt;margin-top:57.15pt;width:80.3pt;height:63.7pt;z-index:251659264;mso-position-horizontal-relative:text;mso-position-vertical-relative:text;mso-width-relative:page;mso-height-relative:page" o:gfxdata="UEsDBAoAAAAAAIdO4kAAAAAAAAAAAAAAAAAEAAAAZHJzL1BLAwQUAAAACACHTuJAZY4XD9kAAAAL&#10;AQAADwAAAGRycy9kb3ducmV2LnhtbE2PzU7DMBCE70i8g7VI3KidNmlKiNMDiCuI8iP15sbbJCJe&#10;R7HbhLdnOdHjaEYz35Tb2fXijGPoPGlIFgoEUu1tR42Gj/fnuw2IEA1Z03tCDT8YYFtdX5WmsH6i&#10;NzzvYiO4hEJhNLQxDoWUoW7RmbDwAxJ7Rz86E1mOjbSjmbjc9XKp1Fo60xEvtGbAxxbr793Jafh8&#10;Oe6/UvXaPLlsmPysJLl7qfXtTaIeQESc438Y/vAZHSpmOvgT2SB6DVmeMXpkI0lXIDiRr9YpiIOG&#10;ZZrkIKtSXn6ofgFQSwMEFAAAAAgAh07iQG4ze7b/AQAA1QMAAA4AAABkcnMvZTJvRG9jLnhtbK1T&#10;zY7TMBC+I/EOlu80SVWgjZqull0tQlp+pIUHcBynsUg8Zuw2KQ8Ab7AnLtx5rj4HYydbCtwQF8vj&#10;mflmvvnG64uha9leodNgCp7NUs6UkVBpsy34h/c3T5acOS9MJVowquAH5fjF5vGjdW9zNYcG2koh&#10;IxDj8t4WvPHe5kniZKM64WZglSFnDdgJTyZukwpFT+hdm8zT9FnSA1YWQSrn6PV6dPJNxK9rJf3b&#10;unbKs7bg1JuPJ8azDGeyWYt8i8I2Wk5tiH/oohPaUNET1LXwgu1Q/wXVaYngoPYzCV0Cda2lihyI&#10;TZb+weauEVZFLjQcZ09jcv8PVr7Zv0Omq4LPOTOiI4mO91+P334cv39h8zCe3rqcou4sxfnhBQwk&#10;c6Tq7C3Ij44ZuGqE2apLROgbJSpqLwuZyVnqiOMCSNm/horqiJ2HCDTU2IXZ0TQYoZNMh5M0avBM&#10;hpJptlpm5JLkW6bL1Spql4j8Idui8y8VdCxcCo4kfUQX+1vnQzcifwgJxQzc6LaN8rfmtwcKHF9U&#10;3J8pO3AJ7Y9E/FAO02xKqA7ECmHcLfoLdGkAP3PW014V3H3aCVScta8MTWaVLRZhEaOxePp8Tgae&#10;e8pzjzCSoAruORuvV35c3p1FvW2o0qiFgUuaZq0j0dDq2NWkAe1O5D/teVjOcztG/fqNm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jhcP2QAAAAsBAAAPAAAAAAAAAAEAIAAAACIAAABkcnMvZG93&#10;bnJldi54bWxQSwECFAAUAAAACACHTuJAbjN7tv8BAADVAwAADgAAAAAAAAABACAAAAAoAQAAZHJz&#10;L2Uyb0RvYy54bWxQSwUGAAAAAAYABgBZAQAAmQUAAAAA&#10;" filled="f" stroked="f">
            <v:textbox>
              <w:txbxContent>
                <w:p w:rsidR="003718E1" w:rsidRDefault="003718E1">
                  <w:pPr>
                    <w:pStyle w:val="a5"/>
                    <w:pBdr>
                      <w:bottom w:val="none" w:sz="0" w:space="12" w:color="auto"/>
                    </w:pBdr>
                    <w:rPr>
                      <w:rFonts w:ascii="楷体_GB2312" w:eastAsia="楷体_GB2312" w:hAnsi="楷体_GB2312" w:cs="宋体"/>
                      <w:b/>
                      <w:kern w:val="0"/>
                      <w:sz w:val="32"/>
                      <w:szCs w:val="32"/>
                    </w:rPr>
                  </w:pPr>
                  <w:r>
                    <w:rPr>
                      <w:rFonts w:ascii="楷体_GB2312" w:eastAsia="楷体_GB2312" w:hAnsi="楷体_GB2312" w:cs="宋体" w:hint="eastAsia"/>
                      <w:b/>
                      <w:kern w:val="0"/>
                      <w:sz w:val="32"/>
                      <w:szCs w:val="32"/>
                    </w:rPr>
                    <w:t>内部资料</w:t>
                  </w:r>
                </w:p>
                <w:p w:rsidR="003718E1" w:rsidRDefault="003718E1">
                  <w:pPr>
                    <w:pStyle w:val="a5"/>
                    <w:pBdr>
                      <w:bottom w:val="none" w:sz="0" w:space="12" w:color="auto"/>
                    </w:pBdr>
                    <w:rPr>
                      <w:rFonts w:ascii="楷体_GB2312" w:eastAsia="楷体_GB2312" w:hAnsi="楷体_GB2312" w:cs="宋体"/>
                      <w:b/>
                      <w:kern w:val="0"/>
                      <w:sz w:val="32"/>
                      <w:szCs w:val="32"/>
                    </w:rPr>
                  </w:pPr>
                  <w:r>
                    <w:rPr>
                      <w:rFonts w:ascii="楷体_GB2312" w:eastAsia="楷体_GB2312" w:hAnsi="楷体_GB2312" w:cs="宋体" w:hint="eastAsia"/>
                      <w:b/>
                      <w:kern w:val="0"/>
                      <w:sz w:val="32"/>
                      <w:szCs w:val="32"/>
                    </w:rPr>
                    <w:t>注意保存</w:t>
                  </w:r>
                </w:p>
              </w:txbxContent>
            </v:textbox>
          </v:shape>
        </w:pict>
      </w:r>
      <w:r w:rsidR="00E86913">
        <w:rPr>
          <w:rFonts w:ascii="楷体_GB2312" w:eastAsia="楷体_GB2312" w:hAnsi="楷体_GB2312" w:cs="宋体"/>
          <w:b/>
          <w:kern w:val="0"/>
          <w:sz w:val="32"/>
          <w:szCs w:val="32"/>
        </w:rPr>
        <w:pict>
          <v:line id="_x0000_s1028" style="position:absolute;left:0;text-align:left;z-index:251661312;mso-position-horizontal:right;mso-position-horizontal-relative:margin;mso-position-vertical-relative:text;mso-width-relative:page;mso-height-relative:page" from="2392.8pt,148.55pt" to="2842.8pt,148.55pt" o:gfxdata="UEsDBAoAAAAAAIdO4kAAAAAAAAAAAAAAAAAEAAAAZHJzL1BLAwQUAAAACACHTuJAR1Ta59UAAAAI&#10;AQAADwAAAGRycy9kb3ducmV2LnhtbE2PwU7DMBBE70j8g7VI3KidHKBN41SABFUEHCj9gG2yTULj&#10;dRS7afl7FgkJjjszmn2Tr86uVxONofNsIZkZUMSVrztuLGw/nm7moEJErrH3TBa+KMCquLzIMav9&#10;id9p2sRGSQmHDC20MQ6Z1qFqyWGY+YFYvL0fHUY5x0bXI56k3PU6NeZWO+xYPrQ40GNL1WFzdBbm&#10;D2/3tPX4Uq5fP9eHyTyXZZlae32VmCWoSOf4F4YffEGHQph2/sh1UL0FGRItpIu7BJTYC2NE2f0q&#10;usj1/wHFN1BLAwQUAAAACACHTuJAccDeDdABAABqAwAADgAAAGRycy9lMm9Eb2MueG1srVPNbhMx&#10;EL4j8Q6W72Q3pSnVKpseUoVLgUhtH8CxvbsWtseynezmJXgBJG5w4si9b0N5DMZONlC4IS6j9fx8&#10;M983s/OrwWiykz4osDWdTkpKpOUglG1ren+3enFJSYjMCqbBypruZaBXi+fP5r2r5Bl0oIX0BEFs&#10;qHpX0y5GVxVF4J00LEzASYvBBrxhEZ++LYRnPaIbXZyV5UXRgxfOA5choPf6EKSLjN80ksd3TRNk&#10;JLqmOFvM1me7SbZYzFnVeuY6xY9jsH+YwjBlsekJ6ppFRrZe/QVlFPcQoIkTDqaAplFcZg7IZlr+&#10;wea2Y05mLihOcCeZwv+D5W93a0+UqOk5JZYZXNHjx2/fP3z+8fAJ7ePXL+Q8idS7UGHu0q59oskH&#10;e+tugL8PxMKyY7aVedi7vUOEaaoonpSkR3DYatO/AYE5bBshKzY03iRI1IIMeTH702LkEAlH5+zV&#10;dFaWuD8+xgpWjYXOh/hagiHpo6Za2aQZq9juJsQ0CKvGlOS2sFJa571rS/qaXryclbkggFYiBVNa&#10;8O1mqT3ZMbyc1Qq752NBsCdpHrZWHJpom+pkPrpj55H1Qb8NiP3aj9LgQvNsx+NLF/P7Owv46xdZ&#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VNrn1QAAAAgBAAAPAAAAAAAAAAEAIAAAACIAAABk&#10;cnMvZG93bnJldi54bWxQSwECFAAUAAAACACHTuJAccDeDdABAABqAwAADgAAAAAAAAABACAAAAAk&#10;AQAAZHJzL2Uyb0RvYy54bWxQSwUGAAAAAAYABgBZAQAAZgUAAAAA&#10;" strokecolor="red" strokeweight=".5pt">
            <w10:wrap anchorx="margin"/>
          </v:line>
        </w:pict>
      </w:r>
      <w:r w:rsidR="00E86913">
        <w:rPr>
          <w:rFonts w:ascii="楷体_GB2312" w:eastAsia="楷体_GB2312" w:hAnsi="楷体_GB2312" w:cs="宋体"/>
          <w:b/>
          <w:kern w:val="0"/>
          <w:sz w:val="32"/>
          <w:szCs w:val="32"/>
        </w:rPr>
        <w:pict>
          <v:line id="_x0000_s1027" style="position:absolute;left:0;text-align:left;flip:y;z-index:251660288;mso-position-horizontal-relative:text;mso-position-vertical-relative:text;mso-width-relative:page;mso-height-relative:page" from="-35.3pt,140.75pt" to="414.7pt,140.75pt" o:gfxdata="UEsDBAoAAAAAAIdO4kAAAAAAAAAAAAAAAAAEAAAAZHJzL1BLAwQUAAAACACHTuJAco+lnNkAAAAL&#10;AQAADwAAAGRycy9kb3ducmV2LnhtbE2PwUrDQBCG74LvsIzgrd1NsDHGbEoreFBQNPXibZodk2B2&#10;NmQ3bX17VxD0ODMf/3x/uT7ZQRxo8r1jDclSgSBunOm51fC2u1/kIHxANjg4Jg1f5GFdnZ+VWBh3&#10;5Fc61KEVMYR9gRq6EMZCSt90ZNEv3Ugcbx9ushjiOLXSTHiM4XaQqVKZtNhz/NDhSHcdNZ/1bDX0&#10;Uj5tV+8Pz49ZvdvODl/cxm+0vrxI1C2IQKfwB8OPflSHKjrt3czGi0HD4lplEdWQ5skKRCTy9OYK&#10;xP53I6tS/u9QfQNQSwMEFAAAAAgAh07iQFzprqHXAQAAdQMAAA4AAABkcnMvZTJvRG9jLnhtbK1T&#10;zW4TMRC+I/EOlu9kNylp0SqbHlKFS4FILb07tnfXwvZYtpPdvAQvgMQNThy58zaUx+jY+SmFG+Iy&#10;Ws/M983MN7Ozy8FospU+KLA1HY9KSqTlIJRta/r+dvniFSUhMiuYBitrupOBXs6fP5v1rpIT6EAL&#10;6QmS2FD1rqZdjK4qisA7aVgYgZMWgw14wyI+fVsIz3pkN7qYlOV50YMXzgOXIaD3ah+k88zfNJLH&#10;d00TZCS6pthbzNZnu062mM9Y1XrmOsUPbbB/6MIwZbHoieqKRUY2Xv1FZRT3EKCJIw6mgKZRXOYZ&#10;cJpx+cc0Nx1zMs+C4gR3kin8P1r+drvyRImanlFimcEV3X/6/vPjl18/PqO9//aVnCWRehcqzF3Y&#10;lU9j8sHeuGvgHwKxsOiYbWVu9nbnkGGcEMUTSHoEh6XW/RsQmMM2EbJiQ+MNabRydwmYyFEVMuQV&#10;7U4rkkMkHJ3Ti/G0LHGT/BgrWJUoEtD5EF9LMCR91FQrm9RjFdteh5haekxJbgtLpXW+AG1JX9OX&#10;F+eTaUYE0EqkaMoLvl0vtCdbhke0XGL5fDfI9iTNw8aKfRVtE07m+zuUPgqwl3INYrfyR5Vwt7m5&#10;wx2m4/n9nbV8/Fv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KPpZzZAAAACwEAAA8AAAAAAAAA&#10;AQAgAAAAIgAAAGRycy9kb3ducmV2LnhtbFBLAQIUABQAAAAIAIdO4kBc6a6h1wEAAHUDAAAOAAAA&#10;AAAAAAEAIAAAACgBAABkcnMvZTJvRG9jLnhtbFBLBQYAAAAABgAGAFkBAABxBQAAAAA=&#10;" strokecolor="red" strokeweight="3.75pt"/>
        </w:pict>
      </w:r>
    </w:p>
    <w:p w:rsidR="0058018E" w:rsidRDefault="0058018E">
      <w:pPr>
        <w:ind w:firstLine="642"/>
        <w:rPr>
          <w:rFonts w:ascii="楷体_GB2312" w:eastAsia="楷体_GB2312" w:hAnsi="楷体_GB2312" w:cs="宋体"/>
          <w:b/>
          <w:kern w:val="0"/>
          <w:sz w:val="32"/>
          <w:szCs w:val="32"/>
        </w:rPr>
      </w:pPr>
    </w:p>
    <w:p w:rsidR="0058018E" w:rsidRDefault="0058018E">
      <w:pPr>
        <w:ind w:firstLine="642"/>
        <w:rPr>
          <w:rFonts w:ascii="楷体_GB2312" w:eastAsia="楷体_GB2312" w:hAnsi="楷体_GB2312" w:cs="宋体"/>
          <w:b/>
          <w:kern w:val="0"/>
          <w:sz w:val="32"/>
          <w:szCs w:val="32"/>
        </w:rPr>
      </w:pPr>
    </w:p>
    <w:p w:rsidR="0058018E" w:rsidRDefault="0058018E">
      <w:pPr>
        <w:ind w:firstLine="642"/>
        <w:rPr>
          <w:rFonts w:ascii="楷体_GB2312" w:eastAsia="楷体_GB2312" w:hAnsi="楷体_GB2312" w:cs="宋体"/>
          <w:b/>
          <w:kern w:val="0"/>
          <w:sz w:val="32"/>
          <w:szCs w:val="32"/>
        </w:rPr>
      </w:pPr>
    </w:p>
    <w:p w:rsidR="0058018E" w:rsidRDefault="0058018E">
      <w:pPr>
        <w:ind w:firstLine="642"/>
        <w:rPr>
          <w:rFonts w:ascii="楷体_GB2312" w:eastAsia="楷体_GB2312" w:hAnsi="楷体_GB2312" w:cs="宋体"/>
          <w:b/>
          <w:kern w:val="0"/>
          <w:sz w:val="32"/>
          <w:szCs w:val="32"/>
        </w:rPr>
      </w:pPr>
    </w:p>
    <w:p w:rsidR="0058018E" w:rsidRDefault="0058018E">
      <w:pPr>
        <w:ind w:firstLine="642"/>
        <w:rPr>
          <w:rFonts w:ascii="楷体_GB2312" w:eastAsia="楷体_GB2312" w:hAnsi="楷体_GB2312" w:cs="宋体"/>
          <w:b/>
          <w:kern w:val="0"/>
          <w:sz w:val="32"/>
          <w:szCs w:val="32"/>
        </w:rPr>
      </w:pPr>
    </w:p>
    <w:p w:rsidR="0058018E" w:rsidRDefault="0058018E">
      <w:pPr>
        <w:ind w:firstLine="642"/>
        <w:rPr>
          <w:rFonts w:ascii="楷体_GB2312" w:eastAsia="楷体_GB2312" w:hAnsi="楷体_GB2312" w:cs="宋体"/>
          <w:b/>
          <w:kern w:val="0"/>
          <w:sz w:val="32"/>
          <w:szCs w:val="32"/>
        </w:rPr>
      </w:pPr>
    </w:p>
    <w:p w:rsidR="0058018E" w:rsidRDefault="0058018E">
      <w:pPr>
        <w:ind w:firstLine="642"/>
        <w:rPr>
          <w:rFonts w:ascii="楷体_GB2312" w:eastAsia="楷体_GB2312" w:hAnsi="楷体_GB2312" w:cs="宋体"/>
          <w:b/>
          <w:kern w:val="0"/>
          <w:sz w:val="32"/>
          <w:szCs w:val="32"/>
        </w:rPr>
      </w:pPr>
    </w:p>
    <w:p w:rsidR="0058018E" w:rsidRDefault="0058018E">
      <w:pPr>
        <w:ind w:firstLine="642"/>
        <w:rPr>
          <w:rFonts w:ascii="楷体_GB2312" w:eastAsia="楷体_GB2312" w:hAnsi="楷体_GB2312" w:cs="宋体"/>
          <w:b/>
          <w:kern w:val="0"/>
          <w:sz w:val="32"/>
          <w:szCs w:val="32"/>
        </w:rPr>
      </w:pPr>
    </w:p>
    <w:p w:rsidR="0058018E" w:rsidRDefault="0058018E">
      <w:pPr>
        <w:ind w:firstLine="642"/>
        <w:rPr>
          <w:rFonts w:ascii="楷体_GB2312" w:eastAsia="楷体_GB2312" w:hAnsi="楷体_GB2312" w:cs="宋体"/>
          <w:b/>
          <w:kern w:val="0"/>
          <w:sz w:val="32"/>
          <w:szCs w:val="32"/>
        </w:rPr>
      </w:pPr>
    </w:p>
    <w:p w:rsidR="0058018E" w:rsidRDefault="0058018E">
      <w:pPr>
        <w:ind w:firstLine="642"/>
        <w:rPr>
          <w:rFonts w:ascii="楷体_GB2312" w:eastAsia="楷体_GB2312" w:hAnsi="楷体_GB2312" w:cs="宋体"/>
          <w:b/>
          <w:kern w:val="0"/>
          <w:sz w:val="32"/>
          <w:szCs w:val="32"/>
        </w:rPr>
      </w:pPr>
    </w:p>
    <w:p w:rsidR="0058018E" w:rsidRDefault="0058018E">
      <w:pPr>
        <w:ind w:firstLine="642"/>
        <w:rPr>
          <w:rFonts w:ascii="楷体_GB2312" w:eastAsia="楷体_GB2312" w:hAnsi="楷体_GB2312" w:cs="宋体"/>
          <w:b/>
          <w:kern w:val="0"/>
          <w:sz w:val="32"/>
          <w:szCs w:val="32"/>
        </w:rPr>
      </w:pPr>
    </w:p>
    <w:p w:rsidR="0058018E" w:rsidRDefault="0058018E">
      <w:pPr>
        <w:ind w:firstLine="642"/>
        <w:rPr>
          <w:rFonts w:ascii="楷体_GB2312" w:eastAsia="楷体_GB2312" w:hAnsi="楷体_GB2312" w:cs="宋体"/>
          <w:b/>
          <w:kern w:val="0"/>
          <w:sz w:val="32"/>
          <w:szCs w:val="32"/>
        </w:rPr>
      </w:pPr>
    </w:p>
    <w:p w:rsidR="0058018E" w:rsidRDefault="0058018E">
      <w:pPr>
        <w:ind w:firstLine="642"/>
        <w:rPr>
          <w:rFonts w:ascii="楷体_GB2312" w:eastAsia="楷体_GB2312" w:hAnsi="楷体_GB2312" w:cs="宋体"/>
          <w:b/>
          <w:kern w:val="0"/>
          <w:sz w:val="32"/>
          <w:szCs w:val="32"/>
        </w:rPr>
      </w:pPr>
    </w:p>
    <w:p w:rsidR="0058018E" w:rsidRDefault="0058018E">
      <w:pPr>
        <w:ind w:firstLine="642"/>
        <w:rPr>
          <w:rFonts w:ascii="楷体_GB2312" w:eastAsia="楷体_GB2312" w:hAnsi="楷体_GB2312" w:cs="宋体"/>
          <w:b/>
          <w:kern w:val="0"/>
          <w:sz w:val="32"/>
          <w:szCs w:val="32"/>
        </w:rPr>
      </w:pPr>
    </w:p>
    <w:p w:rsidR="0058018E" w:rsidRDefault="0058018E">
      <w:pPr>
        <w:ind w:firstLine="642"/>
        <w:rPr>
          <w:rFonts w:ascii="楷体_GB2312" w:eastAsia="楷体_GB2312" w:hAnsi="楷体_GB2312" w:cs="宋体"/>
          <w:b/>
          <w:kern w:val="0"/>
          <w:sz w:val="32"/>
          <w:szCs w:val="32"/>
        </w:rPr>
      </w:pPr>
    </w:p>
    <w:p w:rsidR="0058018E" w:rsidRDefault="0058018E">
      <w:pPr>
        <w:ind w:firstLine="642"/>
        <w:rPr>
          <w:rFonts w:ascii="楷体_GB2312" w:eastAsia="楷体_GB2312" w:hAnsi="楷体_GB2312" w:cs="宋体"/>
          <w:b/>
          <w:kern w:val="0"/>
          <w:sz w:val="32"/>
          <w:szCs w:val="32"/>
        </w:rPr>
      </w:pPr>
    </w:p>
    <w:p w:rsidR="0058018E" w:rsidRDefault="0058018E">
      <w:pPr>
        <w:rPr>
          <w:rFonts w:ascii="楷体_GB2312" w:eastAsia="楷体_GB2312" w:hAnsi="楷体_GB2312" w:cs="宋体"/>
          <w:b/>
          <w:kern w:val="0"/>
          <w:sz w:val="32"/>
          <w:szCs w:val="32"/>
        </w:rPr>
      </w:pPr>
    </w:p>
    <w:p w:rsidR="0058018E" w:rsidRDefault="0058018E">
      <w:pPr>
        <w:pStyle w:val="10"/>
        <w:tabs>
          <w:tab w:val="right" w:leader="dot" w:pos="8296"/>
        </w:tabs>
        <w:rPr>
          <w:rFonts w:ascii="楷体_GB2312" w:eastAsia="楷体_GB2312" w:hAnsi="楷体_GB2312" w:cs="宋体"/>
          <w:b/>
          <w:kern w:val="0"/>
          <w:sz w:val="32"/>
          <w:szCs w:val="32"/>
        </w:rPr>
      </w:pPr>
      <w:bookmarkStart w:id="0" w:name="_Toc11938699"/>
    </w:p>
    <w:p w:rsidR="0058018E" w:rsidRDefault="0058018E">
      <w:pPr>
        <w:jc w:val="center"/>
        <w:rPr>
          <w:sz w:val="48"/>
        </w:rPr>
        <w:sectPr w:rsidR="0058018E">
          <w:headerReference w:type="default" r:id="rId9"/>
          <w:footerReference w:type="default" r:id="rId10"/>
          <w:pgSz w:w="11906" w:h="16838"/>
          <w:pgMar w:top="1440" w:right="1800" w:bottom="1440" w:left="1800" w:header="851" w:footer="992" w:gutter="0"/>
          <w:cols w:space="425"/>
          <w:docGrid w:type="lines" w:linePitch="312"/>
        </w:sectPr>
      </w:pPr>
    </w:p>
    <w:p w:rsidR="0058018E" w:rsidRDefault="0058018E">
      <w:pPr>
        <w:pStyle w:val="10"/>
        <w:tabs>
          <w:tab w:val="right" w:leader="dot" w:pos="8306"/>
        </w:tabs>
        <w:rPr>
          <w:sz w:val="32"/>
          <w:szCs w:val="16"/>
        </w:rPr>
      </w:pPr>
    </w:p>
    <w:bookmarkStart w:id="1" w:name="_Toc12000555" w:displacedByCustomXml="next"/>
    <w:bookmarkStart w:id="2" w:name="_Toc12000681" w:displacedByCustomXml="next"/>
    <w:sdt>
      <w:sdtPr>
        <w:rPr>
          <w:rFonts w:ascii="宋体" w:eastAsia="宋体" w:hAnsi="宋体"/>
        </w:rPr>
        <w:id w:val="147478234"/>
        <w:docPartObj>
          <w:docPartGallery w:val="Table of Contents"/>
          <w:docPartUnique/>
        </w:docPartObj>
      </w:sdtPr>
      <w:sdtEndPr>
        <w:rPr>
          <w:rFonts w:cs="宋体"/>
          <w:kern w:val="44"/>
          <w:sz w:val="24"/>
          <w:szCs w:val="24"/>
        </w:rPr>
      </w:sdtEndPr>
      <w:sdtContent>
        <w:p w:rsidR="0058018E" w:rsidRDefault="003718E1">
          <w:pPr>
            <w:jc w:val="center"/>
            <w:rPr>
              <w:rFonts w:ascii="宋体" w:eastAsia="宋体" w:hAnsi="宋体" w:cs="宋体"/>
              <w:szCs w:val="21"/>
            </w:rPr>
          </w:pPr>
          <w:r>
            <w:rPr>
              <w:rFonts w:ascii="宋体" w:eastAsia="宋体" w:hAnsi="宋体" w:cs="宋体" w:hint="eastAsia"/>
              <w:szCs w:val="21"/>
            </w:rPr>
            <w:t>目录</w:t>
          </w:r>
        </w:p>
        <w:p w:rsidR="00F371B2" w:rsidRDefault="003718E1">
          <w:pPr>
            <w:pStyle w:val="10"/>
            <w:tabs>
              <w:tab w:val="right" w:leader="dot" w:pos="8190"/>
            </w:tabs>
            <w:rPr>
              <w:noProof/>
            </w:rPr>
          </w:pPr>
          <w:r>
            <w:rPr>
              <w:rFonts w:ascii="宋体" w:eastAsia="宋体" w:hAnsi="宋体" w:cs="宋体" w:hint="eastAsia"/>
              <w:kern w:val="44"/>
              <w:szCs w:val="21"/>
            </w:rPr>
            <w:fldChar w:fldCharType="begin"/>
          </w:r>
          <w:r>
            <w:rPr>
              <w:rFonts w:ascii="宋体" w:eastAsia="宋体" w:hAnsi="宋体" w:cs="宋体" w:hint="eastAsia"/>
              <w:kern w:val="44"/>
              <w:szCs w:val="21"/>
            </w:rPr>
            <w:instrText xml:space="preserve">TOC \o "1-3" \h \u </w:instrText>
          </w:r>
          <w:r>
            <w:rPr>
              <w:rFonts w:ascii="宋体" w:eastAsia="宋体" w:hAnsi="宋体" w:cs="宋体" w:hint="eastAsia"/>
              <w:kern w:val="44"/>
              <w:szCs w:val="21"/>
            </w:rPr>
            <w:fldChar w:fldCharType="separate"/>
          </w:r>
          <w:bookmarkStart w:id="3" w:name="_GoBack"/>
          <w:bookmarkEnd w:id="3"/>
          <w:r w:rsidR="00F371B2" w:rsidRPr="00994EFF">
            <w:rPr>
              <w:rStyle w:val="ab"/>
              <w:noProof/>
            </w:rPr>
            <w:fldChar w:fldCharType="begin"/>
          </w:r>
          <w:r w:rsidR="00F371B2" w:rsidRPr="00994EFF">
            <w:rPr>
              <w:rStyle w:val="ab"/>
              <w:noProof/>
            </w:rPr>
            <w:instrText xml:space="preserve"> </w:instrText>
          </w:r>
          <w:r w:rsidR="00F371B2">
            <w:rPr>
              <w:noProof/>
            </w:rPr>
            <w:instrText>HYPERLINK \l "_Toc60754684"</w:instrText>
          </w:r>
          <w:r w:rsidR="00F371B2" w:rsidRPr="00994EFF">
            <w:rPr>
              <w:rStyle w:val="ab"/>
              <w:noProof/>
            </w:rPr>
            <w:instrText xml:space="preserve"> </w:instrText>
          </w:r>
          <w:r w:rsidR="00F371B2" w:rsidRPr="00994EFF">
            <w:rPr>
              <w:rStyle w:val="ab"/>
              <w:noProof/>
            </w:rPr>
          </w:r>
          <w:r w:rsidR="00F371B2" w:rsidRPr="00994EFF">
            <w:rPr>
              <w:rStyle w:val="ab"/>
              <w:noProof/>
            </w:rPr>
            <w:fldChar w:fldCharType="separate"/>
          </w:r>
          <w:r w:rsidR="00F371B2" w:rsidRPr="00994EFF">
            <w:rPr>
              <w:rStyle w:val="ab"/>
              <w:rFonts w:hint="eastAsia"/>
              <w:noProof/>
            </w:rPr>
            <w:t>【综合新闻】</w:t>
          </w:r>
          <w:r w:rsidR="00F371B2">
            <w:rPr>
              <w:noProof/>
            </w:rPr>
            <w:tab/>
          </w:r>
          <w:r w:rsidR="00F371B2">
            <w:rPr>
              <w:noProof/>
            </w:rPr>
            <w:fldChar w:fldCharType="begin"/>
          </w:r>
          <w:r w:rsidR="00F371B2">
            <w:rPr>
              <w:noProof/>
            </w:rPr>
            <w:instrText xml:space="preserve"> PAGEREF _Toc60754684 \h </w:instrText>
          </w:r>
          <w:r w:rsidR="00F371B2">
            <w:rPr>
              <w:noProof/>
            </w:rPr>
          </w:r>
          <w:r w:rsidR="00F371B2">
            <w:rPr>
              <w:noProof/>
            </w:rPr>
            <w:fldChar w:fldCharType="separate"/>
          </w:r>
          <w:r w:rsidR="00F371B2">
            <w:rPr>
              <w:noProof/>
            </w:rPr>
            <w:t>1</w:t>
          </w:r>
          <w:r w:rsidR="00F371B2">
            <w:rPr>
              <w:noProof/>
            </w:rPr>
            <w:fldChar w:fldCharType="end"/>
          </w:r>
          <w:r w:rsidR="00F371B2" w:rsidRPr="00994EFF">
            <w:rPr>
              <w:rStyle w:val="ab"/>
              <w:noProof/>
            </w:rPr>
            <w:fldChar w:fldCharType="end"/>
          </w:r>
        </w:p>
        <w:p w:rsidR="00F371B2" w:rsidRDefault="00F371B2">
          <w:pPr>
            <w:pStyle w:val="20"/>
            <w:tabs>
              <w:tab w:val="right" w:leader="dot" w:pos="8190"/>
            </w:tabs>
            <w:rPr>
              <w:noProof/>
            </w:rPr>
          </w:pPr>
          <w:hyperlink w:anchor="_Toc60754685" w:history="1">
            <w:r w:rsidRPr="00994EFF">
              <w:rPr>
                <w:rStyle w:val="ab"/>
                <w:rFonts w:hint="eastAsia"/>
                <w:noProof/>
              </w:rPr>
              <w:t>邹新月主持召开科研工作暨党代会报告学习传达会</w:t>
            </w:r>
            <w:r>
              <w:rPr>
                <w:noProof/>
              </w:rPr>
              <w:tab/>
            </w:r>
            <w:r>
              <w:rPr>
                <w:noProof/>
              </w:rPr>
              <w:fldChar w:fldCharType="begin"/>
            </w:r>
            <w:r>
              <w:rPr>
                <w:noProof/>
              </w:rPr>
              <w:instrText xml:space="preserve"> PAGEREF _Toc60754685 \h </w:instrText>
            </w:r>
            <w:r>
              <w:rPr>
                <w:noProof/>
              </w:rPr>
            </w:r>
            <w:r>
              <w:rPr>
                <w:noProof/>
              </w:rPr>
              <w:fldChar w:fldCharType="separate"/>
            </w:r>
            <w:r>
              <w:rPr>
                <w:noProof/>
              </w:rPr>
              <w:t>1</w:t>
            </w:r>
            <w:r>
              <w:rPr>
                <w:noProof/>
              </w:rPr>
              <w:fldChar w:fldCharType="end"/>
            </w:r>
          </w:hyperlink>
        </w:p>
        <w:p w:rsidR="00F371B2" w:rsidRDefault="00F371B2">
          <w:pPr>
            <w:pStyle w:val="20"/>
            <w:tabs>
              <w:tab w:val="right" w:leader="dot" w:pos="8190"/>
            </w:tabs>
            <w:rPr>
              <w:noProof/>
            </w:rPr>
          </w:pPr>
          <w:hyperlink w:anchor="_Toc60754686" w:history="1">
            <w:r w:rsidRPr="00994EFF">
              <w:rPr>
                <w:rStyle w:val="ab"/>
                <w:rFonts w:hint="eastAsia"/>
                <w:noProof/>
              </w:rPr>
              <w:t>我校举办国家社科申报技能提升经验分享会</w:t>
            </w:r>
            <w:r>
              <w:rPr>
                <w:noProof/>
              </w:rPr>
              <w:tab/>
            </w:r>
            <w:r>
              <w:rPr>
                <w:noProof/>
              </w:rPr>
              <w:fldChar w:fldCharType="begin"/>
            </w:r>
            <w:r>
              <w:rPr>
                <w:noProof/>
              </w:rPr>
              <w:instrText xml:space="preserve"> PAGEREF _Toc60754686 \h </w:instrText>
            </w:r>
            <w:r>
              <w:rPr>
                <w:noProof/>
              </w:rPr>
            </w:r>
            <w:r>
              <w:rPr>
                <w:noProof/>
              </w:rPr>
              <w:fldChar w:fldCharType="separate"/>
            </w:r>
            <w:r>
              <w:rPr>
                <w:noProof/>
              </w:rPr>
              <w:t>1</w:t>
            </w:r>
            <w:r>
              <w:rPr>
                <w:noProof/>
              </w:rPr>
              <w:fldChar w:fldCharType="end"/>
            </w:r>
          </w:hyperlink>
        </w:p>
        <w:p w:rsidR="00F371B2" w:rsidRDefault="00F371B2">
          <w:pPr>
            <w:pStyle w:val="20"/>
            <w:tabs>
              <w:tab w:val="right" w:leader="dot" w:pos="8190"/>
            </w:tabs>
            <w:rPr>
              <w:noProof/>
            </w:rPr>
          </w:pPr>
          <w:hyperlink w:anchor="_Toc60754687" w:history="1">
            <w:r w:rsidRPr="00994EFF">
              <w:rPr>
                <w:rStyle w:val="ab"/>
                <w:rFonts w:hint="eastAsia"/>
                <w:noProof/>
              </w:rPr>
              <w:t>我校举办国家自科申报技能提升经验分享会</w:t>
            </w:r>
            <w:r>
              <w:rPr>
                <w:noProof/>
              </w:rPr>
              <w:tab/>
            </w:r>
            <w:r>
              <w:rPr>
                <w:noProof/>
              </w:rPr>
              <w:fldChar w:fldCharType="begin"/>
            </w:r>
            <w:r>
              <w:rPr>
                <w:noProof/>
              </w:rPr>
              <w:instrText xml:space="preserve"> PAGEREF _Toc60754687 \h </w:instrText>
            </w:r>
            <w:r>
              <w:rPr>
                <w:noProof/>
              </w:rPr>
            </w:r>
            <w:r>
              <w:rPr>
                <w:noProof/>
              </w:rPr>
              <w:fldChar w:fldCharType="separate"/>
            </w:r>
            <w:r>
              <w:rPr>
                <w:noProof/>
              </w:rPr>
              <w:t>2</w:t>
            </w:r>
            <w:r>
              <w:rPr>
                <w:noProof/>
              </w:rPr>
              <w:fldChar w:fldCharType="end"/>
            </w:r>
          </w:hyperlink>
        </w:p>
        <w:p w:rsidR="00F371B2" w:rsidRDefault="00F371B2">
          <w:pPr>
            <w:pStyle w:val="20"/>
            <w:tabs>
              <w:tab w:val="right" w:leader="dot" w:pos="8190"/>
            </w:tabs>
            <w:rPr>
              <w:noProof/>
            </w:rPr>
          </w:pPr>
          <w:hyperlink w:anchor="_Toc60754688" w:history="1">
            <w:r w:rsidRPr="00994EFF">
              <w:rPr>
                <w:rStyle w:val="ab"/>
                <w:rFonts w:hint="eastAsia"/>
                <w:noProof/>
              </w:rPr>
              <w:t>粤港澳大湾区创新竞争力研究院惠州分院揭牌</w:t>
            </w:r>
            <w:r>
              <w:rPr>
                <w:noProof/>
              </w:rPr>
              <w:tab/>
            </w:r>
            <w:r>
              <w:rPr>
                <w:noProof/>
              </w:rPr>
              <w:fldChar w:fldCharType="begin"/>
            </w:r>
            <w:r>
              <w:rPr>
                <w:noProof/>
              </w:rPr>
              <w:instrText xml:space="preserve"> PAGEREF _Toc60754688 \h </w:instrText>
            </w:r>
            <w:r>
              <w:rPr>
                <w:noProof/>
              </w:rPr>
            </w:r>
            <w:r>
              <w:rPr>
                <w:noProof/>
              </w:rPr>
              <w:fldChar w:fldCharType="separate"/>
            </w:r>
            <w:r>
              <w:rPr>
                <w:noProof/>
              </w:rPr>
              <w:t>3</w:t>
            </w:r>
            <w:r>
              <w:rPr>
                <w:noProof/>
              </w:rPr>
              <w:fldChar w:fldCharType="end"/>
            </w:r>
          </w:hyperlink>
        </w:p>
        <w:p w:rsidR="00F371B2" w:rsidRDefault="00F371B2">
          <w:pPr>
            <w:pStyle w:val="20"/>
            <w:tabs>
              <w:tab w:val="right" w:leader="dot" w:pos="8190"/>
            </w:tabs>
            <w:rPr>
              <w:noProof/>
            </w:rPr>
          </w:pPr>
          <w:hyperlink w:anchor="_Toc60754689" w:history="1">
            <w:r w:rsidRPr="00994EFF">
              <w:rPr>
                <w:rStyle w:val="ab"/>
                <w:rFonts w:hint="eastAsia"/>
                <w:noProof/>
              </w:rPr>
              <w:t>我校获报送抗击新冠肺炎疫情决策咨询报告先进单位</w:t>
            </w:r>
            <w:r>
              <w:rPr>
                <w:noProof/>
              </w:rPr>
              <w:tab/>
            </w:r>
            <w:r>
              <w:rPr>
                <w:noProof/>
              </w:rPr>
              <w:fldChar w:fldCharType="begin"/>
            </w:r>
            <w:r>
              <w:rPr>
                <w:noProof/>
              </w:rPr>
              <w:instrText xml:space="preserve"> PAGEREF _Toc60754689 \h </w:instrText>
            </w:r>
            <w:r>
              <w:rPr>
                <w:noProof/>
              </w:rPr>
            </w:r>
            <w:r>
              <w:rPr>
                <w:noProof/>
              </w:rPr>
              <w:fldChar w:fldCharType="separate"/>
            </w:r>
            <w:r>
              <w:rPr>
                <w:noProof/>
              </w:rPr>
              <w:t>5</w:t>
            </w:r>
            <w:r>
              <w:rPr>
                <w:noProof/>
              </w:rPr>
              <w:fldChar w:fldCharType="end"/>
            </w:r>
          </w:hyperlink>
        </w:p>
        <w:p w:rsidR="00F371B2" w:rsidRDefault="00F371B2">
          <w:pPr>
            <w:pStyle w:val="20"/>
            <w:tabs>
              <w:tab w:val="right" w:leader="dot" w:pos="8190"/>
            </w:tabs>
            <w:rPr>
              <w:noProof/>
            </w:rPr>
          </w:pPr>
          <w:hyperlink w:anchor="_Toc60754690" w:history="1">
            <w:r w:rsidRPr="00994EFF">
              <w:rPr>
                <w:rStyle w:val="ab"/>
                <w:rFonts w:hint="eastAsia"/>
                <w:noProof/>
              </w:rPr>
              <w:t>广东省人民政协理论研究会广东财经大学研究基地授牌仪式举行</w:t>
            </w:r>
            <w:r>
              <w:rPr>
                <w:noProof/>
              </w:rPr>
              <w:tab/>
            </w:r>
            <w:r>
              <w:rPr>
                <w:noProof/>
              </w:rPr>
              <w:fldChar w:fldCharType="begin"/>
            </w:r>
            <w:r>
              <w:rPr>
                <w:noProof/>
              </w:rPr>
              <w:instrText xml:space="preserve"> PAGEREF _Toc60754690 \h </w:instrText>
            </w:r>
            <w:r>
              <w:rPr>
                <w:noProof/>
              </w:rPr>
            </w:r>
            <w:r>
              <w:rPr>
                <w:noProof/>
              </w:rPr>
              <w:fldChar w:fldCharType="separate"/>
            </w:r>
            <w:r>
              <w:rPr>
                <w:noProof/>
              </w:rPr>
              <w:t>5</w:t>
            </w:r>
            <w:r>
              <w:rPr>
                <w:noProof/>
              </w:rPr>
              <w:fldChar w:fldCharType="end"/>
            </w:r>
          </w:hyperlink>
        </w:p>
        <w:p w:rsidR="00F371B2" w:rsidRDefault="00F371B2">
          <w:pPr>
            <w:pStyle w:val="20"/>
            <w:tabs>
              <w:tab w:val="right" w:leader="dot" w:pos="8190"/>
            </w:tabs>
            <w:rPr>
              <w:noProof/>
            </w:rPr>
          </w:pPr>
          <w:hyperlink w:anchor="_Toc60754691" w:history="1">
            <w:r w:rsidRPr="00994EFF">
              <w:rPr>
                <w:rStyle w:val="ab"/>
                <w:rFonts w:hint="eastAsia"/>
                <w:noProof/>
              </w:rPr>
              <w:t>广东财经大学科技园获评省级大学科技园</w:t>
            </w:r>
            <w:r>
              <w:rPr>
                <w:noProof/>
              </w:rPr>
              <w:tab/>
            </w:r>
            <w:r>
              <w:rPr>
                <w:noProof/>
              </w:rPr>
              <w:fldChar w:fldCharType="begin"/>
            </w:r>
            <w:r>
              <w:rPr>
                <w:noProof/>
              </w:rPr>
              <w:instrText xml:space="preserve"> PAGEREF _Toc60754691 \h </w:instrText>
            </w:r>
            <w:r>
              <w:rPr>
                <w:noProof/>
              </w:rPr>
            </w:r>
            <w:r>
              <w:rPr>
                <w:noProof/>
              </w:rPr>
              <w:fldChar w:fldCharType="separate"/>
            </w:r>
            <w:r>
              <w:rPr>
                <w:noProof/>
              </w:rPr>
              <w:t>7</w:t>
            </w:r>
            <w:r>
              <w:rPr>
                <w:noProof/>
              </w:rPr>
              <w:fldChar w:fldCharType="end"/>
            </w:r>
          </w:hyperlink>
        </w:p>
        <w:p w:rsidR="00F371B2" w:rsidRDefault="00F371B2">
          <w:pPr>
            <w:pStyle w:val="10"/>
            <w:tabs>
              <w:tab w:val="right" w:leader="dot" w:pos="8190"/>
            </w:tabs>
            <w:rPr>
              <w:noProof/>
            </w:rPr>
          </w:pPr>
          <w:hyperlink w:anchor="_Toc60754692" w:history="1">
            <w:r w:rsidRPr="00994EFF">
              <w:rPr>
                <w:rStyle w:val="ab"/>
                <w:rFonts w:hint="eastAsia"/>
                <w:noProof/>
              </w:rPr>
              <w:t>【项目园地】</w:t>
            </w:r>
            <w:r>
              <w:rPr>
                <w:noProof/>
              </w:rPr>
              <w:tab/>
            </w:r>
            <w:r>
              <w:rPr>
                <w:noProof/>
              </w:rPr>
              <w:fldChar w:fldCharType="begin"/>
            </w:r>
            <w:r>
              <w:rPr>
                <w:noProof/>
              </w:rPr>
              <w:instrText xml:space="preserve"> PAGEREF _Toc60754692 \h </w:instrText>
            </w:r>
            <w:r>
              <w:rPr>
                <w:noProof/>
              </w:rPr>
            </w:r>
            <w:r>
              <w:rPr>
                <w:noProof/>
              </w:rPr>
              <w:fldChar w:fldCharType="separate"/>
            </w:r>
            <w:r>
              <w:rPr>
                <w:noProof/>
              </w:rPr>
              <w:t>7</w:t>
            </w:r>
            <w:r>
              <w:rPr>
                <w:noProof/>
              </w:rPr>
              <w:fldChar w:fldCharType="end"/>
            </w:r>
          </w:hyperlink>
        </w:p>
        <w:p w:rsidR="00F371B2" w:rsidRDefault="00F371B2">
          <w:pPr>
            <w:pStyle w:val="20"/>
            <w:tabs>
              <w:tab w:val="right" w:leader="dot" w:pos="8190"/>
            </w:tabs>
            <w:rPr>
              <w:noProof/>
            </w:rPr>
          </w:pPr>
          <w:hyperlink w:anchor="_Toc60754693" w:history="1">
            <w:r w:rsidRPr="00994EFF">
              <w:rPr>
                <w:rStyle w:val="ab"/>
                <w:rFonts w:hint="eastAsia"/>
                <w:noProof/>
              </w:rPr>
              <w:t>我校获</w:t>
            </w:r>
            <w:r w:rsidRPr="00994EFF">
              <w:rPr>
                <w:rStyle w:val="ab"/>
                <w:noProof/>
              </w:rPr>
              <w:t>13</w:t>
            </w:r>
            <w:r w:rsidRPr="00994EFF">
              <w:rPr>
                <w:rStyle w:val="ab"/>
                <w:rFonts w:hint="eastAsia"/>
                <w:noProof/>
              </w:rPr>
              <w:t>项</w:t>
            </w:r>
            <w:r w:rsidRPr="00994EFF">
              <w:rPr>
                <w:rStyle w:val="ab"/>
                <w:noProof/>
              </w:rPr>
              <w:t>2020</w:t>
            </w:r>
            <w:r w:rsidRPr="00994EFF">
              <w:rPr>
                <w:rStyle w:val="ab"/>
                <w:rFonts w:hint="eastAsia"/>
                <w:noProof/>
              </w:rPr>
              <w:t>年国家社科基金项目立项</w:t>
            </w:r>
            <w:r>
              <w:rPr>
                <w:noProof/>
              </w:rPr>
              <w:tab/>
            </w:r>
            <w:r>
              <w:rPr>
                <w:noProof/>
              </w:rPr>
              <w:fldChar w:fldCharType="begin"/>
            </w:r>
            <w:r>
              <w:rPr>
                <w:noProof/>
              </w:rPr>
              <w:instrText xml:space="preserve"> PAGEREF _Toc60754693 \h </w:instrText>
            </w:r>
            <w:r>
              <w:rPr>
                <w:noProof/>
              </w:rPr>
            </w:r>
            <w:r>
              <w:rPr>
                <w:noProof/>
              </w:rPr>
              <w:fldChar w:fldCharType="separate"/>
            </w:r>
            <w:r>
              <w:rPr>
                <w:noProof/>
              </w:rPr>
              <w:t>7</w:t>
            </w:r>
            <w:r>
              <w:rPr>
                <w:noProof/>
              </w:rPr>
              <w:fldChar w:fldCharType="end"/>
            </w:r>
          </w:hyperlink>
        </w:p>
        <w:p w:rsidR="00F371B2" w:rsidRDefault="00F371B2">
          <w:pPr>
            <w:pStyle w:val="20"/>
            <w:tabs>
              <w:tab w:val="right" w:leader="dot" w:pos="8190"/>
            </w:tabs>
            <w:rPr>
              <w:noProof/>
            </w:rPr>
          </w:pPr>
          <w:hyperlink w:anchor="_Toc60754694" w:history="1">
            <w:r w:rsidRPr="00994EFF">
              <w:rPr>
                <w:rStyle w:val="ab"/>
                <w:rFonts w:hint="eastAsia"/>
                <w:noProof/>
              </w:rPr>
              <w:t>我校获</w:t>
            </w:r>
            <w:r w:rsidRPr="00994EFF">
              <w:rPr>
                <w:rStyle w:val="ab"/>
                <w:noProof/>
              </w:rPr>
              <w:t>3</w:t>
            </w:r>
            <w:r w:rsidRPr="00994EFF">
              <w:rPr>
                <w:rStyle w:val="ab"/>
                <w:rFonts w:hint="eastAsia"/>
                <w:noProof/>
              </w:rPr>
              <w:t>项</w:t>
            </w:r>
            <w:r w:rsidRPr="00994EFF">
              <w:rPr>
                <w:rStyle w:val="ab"/>
                <w:noProof/>
              </w:rPr>
              <w:t>2020</w:t>
            </w:r>
            <w:r w:rsidRPr="00994EFF">
              <w:rPr>
                <w:rStyle w:val="ab"/>
                <w:rFonts w:hint="eastAsia"/>
                <w:noProof/>
              </w:rPr>
              <w:t>年国家社科基金后期资助项目立项</w:t>
            </w:r>
            <w:r>
              <w:rPr>
                <w:noProof/>
              </w:rPr>
              <w:tab/>
            </w:r>
            <w:r>
              <w:rPr>
                <w:noProof/>
              </w:rPr>
              <w:fldChar w:fldCharType="begin"/>
            </w:r>
            <w:r>
              <w:rPr>
                <w:noProof/>
              </w:rPr>
              <w:instrText xml:space="preserve"> PAGEREF _Toc60754694 \h </w:instrText>
            </w:r>
            <w:r>
              <w:rPr>
                <w:noProof/>
              </w:rPr>
            </w:r>
            <w:r>
              <w:rPr>
                <w:noProof/>
              </w:rPr>
              <w:fldChar w:fldCharType="separate"/>
            </w:r>
            <w:r>
              <w:rPr>
                <w:noProof/>
              </w:rPr>
              <w:t>9</w:t>
            </w:r>
            <w:r>
              <w:rPr>
                <w:noProof/>
              </w:rPr>
              <w:fldChar w:fldCharType="end"/>
            </w:r>
          </w:hyperlink>
        </w:p>
        <w:p w:rsidR="00F371B2" w:rsidRDefault="00F371B2">
          <w:pPr>
            <w:pStyle w:val="20"/>
            <w:tabs>
              <w:tab w:val="right" w:leader="dot" w:pos="8190"/>
            </w:tabs>
            <w:rPr>
              <w:noProof/>
            </w:rPr>
          </w:pPr>
          <w:hyperlink w:anchor="_Toc60754695" w:history="1">
            <w:r w:rsidRPr="00994EFF">
              <w:rPr>
                <w:rStyle w:val="ab"/>
                <w:rFonts w:hint="eastAsia"/>
                <w:noProof/>
              </w:rPr>
              <w:t>我校获</w:t>
            </w:r>
            <w:r w:rsidRPr="00994EFF">
              <w:rPr>
                <w:rStyle w:val="ab"/>
                <w:noProof/>
              </w:rPr>
              <w:t>1</w:t>
            </w:r>
            <w:r w:rsidRPr="00994EFF">
              <w:rPr>
                <w:rStyle w:val="ab"/>
                <w:rFonts w:hint="eastAsia"/>
                <w:noProof/>
              </w:rPr>
              <w:t>项</w:t>
            </w:r>
            <w:r w:rsidRPr="00994EFF">
              <w:rPr>
                <w:rStyle w:val="ab"/>
                <w:noProof/>
              </w:rPr>
              <w:t>2020</w:t>
            </w:r>
            <w:r w:rsidRPr="00994EFF">
              <w:rPr>
                <w:rStyle w:val="ab"/>
                <w:rFonts w:hint="eastAsia"/>
                <w:noProof/>
              </w:rPr>
              <w:t>年国家社科基金高校思政课研究专项立项</w:t>
            </w:r>
            <w:r>
              <w:rPr>
                <w:noProof/>
              </w:rPr>
              <w:tab/>
            </w:r>
            <w:r>
              <w:rPr>
                <w:noProof/>
              </w:rPr>
              <w:fldChar w:fldCharType="begin"/>
            </w:r>
            <w:r>
              <w:rPr>
                <w:noProof/>
              </w:rPr>
              <w:instrText xml:space="preserve"> PAGEREF _Toc60754695 \h </w:instrText>
            </w:r>
            <w:r>
              <w:rPr>
                <w:noProof/>
              </w:rPr>
            </w:r>
            <w:r>
              <w:rPr>
                <w:noProof/>
              </w:rPr>
              <w:fldChar w:fldCharType="separate"/>
            </w:r>
            <w:r>
              <w:rPr>
                <w:noProof/>
              </w:rPr>
              <w:t>10</w:t>
            </w:r>
            <w:r>
              <w:rPr>
                <w:noProof/>
              </w:rPr>
              <w:fldChar w:fldCharType="end"/>
            </w:r>
          </w:hyperlink>
        </w:p>
        <w:p w:rsidR="00F371B2" w:rsidRDefault="00F371B2">
          <w:pPr>
            <w:pStyle w:val="20"/>
            <w:tabs>
              <w:tab w:val="right" w:leader="dot" w:pos="8190"/>
            </w:tabs>
            <w:rPr>
              <w:noProof/>
            </w:rPr>
          </w:pPr>
          <w:hyperlink w:anchor="_Toc60754696" w:history="1">
            <w:r w:rsidRPr="00994EFF">
              <w:rPr>
                <w:rStyle w:val="ab"/>
                <w:rFonts w:hint="eastAsia"/>
                <w:noProof/>
              </w:rPr>
              <w:t>我校获</w:t>
            </w:r>
            <w:r w:rsidRPr="00994EFF">
              <w:rPr>
                <w:rStyle w:val="ab"/>
                <w:noProof/>
              </w:rPr>
              <w:t>25</w:t>
            </w:r>
            <w:r w:rsidRPr="00994EFF">
              <w:rPr>
                <w:rStyle w:val="ab"/>
                <w:rFonts w:hint="eastAsia"/>
                <w:noProof/>
              </w:rPr>
              <w:t>项省哲学社会科学</w:t>
            </w:r>
            <w:r w:rsidRPr="00994EFF">
              <w:rPr>
                <w:rStyle w:val="ab"/>
                <w:noProof/>
              </w:rPr>
              <w:t>“</w:t>
            </w:r>
            <w:r w:rsidRPr="00994EFF">
              <w:rPr>
                <w:rStyle w:val="ab"/>
                <w:rFonts w:hint="eastAsia"/>
                <w:noProof/>
              </w:rPr>
              <w:t>十三五</w:t>
            </w:r>
            <w:r w:rsidRPr="00994EFF">
              <w:rPr>
                <w:rStyle w:val="ab"/>
                <w:noProof/>
              </w:rPr>
              <w:t>”</w:t>
            </w:r>
            <w:r w:rsidRPr="00994EFF">
              <w:rPr>
                <w:rStyle w:val="ab"/>
                <w:rFonts w:hint="eastAsia"/>
                <w:noProof/>
              </w:rPr>
              <w:t>规划项目立项</w:t>
            </w:r>
            <w:r>
              <w:rPr>
                <w:noProof/>
              </w:rPr>
              <w:tab/>
            </w:r>
            <w:r>
              <w:rPr>
                <w:noProof/>
              </w:rPr>
              <w:fldChar w:fldCharType="begin"/>
            </w:r>
            <w:r>
              <w:rPr>
                <w:noProof/>
              </w:rPr>
              <w:instrText xml:space="preserve"> PAGEREF _Toc60754696 \h </w:instrText>
            </w:r>
            <w:r>
              <w:rPr>
                <w:noProof/>
              </w:rPr>
            </w:r>
            <w:r>
              <w:rPr>
                <w:noProof/>
              </w:rPr>
              <w:fldChar w:fldCharType="separate"/>
            </w:r>
            <w:r>
              <w:rPr>
                <w:noProof/>
              </w:rPr>
              <w:t>10</w:t>
            </w:r>
            <w:r>
              <w:rPr>
                <w:noProof/>
              </w:rPr>
              <w:fldChar w:fldCharType="end"/>
            </w:r>
          </w:hyperlink>
        </w:p>
        <w:p w:rsidR="00F371B2" w:rsidRDefault="00F371B2">
          <w:pPr>
            <w:pStyle w:val="20"/>
            <w:tabs>
              <w:tab w:val="right" w:leader="dot" w:pos="8190"/>
            </w:tabs>
            <w:rPr>
              <w:noProof/>
            </w:rPr>
          </w:pPr>
          <w:hyperlink w:anchor="_Toc60754697" w:history="1">
            <w:r w:rsidRPr="00994EFF">
              <w:rPr>
                <w:rStyle w:val="ab"/>
                <w:rFonts w:hint="eastAsia"/>
                <w:noProof/>
              </w:rPr>
              <w:t>我校获</w:t>
            </w:r>
            <w:r w:rsidRPr="00994EFF">
              <w:rPr>
                <w:rStyle w:val="ab"/>
                <w:noProof/>
              </w:rPr>
              <w:t>35</w:t>
            </w:r>
            <w:r w:rsidRPr="00994EFF">
              <w:rPr>
                <w:rStyle w:val="ab"/>
                <w:rFonts w:hint="eastAsia"/>
                <w:noProof/>
              </w:rPr>
              <w:t>项</w:t>
            </w:r>
            <w:r w:rsidRPr="00994EFF">
              <w:rPr>
                <w:rStyle w:val="ab"/>
                <w:noProof/>
              </w:rPr>
              <w:t>2020</w:t>
            </w:r>
            <w:r w:rsidRPr="00994EFF">
              <w:rPr>
                <w:rStyle w:val="ab"/>
                <w:rFonts w:hint="eastAsia"/>
                <w:noProof/>
              </w:rPr>
              <w:t>年度省高校人文社科重点平台和项目立项</w:t>
            </w:r>
            <w:r>
              <w:rPr>
                <w:noProof/>
              </w:rPr>
              <w:tab/>
            </w:r>
            <w:r>
              <w:rPr>
                <w:noProof/>
              </w:rPr>
              <w:fldChar w:fldCharType="begin"/>
            </w:r>
            <w:r>
              <w:rPr>
                <w:noProof/>
              </w:rPr>
              <w:instrText xml:space="preserve"> PAGEREF _Toc60754697 \h </w:instrText>
            </w:r>
            <w:r>
              <w:rPr>
                <w:noProof/>
              </w:rPr>
            </w:r>
            <w:r>
              <w:rPr>
                <w:noProof/>
              </w:rPr>
              <w:fldChar w:fldCharType="separate"/>
            </w:r>
            <w:r>
              <w:rPr>
                <w:noProof/>
              </w:rPr>
              <w:t>12</w:t>
            </w:r>
            <w:r>
              <w:rPr>
                <w:noProof/>
              </w:rPr>
              <w:fldChar w:fldCharType="end"/>
            </w:r>
          </w:hyperlink>
        </w:p>
        <w:p w:rsidR="00F371B2" w:rsidRDefault="00F371B2">
          <w:pPr>
            <w:pStyle w:val="20"/>
            <w:tabs>
              <w:tab w:val="right" w:leader="dot" w:pos="8190"/>
            </w:tabs>
            <w:rPr>
              <w:noProof/>
            </w:rPr>
          </w:pPr>
          <w:hyperlink w:anchor="_Toc60754698" w:history="1">
            <w:r w:rsidRPr="00994EFF">
              <w:rPr>
                <w:rStyle w:val="ab"/>
                <w:rFonts w:hint="eastAsia"/>
                <w:noProof/>
              </w:rPr>
              <w:t>我校获</w:t>
            </w:r>
            <w:r w:rsidRPr="00994EFF">
              <w:rPr>
                <w:rStyle w:val="ab"/>
                <w:noProof/>
              </w:rPr>
              <w:t>1</w:t>
            </w:r>
            <w:r w:rsidRPr="00994EFF">
              <w:rPr>
                <w:rStyle w:val="ab"/>
                <w:rFonts w:hint="eastAsia"/>
                <w:noProof/>
              </w:rPr>
              <w:t>项广东省哲学社会科学外语学科专项立项</w:t>
            </w:r>
            <w:r>
              <w:rPr>
                <w:noProof/>
              </w:rPr>
              <w:tab/>
            </w:r>
            <w:r>
              <w:rPr>
                <w:noProof/>
              </w:rPr>
              <w:fldChar w:fldCharType="begin"/>
            </w:r>
            <w:r>
              <w:rPr>
                <w:noProof/>
              </w:rPr>
              <w:instrText xml:space="preserve"> PAGEREF _Toc60754698 \h </w:instrText>
            </w:r>
            <w:r>
              <w:rPr>
                <w:noProof/>
              </w:rPr>
            </w:r>
            <w:r>
              <w:rPr>
                <w:noProof/>
              </w:rPr>
              <w:fldChar w:fldCharType="separate"/>
            </w:r>
            <w:r>
              <w:rPr>
                <w:noProof/>
              </w:rPr>
              <w:t>18</w:t>
            </w:r>
            <w:r>
              <w:rPr>
                <w:noProof/>
              </w:rPr>
              <w:fldChar w:fldCharType="end"/>
            </w:r>
          </w:hyperlink>
        </w:p>
        <w:p w:rsidR="00F371B2" w:rsidRDefault="00F371B2">
          <w:pPr>
            <w:pStyle w:val="10"/>
            <w:tabs>
              <w:tab w:val="right" w:leader="dot" w:pos="8190"/>
            </w:tabs>
            <w:rPr>
              <w:noProof/>
            </w:rPr>
          </w:pPr>
          <w:hyperlink w:anchor="_Toc60754699" w:history="1">
            <w:r w:rsidRPr="00994EFF">
              <w:rPr>
                <w:rStyle w:val="ab"/>
                <w:rFonts w:hint="eastAsia"/>
                <w:noProof/>
              </w:rPr>
              <w:t>【成果荟萃】</w:t>
            </w:r>
            <w:r>
              <w:rPr>
                <w:noProof/>
              </w:rPr>
              <w:tab/>
            </w:r>
            <w:r>
              <w:rPr>
                <w:noProof/>
              </w:rPr>
              <w:fldChar w:fldCharType="begin"/>
            </w:r>
            <w:r>
              <w:rPr>
                <w:noProof/>
              </w:rPr>
              <w:instrText xml:space="preserve"> PAGEREF _Toc60754699 \h </w:instrText>
            </w:r>
            <w:r>
              <w:rPr>
                <w:noProof/>
              </w:rPr>
            </w:r>
            <w:r>
              <w:rPr>
                <w:noProof/>
              </w:rPr>
              <w:fldChar w:fldCharType="separate"/>
            </w:r>
            <w:r>
              <w:rPr>
                <w:noProof/>
              </w:rPr>
              <w:t>18</w:t>
            </w:r>
            <w:r>
              <w:rPr>
                <w:noProof/>
              </w:rPr>
              <w:fldChar w:fldCharType="end"/>
            </w:r>
          </w:hyperlink>
        </w:p>
        <w:p w:rsidR="00F371B2" w:rsidRDefault="00F371B2">
          <w:pPr>
            <w:pStyle w:val="20"/>
            <w:tabs>
              <w:tab w:val="right" w:leader="dot" w:pos="8190"/>
            </w:tabs>
            <w:rPr>
              <w:noProof/>
            </w:rPr>
          </w:pPr>
          <w:hyperlink w:anchor="_Toc60754700" w:history="1">
            <w:r w:rsidRPr="00994EFF">
              <w:rPr>
                <w:rStyle w:val="ab"/>
                <w:rFonts w:hint="eastAsia"/>
                <w:noProof/>
              </w:rPr>
              <w:t>我校教师专著《深度学习》出版发行</w:t>
            </w:r>
            <w:r>
              <w:rPr>
                <w:noProof/>
              </w:rPr>
              <w:tab/>
            </w:r>
            <w:r>
              <w:rPr>
                <w:noProof/>
              </w:rPr>
              <w:fldChar w:fldCharType="begin"/>
            </w:r>
            <w:r>
              <w:rPr>
                <w:noProof/>
              </w:rPr>
              <w:instrText xml:space="preserve"> PAGEREF _Toc60754700 \h </w:instrText>
            </w:r>
            <w:r>
              <w:rPr>
                <w:noProof/>
              </w:rPr>
            </w:r>
            <w:r>
              <w:rPr>
                <w:noProof/>
              </w:rPr>
              <w:fldChar w:fldCharType="separate"/>
            </w:r>
            <w:r>
              <w:rPr>
                <w:noProof/>
              </w:rPr>
              <w:t>18</w:t>
            </w:r>
            <w:r>
              <w:rPr>
                <w:noProof/>
              </w:rPr>
              <w:fldChar w:fldCharType="end"/>
            </w:r>
          </w:hyperlink>
        </w:p>
        <w:p w:rsidR="00F371B2" w:rsidRDefault="00F371B2">
          <w:pPr>
            <w:pStyle w:val="20"/>
            <w:tabs>
              <w:tab w:val="right" w:leader="dot" w:pos="8190"/>
            </w:tabs>
            <w:rPr>
              <w:noProof/>
            </w:rPr>
          </w:pPr>
          <w:hyperlink w:anchor="_Toc60754701" w:history="1">
            <w:r w:rsidRPr="00994EFF">
              <w:rPr>
                <w:rStyle w:val="ab"/>
                <w:rFonts w:hint="eastAsia"/>
                <w:noProof/>
              </w:rPr>
              <w:t>我校教师首获广东高校科技成果转化路演大赛总决赛奖项</w:t>
            </w:r>
            <w:r>
              <w:rPr>
                <w:noProof/>
              </w:rPr>
              <w:tab/>
            </w:r>
            <w:r>
              <w:rPr>
                <w:noProof/>
              </w:rPr>
              <w:fldChar w:fldCharType="begin"/>
            </w:r>
            <w:r>
              <w:rPr>
                <w:noProof/>
              </w:rPr>
              <w:instrText xml:space="preserve"> PAGEREF _Toc60754701 \h </w:instrText>
            </w:r>
            <w:r>
              <w:rPr>
                <w:noProof/>
              </w:rPr>
            </w:r>
            <w:r>
              <w:rPr>
                <w:noProof/>
              </w:rPr>
              <w:fldChar w:fldCharType="separate"/>
            </w:r>
            <w:r>
              <w:rPr>
                <w:noProof/>
              </w:rPr>
              <w:t>19</w:t>
            </w:r>
            <w:r>
              <w:rPr>
                <w:noProof/>
              </w:rPr>
              <w:fldChar w:fldCharType="end"/>
            </w:r>
          </w:hyperlink>
        </w:p>
        <w:p w:rsidR="00F371B2" w:rsidRDefault="00F371B2">
          <w:pPr>
            <w:pStyle w:val="10"/>
            <w:tabs>
              <w:tab w:val="right" w:leader="dot" w:pos="8190"/>
            </w:tabs>
            <w:rPr>
              <w:noProof/>
            </w:rPr>
          </w:pPr>
          <w:hyperlink w:anchor="_Toc60754702" w:history="1">
            <w:r w:rsidRPr="00994EFF">
              <w:rPr>
                <w:rStyle w:val="ab"/>
                <w:rFonts w:hint="eastAsia"/>
                <w:noProof/>
              </w:rPr>
              <w:t>【学术交流】</w:t>
            </w:r>
            <w:r>
              <w:rPr>
                <w:noProof/>
              </w:rPr>
              <w:tab/>
            </w:r>
            <w:r>
              <w:rPr>
                <w:noProof/>
              </w:rPr>
              <w:fldChar w:fldCharType="begin"/>
            </w:r>
            <w:r>
              <w:rPr>
                <w:noProof/>
              </w:rPr>
              <w:instrText xml:space="preserve"> PAGEREF _Toc60754702 \h </w:instrText>
            </w:r>
            <w:r>
              <w:rPr>
                <w:noProof/>
              </w:rPr>
            </w:r>
            <w:r>
              <w:rPr>
                <w:noProof/>
              </w:rPr>
              <w:fldChar w:fldCharType="separate"/>
            </w:r>
            <w:r>
              <w:rPr>
                <w:noProof/>
              </w:rPr>
              <w:t>20</w:t>
            </w:r>
            <w:r>
              <w:rPr>
                <w:noProof/>
              </w:rPr>
              <w:fldChar w:fldCharType="end"/>
            </w:r>
          </w:hyperlink>
        </w:p>
        <w:p w:rsidR="00F371B2" w:rsidRDefault="00F371B2">
          <w:pPr>
            <w:pStyle w:val="20"/>
            <w:tabs>
              <w:tab w:val="right" w:leader="dot" w:pos="8190"/>
            </w:tabs>
            <w:rPr>
              <w:noProof/>
            </w:rPr>
          </w:pPr>
          <w:hyperlink w:anchor="_Toc60754703" w:history="1">
            <w:r w:rsidRPr="00994EFF">
              <w:rPr>
                <w:rStyle w:val="ab"/>
                <w:noProof/>
              </w:rPr>
              <w:t>[</w:t>
            </w:r>
            <w:r w:rsidRPr="00994EFF">
              <w:rPr>
                <w:rStyle w:val="ab"/>
                <w:rFonts w:hint="eastAsia"/>
                <w:noProof/>
              </w:rPr>
              <w:t>学术会议</w:t>
            </w:r>
            <w:r w:rsidRPr="00994EFF">
              <w:rPr>
                <w:rStyle w:val="ab"/>
                <w:noProof/>
              </w:rPr>
              <w:t>]</w:t>
            </w:r>
            <w:r>
              <w:rPr>
                <w:noProof/>
              </w:rPr>
              <w:tab/>
            </w:r>
            <w:r>
              <w:rPr>
                <w:noProof/>
              </w:rPr>
              <w:fldChar w:fldCharType="begin"/>
            </w:r>
            <w:r>
              <w:rPr>
                <w:noProof/>
              </w:rPr>
              <w:instrText xml:space="preserve"> PAGEREF _Toc60754703 \h </w:instrText>
            </w:r>
            <w:r>
              <w:rPr>
                <w:noProof/>
              </w:rPr>
            </w:r>
            <w:r>
              <w:rPr>
                <w:noProof/>
              </w:rPr>
              <w:fldChar w:fldCharType="separate"/>
            </w:r>
            <w:r>
              <w:rPr>
                <w:noProof/>
              </w:rPr>
              <w:t>20</w:t>
            </w:r>
            <w:r>
              <w:rPr>
                <w:noProof/>
              </w:rPr>
              <w:fldChar w:fldCharType="end"/>
            </w:r>
          </w:hyperlink>
        </w:p>
        <w:p w:rsidR="00F371B2" w:rsidRDefault="00F371B2">
          <w:pPr>
            <w:pStyle w:val="20"/>
            <w:tabs>
              <w:tab w:val="right" w:leader="dot" w:pos="8190"/>
            </w:tabs>
            <w:rPr>
              <w:noProof/>
            </w:rPr>
          </w:pPr>
          <w:hyperlink w:anchor="_Toc60754704" w:history="1">
            <w:r w:rsidRPr="00994EFF">
              <w:rPr>
                <w:rStyle w:val="ab"/>
                <w:rFonts w:hint="eastAsia"/>
                <w:noProof/>
              </w:rPr>
              <w:t>第三届“防范化解重大金融风险和高质量发展高端学术研讨会”在我校举行</w:t>
            </w:r>
            <w:r>
              <w:rPr>
                <w:noProof/>
              </w:rPr>
              <w:tab/>
            </w:r>
            <w:r>
              <w:rPr>
                <w:noProof/>
              </w:rPr>
              <w:fldChar w:fldCharType="begin"/>
            </w:r>
            <w:r>
              <w:rPr>
                <w:noProof/>
              </w:rPr>
              <w:instrText xml:space="preserve"> PAGEREF _Toc60754704 \h </w:instrText>
            </w:r>
            <w:r>
              <w:rPr>
                <w:noProof/>
              </w:rPr>
            </w:r>
            <w:r>
              <w:rPr>
                <w:noProof/>
              </w:rPr>
              <w:fldChar w:fldCharType="separate"/>
            </w:r>
            <w:r>
              <w:rPr>
                <w:noProof/>
              </w:rPr>
              <w:t>20</w:t>
            </w:r>
            <w:r>
              <w:rPr>
                <w:noProof/>
              </w:rPr>
              <w:fldChar w:fldCharType="end"/>
            </w:r>
          </w:hyperlink>
        </w:p>
        <w:p w:rsidR="00F371B2" w:rsidRDefault="00F371B2">
          <w:pPr>
            <w:pStyle w:val="20"/>
            <w:tabs>
              <w:tab w:val="right" w:leader="dot" w:pos="8190"/>
            </w:tabs>
            <w:rPr>
              <w:noProof/>
            </w:rPr>
          </w:pPr>
          <w:hyperlink w:anchor="_Toc60754705" w:history="1">
            <w:r w:rsidRPr="00994EFF">
              <w:rPr>
                <w:rStyle w:val="ab"/>
                <w:rFonts w:hint="eastAsia"/>
                <w:noProof/>
              </w:rPr>
              <w:t>新时代、新动能、新格局——</w:t>
            </w:r>
            <w:r w:rsidRPr="00994EFF">
              <w:rPr>
                <w:rStyle w:val="ab"/>
                <w:noProof/>
              </w:rPr>
              <w:t>2020</w:t>
            </w:r>
            <w:r w:rsidRPr="00994EFF">
              <w:rPr>
                <w:rStyle w:val="ab"/>
                <w:rFonts w:hint="eastAsia"/>
                <w:noProof/>
              </w:rPr>
              <w:t>广东经济学年会</w:t>
            </w:r>
            <w:r>
              <w:rPr>
                <w:noProof/>
              </w:rPr>
              <w:tab/>
            </w:r>
            <w:r>
              <w:rPr>
                <w:noProof/>
              </w:rPr>
              <w:fldChar w:fldCharType="begin"/>
            </w:r>
            <w:r>
              <w:rPr>
                <w:noProof/>
              </w:rPr>
              <w:instrText xml:space="preserve"> PAGEREF _Toc60754705 \h </w:instrText>
            </w:r>
            <w:r>
              <w:rPr>
                <w:noProof/>
              </w:rPr>
            </w:r>
            <w:r>
              <w:rPr>
                <w:noProof/>
              </w:rPr>
              <w:fldChar w:fldCharType="separate"/>
            </w:r>
            <w:r>
              <w:rPr>
                <w:noProof/>
              </w:rPr>
              <w:t>21</w:t>
            </w:r>
            <w:r>
              <w:rPr>
                <w:noProof/>
              </w:rPr>
              <w:fldChar w:fldCharType="end"/>
            </w:r>
          </w:hyperlink>
        </w:p>
        <w:p w:rsidR="00F371B2" w:rsidRDefault="00F371B2">
          <w:pPr>
            <w:pStyle w:val="20"/>
            <w:tabs>
              <w:tab w:val="right" w:leader="dot" w:pos="8190"/>
            </w:tabs>
            <w:rPr>
              <w:noProof/>
            </w:rPr>
          </w:pPr>
          <w:hyperlink w:anchor="_Toc60754706" w:history="1">
            <w:r w:rsidRPr="00994EFF">
              <w:rPr>
                <w:rStyle w:val="ab"/>
                <w:rFonts w:hint="eastAsia"/>
                <w:noProof/>
              </w:rPr>
              <w:t>成功举办</w:t>
            </w:r>
            <w:r>
              <w:rPr>
                <w:noProof/>
              </w:rPr>
              <w:tab/>
            </w:r>
            <w:r>
              <w:rPr>
                <w:noProof/>
              </w:rPr>
              <w:fldChar w:fldCharType="begin"/>
            </w:r>
            <w:r>
              <w:rPr>
                <w:noProof/>
              </w:rPr>
              <w:instrText xml:space="preserve"> PAGEREF _Toc60754706 \h </w:instrText>
            </w:r>
            <w:r>
              <w:rPr>
                <w:noProof/>
              </w:rPr>
            </w:r>
            <w:r>
              <w:rPr>
                <w:noProof/>
              </w:rPr>
              <w:fldChar w:fldCharType="separate"/>
            </w:r>
            <w:r>
              <w:rPr>
                <w:noProof/>
              </w:rPr>
              <w:t>21</w:t>
            </w:r>
            <w:r>
              <w:rPr>
                <w:noProof/>
              </w:rPr>
              <w:fldChar w:fldCharType="end"/>
            </w:r>
          </w:hyperlink>
        </w:p>
        <w:p w:rsidR="00F371B2" w:rsidRDefault="00F371B2">
          <w:pPr>
            <w:pStyle w:val="20"/>
            <w:tabs>
              <w:tab w:val="right" w:leader="dot" w:pos="8190"/>
            </w:tabs>
            <w:rPr>
              <w:noProof/>
            </w:rPr>
          </w:pPr>
          <w:hyperlink w:anchor="_Toc60754707" w:history="1">
            <w:r w:rsidRPr="00994EFF">
              <w:rPr>
                <w:rStyle w:val="ab"/>
                <w:rFonts w:hint="eastAsia"/>
                <w:noProof/>
              </w:rPr>
              <w:t>广州都市文学与都市文化研究基地未来研究趋势研讨会在我校召开</w:t>
            </w:r>
            <w:r>
              <w:rPr>
                <w:noProof/>
              </w:rPr>
              <w:tab/>
            </w:r>
            <w:r>
              <w:rPr>
                <w:noProof/>
              </w:rPr>
              <w:fldChar w:fldCharType="begin"/>
            </w:r>
            <w:r>
              <w:rPr>
                <w:noProof/>
              </w:rPr>
              <w:instrText xml:space="preserve"> PAGEREF _Toc60754707 \h </w:instrText>
            </w:r>
            <w:r>
              <w:rPr>
                <w:noProof/>
              </w:rPr>
            </w:r>
            <w:r>
              <w:rPr>
                <w:noProof/>
              </w:rPr>
              <w:fldChar w:fldCharType="separate"/>
            </w:r>
            <w:r>
              <w:rPr>
                <w:noProof/>
              </w:rPr>
              <w:t>23</w:t>
            </w:r>
            <w:r>
              <w:rPr>
                <w:noProof/>
              </w:rPr>
              <w:fldChar w:fldCharType="end"/>
            </w:r>
          </w:hyperlink>
        </w:p>
        <w:p w:rsidR="00F371B2" w:rsidRDefault="00F371B2">
          <w:pPr>
            <w:pStyle w:val="20"/>
            <w:tabs>
              <w:tab w:val="right" w:leader="dot" w:pos="8190"/>
            </w:tabs>
            <w:rPr>
              <w:noProof/>
            </w:rPr>
          </w:pPr>
          <w:hyperlink w:anchor="_Toc60754708" w:history="1">
            <w:r w:rsidRPr="00994EFF">
              <w:rPr>
                <w:rStyle w:val="ab"/>
                <w:rFonts w:hint="eastAsia"/>
                <w:noProof/>
              </w:rPr>
              <w:t>“技术侦查措施立法比较研究”高峰论坛在我校法学院举行</w:t>
            </w:r>
            <w:r>
              <w:rPr>
                <w:noProof/>
              </w:rPr>
              <w:tab/>
            </w:r>
            <w:r>
              <w:rPr>
                <w:noProof/>
              </w:rPr>
              <w:fldChar w:fldCharType="begin"/>
            </w:r>
            <w:r>
              <w:rPr>
                <w:noProof/>
              </w:rPr>
              <w:instrText xml:space="preserve"> PAGEREF _Toc60754708 \h </w:instrText>
            </w:r>
            <w:r>
              <w:rPr>
                <w:noProof/>
              </w:rPr>
            </w:r>
            <w:r>
              <w:rPr>
                <w:noProof/>
              </w:rPr>
              <w:fldChar w:fldCharType="separate"/>
            </w:r>
            <w:r>
              <w:rPr>
                <w:noProof/>
              </w:rPr>
              <w:t>25</w:t>
            </w:r>
            <w:r>
              <w:rPr>
                <w:noProof/>
              </w:rPr>
              <w:fldChar w:fldCharType="end"/>
            </w:r>
          </w:hyperlink>
        </w:p>
        <w:p w:rsidR="00F371B2" w:rsidRDefault="00F371B2">
          <w:pPr>
            <w:pStyle w:val="20"/>
            <w:tabs>
              <w:tab w:val="right" w:leader="dot" w:pos="8190"/>
            </w:tabs>
            <w:rPr>
              <w:noProof/>
            </w:rPr>
          </w:pPr>
          <w:hyperlink w:anchor="_Toc60754709" w:history="1">
            <w:r w:rsidRPr="00994EFF">
              <w:rPr>
                <w:rStyle w:val="ab"/>
                <w:rFonts w:hint="eastAsia"/>
                <w:noProof/>
              </w:rPr>
              <w:t>闽粤两省宪法学研究会</w:t>
            </w:r>
            <w:r w:rsidRPr="00994EFF">
              <w:rPr>
                <w:rStyle w:val="ab"/>
                <w:noProof/>
              </w:rPr>
              <w:t>2020</w:t>
            </w:r>
            <w:r w:rsidRPr="00994EFF">
              <w:rPr>
                <w:rStyle w:val="ab"/>
                <w:rFonts w:hint="eastAsia"/>
                <w:noProof/>
              </w:rPr>
              <w:t>年学术年会暨广东省法学会宪法学研究会换届大会</w:t>
            </w:r>
            <w:r>
              <w:rPr>
                <w:noProof/>
              </w:rPr>
              <w:tab/>
            </w:r>
            <w:r>
              <w:rPr>
                <w:noProof/>
              </w:rPr>
              <w:fldChar w:fldCharType="begin"/>
            </w:r>
            <w:r>
              <w:rPr>
                <w:noProof/>
              </w:rPr>
              <w:instrText xml:space="preserve"> PAGEREF _Toc60754709 \h </w:instrText>
            </w:r>
            <w:r>
              <w:rPr>
                <w:noProof/>
              </w:rPr>
            </w:r>
            <w:r>
              <w:rPr>
                <w:noProof/>
              </w:rPr>
              <w:fldChar w:fldCharType="separate"/>
            </w:r>
            <w:r>
              <w:rPr>
                <w:noProof/>
              </w:rPr>
              <w:t>26</w:t>
            </w:r>
            <w:r>
              <w:rPr>
                <w:noProof/>
              </w:rPr>
              <w:fldChar w:fldCharType="end"/>
            </w:r>
          </w:hyperlink>
        </w:p>
        <w:p w:rsidR="00F371B2" w:rsidRDefault="00F371B2">
          <w:pPr>
            <w:pStyle w:val="20"/>
            <w:tabs>
              <w:tab w:val="right" w:leader="dot" w:pos="8190"/>
            </w:tabs>
            <w:rPr>
              <w:noProof/>
            </w:rPr>
          </w:pPr>
          <w:hyperlink w:anchor="_Toc60754710" w:history="1">
            <w:r w:rsidRPr="00994EFF">
              <w:rPr>
                <w:rStyle w:val="ab"/>
                <w:rFonts w:hint="eastAsia"/>
                <w:noProof/>
              </w:rPr>
              <w:t>“新冠疫情下财政治理的宪法议题研讨会”顺利举办</w:t>
            </w:r>
            <w:r>
              <w:rPr>
                <w:noProof/>
              </w:rPr>
              <w:tab/>
            </w:r>
            <w:r>
              <w:rPr>
                <w:noProof/>
              </w:rPr>
              <w:fldChar w:fldCharType="begin"/>
            </w:r>
            <w:r>
              <w:rPr>
                <w:noProof/>
              </w:rPr>
              <w:instrText xml:space="preserve"> PAGEREF _Toc60754710 \h </w:instrText>
            </w:r>
            <w:r>
              <w:rPr>
                <w:noProof/>
              </w:rPr>
            </w:r>
            <w:r>
              <w:rPr>
                <w:noProof/>
              </w:rPr>
              <w:fldChar w:fldCharType="separate"/>
            </w:r>
            <w:r>
              <w:rPr>
                <w:noProof/>
              </w:rPr>
              <w:t>26</w:t>
            </w:r>
            <w:r>
              <w:rPr>
                <w:noProof/>
              </w:rPr>
              <w:fldChar w:fldCharType="end"/>
            </w:r>
          </w:hyperlink>
        </w:p>
        <w:p w:rsidR="00F371B2" w:rsidRDefault="00F371B2">
          <w:pPr>
            <w:pStyle w:val="20"/>
            <w:tabs>
              <w:tab w:val="right" w:leader="dot" w:pos="8190"/>
            </w:tabs>
            <w:rPr>
              <w:noProof/>
            </w:rPr>
          </w:pPr>
          <w:hyperlink w:anchor="_Toc60754711" w:history="1">
            <w:r w:rsidRPr="00994EFF">
              <w:rPr>
                <w:rStyle w:val="ab"/>
                <w:rFonts w:hint="eastAsia"/>
                <w:noProof/>
              </w:rPr>
              <w:t>广州都市文学与都市文化研究基地举办“都市女性文学研讨会”</w:t>
            </w:r>
            <w:r>
              <w:rPr>
                <w:noProof/>
              </w:rPr>
              <w:tab/>
            </w:r>
            <w:r>
              <w:rPr>
                <w:noProof/>
              </w:rPr>
              <w:fldChar w:fldCharType="begin"/>
            </w:r>
            <w:r>
              <w:rPr>
                <w:noProof/>
              </w:rPr>
              <w:instrText xml:space="preserve"> PAGEREF _Toc60754711 \h </w:instrText>
            </w:r>
            <w:r>
              <w:rPr>
                <w:noProof/>
              </w:rPr>
            </w:r>
            <w:r>
              <w:rPr>
                <w:noProof/>
              </w:rPr>
              <w:fldChar w:fldCharType="separate"/>
            </w:r>
            <w:r>
              <w:rPr>
                <w:noProof/>
              </w:rPr>
              <w:t>27</w:t>
            </w:r>
            <w:r>
              <w:rPr>
                <w:noProof/>
              </w:rPr>
              <w:fldChar w:fldCharType="end"/>
            </w:r>
          </w:hyperlink>
        </w:p>
        <w:p w:rsidR="00F371B2" w:rsidRDefault="00F371B2">
          <w:pPr>
            <w:pStyle w:val="20"/>
            <w:tabs>
              <w:tab w:val="right" w:leader="dot" w:pos="8190"/>
            </w:tabs>
            <w:rPr>
              <w:noProof/>
            </w:rPr>
          </w:pPr>
          <w:hyperlink w:anchor="_Toc60754712" w:history="1">
            <w:r w:rsidRPr="00994EFF">
              <w:rPr>
                <w:rStyle w:val="ab"/>
                <w:rFonts w:hint="eastAsia"/>
                <w:noProof/>
              </w:rPr>
              <w:t>湾区影视产业论坛暨中国高校影视学会湾区影视创研中心成立仪式成功举办</w:t>
            </w:r>
            <w:r>
              <w:rPr>
                <w:noProof/>
              </w:rPr>
              <w:tab/>
            </w:r>
            <w:r>
              <w:rPr>
                <w:noProof/>
              </w:rPr>
              <w:fldChar w:fldCharType="begin"/>
            </w:r>
            <w:r>
              <w:rPr>
                <w:noProof/>
              </w:rPr>
              <w:instrText xml:space="preserve"> PAGEREF _Toc60754712 \h </w:instrText>
            </w:r>
            <w:r>
              <w:rPr>
                <w:noProof/>
              </w:rPr>
            </w:r>
            <w:r>
              <w:rPr>
                <w:noProof/>
              </w:rPr>
              <w:fldChar w:fldCharType="separate"/>
            </w:r>
            <w:r>
              <w:rPr>
                <w:noProof/>
              </w:rPr>
              <w:t>28</w:t>
            </w:r>
            <w:r>
              <w:rPr>
                <w:noProof/>
              </w:rPr>
              <w:fldChar w:fldCharType="end"/>
            </w:r>
          </w:hyperlink>
        </w:p>
        <w:p w:rsidR="00F371B2" w:rsidRDefault="00F371B2">
          <w:pPr>
            <w:pStyle w:val="20"/>
            <w:tabs>
              <w:tab w:val="right" w:leader="dot" w:pos="8190"/>
            </w:tabs>
            <w:rPr>
              <w:noProof/>
            </w:rPr>
          </w:pPr>
          <w:hyperlink w:anchor="_Toc60754713" w:history="1">
            <w:r w:rsidRPr="00994EFF">
              <w:rPr>
                <w:rStyle w:val="ab"/>
                <w:rFonts w:hint="eastAsia"/>
                <w:noProof/>
              </w:rPr>
              <w:t>“民族地区文旅融合与乡村高质量发展”研讨会举办</w:t>
            </w:r>
            <w:r>
              <w:rPr>
                <w:noProof/>
              </w:rPr>
              <w:tab/>
            </w:r>
            <w:r>
              <w:rPr>
                <w:noProof/>
              </w:rPr>
              <w:fldChar w:fldCharType="begin"/>
            </w:r>
            <w:r>
              <w:rPr>
                <w:noProof/>
              </w:rPr>
              <w:instrText xml:space="preserve"> PAGEREF _Toc60754713 \h </w:instrText>
            </w:r>
            <w:r>
              <w:rPr>
                <w:noProof/>
              </w:rPr>
            </w:r>
            <w:r>
              <w:rPr>
                <w:noProof/>
              </w:rPr>
              <w:fldChar w:fldCharType="separate"/>
            </w:r>
            <w:r>
              <w:rPr>
                <w:noProof/>
              </w:rPr>
              <w:t>29</w:t>
            </w:r>
            <w:r>
              <w:rPr>
                <w:noProof/>
              </w:rPr>
              <w:fldChar w:fldCharType="end"/>
            </w:r>
          </w:hyperlink>
        </w:p>
        <w:p w:rsidR="00F371B2" w:rsidRDefault="00F371B2">
          <w:pPr>
            <w:pStyle w:val="20"/>
            <w:tabs>
              <w:tab w:val="right" w:leader="dot" w:pos="8190"/>
            </w:tabs>
            <w:rPr>
              <w:noProof/>
            </w:rPr>
          </w:pPr>
          <w:hyperlink w:anchor="_Toc60754714" w:history="1">
            <w:r w:rsidRPr="00994EFF">
              <w:rPr>
                <w:rStyle w:val="ab"/>
                <w:rFonts w:hint="eastAsia"/>
                <w:noProof/>
              </w:rPr>
              <w:t>广东省物流与供应链学会</w:t>
            </w:r>
            <w:r w:rsidRPr="00994EFF">
              <w:rPr>
                <w:rStyle w:val="ab"/>
                <w:noProof/>
              </w:rPr>
              <w:t>2020</w:t>
            </w:r>
            <w:r w:rsidRPr="00994EFF">
              <w:rPr>
                <w:rStyle w:val="ab"/>
                <w:rFonts w:hint="eastAsia"/>
                <w:noProof/>
              </w:rPr>
              <w:t>学术年会在我校举行</w:t>
            </w:r>
            <w:r>
              <w:rPr>
                <w:noProof/>
              </w:rPr>
              <w:tab/>
            </w:r>
            <w:r>
              <w:rPr>
                <w:noProof/>
              </w:rPr>
              <w:fldChar w:fldCharType="begin"/>
            </w:r>
            <w:r>
              <w:rPr>
                <w:noProof/>
              </w:rPr>
              <w:instrText xml:space="preserve"> PAGEREF _Toc60754714 \h </w:instrText>
            </w:r>
            <w:r>
              <w:rPr>
                <w:noProof/>
              </w:rPr>
            </w:r>
            <w:r>
              <w:rPr>
                <w:noProof/>
              </w:rPr>
              <w:fldChar w:fldCharType="separate"/>
            </w:r>
            <w:r>
              <w:rPr>
                <w:noProof/>
              </w:rPr>
              <w:t>30</w:t>
            </w:r>
            <w:r>
              <w:rPr>
                <w:noProof/>
              </w:rPr>
              <w:fldChar w:fldCharType="end"/>
            </w:r>
          </w:hyperlink>
        </w:p>
        <w:p w:rsidR="00F371B2" w:rsidRDefault="00F371B2">
          <w:pPr>
            <w:pStyle w:val="20"/>
            <w:tabs>
              <w:tab w:val="right" w:leader="dot" w:pos="8190"/>
            </w:tabs>
            <w:rPr>
              <w:noProof/>
            </w:rPr>
          </w:pPr>
          <w:hyperlink w:anchor="_Toc60754715" w:history="1">
            <w:r w:rsidRPr="00994EFF">
              <w:rPr>
                <w:rStyle w:val="ab"/>
                <w:noProof/>
              </w:rPr>
              <w:t>[</w:t>
            </w:r>
            <w:r w:rsidRPr="00994EFF">
              <w:rPr>
                <w:rStyle w:val="ab"/>
                <w:rFonts w:hint="eastAsia"/>
                <w:noProof/>
              </w:rPr>
              <w:t>善水大讲坛</w:t>
            </w:r>
            <w:r w:rsidRPr="00994EFF">
              <w:rPr>
                <w:rStyle w:val="ab"/>
                <w:noProof/>
              </w:rPr>
              <w:t>]</w:t>
            </w:r>
            <w:r>
              <w:rPr>
                <w:noProof/>
              </w:rPr>
              <w:tab/>
            </w:r>
            <w:r>
              <w:rPr>
                <w:noProof/>
              </w:rPr>
              <w:fldChar w:fldCharType="begin"/>
            </w:r>
            <w:r>
              <w:rPr>
                <w:noProof/>
              </w:rPr>
              <w:instrText xml:space="preserve"> PAGEREF _Toc60754715 \h </w:instrText>
            </w:r>
            <w:r>
              <w:rPr>
                <w:noProof/>
              </w:rPr>
            </w:r>
            <w:r>
              <w:rPr>
                <w:noProof/>
              </w:rPr>
              <w:fldChar w:fldCharType="separate"/>
            </w:r>
            <w:r>
              <w:rPr>
                <w:noProof/>
              </w:rPr>
              <w:t>31</w:t>
            </w:r>
            <w:r>
              <w:rPr>
                <w:noProof/>
              </w:rPr>
              <w:fldChar w:fldCharType="end"/>
            </w:r>
          </w:hyperlink>
        </w:p>
        <w:p w:rsidR="00F371B2" w:rsidRDefault="00F371B2">
          <w:pPr>
            <w:pStyle w:val="20"/>
            <w:tabs>
              <w:tab w:val="right" w:leader="dot" w:pos="8190"/>
            </w:tabs>
            <w:rPr>
              <w:noProof/>
            </w:rPr>
          </w:pPr>
          <w:hyperlink w:anchor="_Toc60754716" w:history="1">
            <w:r w:rsidRPr="00994EFF">
              <w:rPr>
                <w:rStyle w:val="ab"/>
                <w:rFonts w:hint="eastAsia"/>
                <w:noProof/>
              </w:rPr>
              <w:t>“善水大讲坛”之“环球视野”系列讲座举行</w:t>
            </w:r>
            <w:r>
              <w:rPr>
                <w:noProof/>
              </w:rPr>
              <w:tab/>
            </w:r>
            <w:r>
              <w:rPr>
                <w:noProof/>
              </w:rPr>
              <w:fldChar w:fldCharType="begin"/>
            </w:r>
            <w:r>
              <w:rPr>
                <w:noProof/>
              </w:rPr>
              <w:instrText xml:space="preserve"> PAGEREF _Toc60754716 \h </w:instrText>
            </w:r>
            <w:r>
              <w:rPr>
                <w:noProof/>
              </w:rPr>
            </w:r>
            <w:r>
              <w:rPr>
                <w:noProof/>
              </w:rPr>
              <w:fldChar w:fldCharType="separate"/>
            </w:r>
            <w:r>
              <w:rPr>
                <w:noProof/>
              </w:rPr>
              <w:t>31</w:t>
            </w:r>
            <w:r>
              <w:rPr>
                <w:noProof/>
              </w:rPr>
              <w:fldChar w:fldCharType="end"/>
            </w:r>
          </w:hyperlink>
        </w:p>
        <w:p w:rsidR="00F371B2" w:rsidRDefault="00F371B2">
          <w:pPr>
            <w:pStyle w:val="20"/>
            <w:tabs>
              <w:tab w:val="right" w:leader="dot" w:pos="8190"/>
            </w:tabs>
            <w:rPr>
              <w:noProof/>
            </w:rPr>
          </w:pPr>
          <w:hyperlink w:anchor="_Toc60754717" w:history="1">
            <w:r w:rsidRPr="00994EFF">
              <w:rPr>
                <w:rStyle w:val="ab"/>
                <w:rFonts w:hint="eastAsia"/>
                <w:noProof/>
              </w:rPr>
              <w:t>“善水大讲坛”之“大学与成长”系列讲座举行</w:t>
            </w:r>
            <w:r>
              <w:rPr>
                <w:noProof/>
              </w:rPr>
              <w:tab/>
            </w:r>
            <w:r>
              <w:rPr>
                <w:noProof/>
              </w:rPr>
              <w:fldChar w:fldCharType="begin"/>
            </w:r>
            <w:r>
              <w:rPr>
                <w:noProof/>
              </w:rPr>
              <w:instrText xml:space="preserve"> PAGEREF _Toc60754717 \h </w:instrText>
            </w:r>
            <w:r>
              <w:rPr>
                <w:noProof/>
              </w:rPr>
            </w:r>
            <w:r>
              <w:rPr>
                <w:noProof/>
              </w:rPr>
              <w:fldChar w:fldCharType="separate"/>
            </w:r>
            <w:r>
              <w:rPr>
                <w:noProof/>
              </w:rPr>
              <w:t>31</w:t>
            </w:r>
            <w:r>
              <w:rPr>
                <w:noProof/>
              </w:rPr>
              <w:fldChar w:fldCharType="end"/>
            </w:r>
          </w:hyperlink>
        </w:p>
        <w:p w:rsidR="00F371B2" w:rsidRDefault="00F371B2">
          <w:pPr>
            <w:pStyle w:val="20"/>
            <w:tabs>
              <w:tab w:val="right" w:leader="dot" w:pos="8190"/>
            </w:tabs>
            <w:rPr>
              <w:noProof/>
            </w:rPr>
          </w:pPr>
          <w:hyperlink w:anchor="_Toc60754718" w:history="1">
            <w:r w:rsidRPr="00994EFF">
              <w:rPr>
                <w:rStyle w:val="ab"/>
                <w:rFonts w:hint="eastAsia"/>
                <w:noProof/>
              </w:rPr>
              <w:t>“善水大讲坛”之“华夏文化”系列讲座举行</w:t>
            </w:r>
            <w:r>
              <w:rPr>
                <w:noProof/>
              </w:rPr>
              <w:tab/>
            </w:r>
            <w:r>
              <w:rPr>
                <w:noProof/>
              </w:rPr>
              <w:fldChar w:fldCharType="begin"/>
            </w:r>
            <w:r>
              <w:rPr>
                <w:noProof/>
              </w:rPr>
              <w:instrText xml:space="preserve"> PAGEREF _Toc60754718 \h </w:instrText>
            </w:r>
            <w:r>
              <w:rPr>
                <w:noProof/>
              </w:rPr>
            </w:r>
            <w:r>
              <w:rPr>
                <w:noProof/>
              </w:rPr>
              <w:fldChar w:fldCharType="separate"/>
            </w:r>
            <w:r>
              <w:rPr>
                <w:noProof/>
              </w:rPr>
              <w:t>32</w:t>
            </w:r>
            <w:r>
              <w:rPr>
                <w:noProof/>
              </w:rPr>
              <w:fldChar w:fldCharType="end"/>
            </w:r>
          </w:hyperlink>
        </w:p>
        <w:p w:rsidR="00F371B2" w:rsidRDefault="00F371B2">
          <w:pPr>
            <w:pStyle w:val="20"/>
            <w:tabs>
              <w:tab w:val="right" w:leader="dot" w:pos="8190"/>
            </w:tabs>
            <w:rPr>
              <w:noProof/>
            </w:rPr>
          </w:pPr>
          <w:hyperlink w:anchor="_Toc60754719" w:history="1">
            <w:r w:rsidRPr="00994EFF">
              <w:rPr>
                <w:rStyle w:val="ab"/>
                <w:rFonts w:hint="eastAsia"/>
                <w:noProof/>
              </w:rPr>
              <w:t>“善水大讲坛”之“中国制度”系列讲座举行</w:t>
            </w:r>
            <w:r>
              <w:rPr>
                <w:noProof/>
              </w:rPr>
              <w:tab/>
            </w:r>
            <w:r>
              <w:rPr>
                <w:noProof/>
              </w:rPr>
              <w:fldChar w:fldCharType="begin"/>
            </w:r>
            <w:r>
              <w:rPr>
                <w:noProof/>
              </w:rPr>
              <w:instrText xml:space="preserve"> PAGEREF _Toc60754719 \h </w:instrText>
            </w:r>
            <w:r>
              <w:rPr>
                <w:noProof/>
              </w:rPr>
            </w:r>
            <w:r>
              <w:rPr>
                <w:noProof/>
              </w:rPr>
              <w:fldChar w:fldCharType="separate"/>
            </w:r>
            <w:r>
              <w:rPr>
                <w:noProof/>
              </w:rPr>
              <w:t>32</w:t>
            </w:r>
            <w:r>
              <w:rPr>
                <w:noProof/>
              </w:rPr>
              <w:fldChar w:fldCharType="end"/>
            </w:r>
          </w:hyperlink>
        </w:p>
        <w:p w:rsidR="00F371B2" w:rsidRDefault="00F371B2">
          <w:pPr>
            <w:pStyle w:val="20"/>
            <w:tabs>
              <w:tab w:val="right" w:leader="dot" w:pos="8190"/>
            </w:tabs>
            <w:rPr>
              <w:noProof/>
            </w:rPr>
          </w:pPr>
          <w:hyperlink w:anchor="_Toc60754720" w:history="1">
            <w:r w:rsidRPr="00994EFF">
              <w:rPr>
                <w:rStyle w:val="ab"/>
                <w:rFonts w:hint="eastAsia"/>
                <w:noProof/>
              </w:rPr>
              <w:t>佛山市副市长许国为我校师生讲述“佛山氢的故事”</w:t>
            </w:r>
            <w:r>
              <w:rPr>
                <w:noProof/>
              </w:rPr>
              <w:tab/>
            </w:r>
            <w:r>
              <w:rPr>
                <w:noProof/>
              </w:rPr>
              <w:fldChar w:fldCharType="begin"/>
            </w:r>
            <w:r>
              <w:rPr>
                <w:noProof/>
              </w:rPr>
              <w:instrText xml:space="preserve"> PAGEREF _Toc60754720 \h </w:instrText>
            </w:r>
            <w:r>
              <w:rPr>
                <w:noProof/>
              </w:rPr>
            </w:r>
            <w:r>
              <w:rPr>
                <w:noProof/>
              </w:rPr>
              <w:fldChar w:fldCharType="separate"/>
            </w:r>
            <w:r>
              <w:rPr>
                <w:noProof/>
              </w:rPr>
              <w:t>33</w:t>
            </w:r>
            <w:r>
              <w:rPr>
                <w:noProof/>
              </w:rPr>
              <w:fldChar w:fldCharType="end"/>
            </w:r>
          </w:hyperlink>
        </w:p>
        <w:p w:rsidR="00F371B2" w:rsidRDefault="00F371B2">
          <w:pPr>
            <w:pStyle w:val="20"/>
            <w:tabs>
              <w:tab w:val="right" w:leader="dot" w:pos="8190"/>
            </w:tabs>
            <w:rPr>
              <w:noProof/>
            </w:rPr>
          </w:pPr>
          <w:hyperlink w:anchor="_Toc60754721" w:history="1">
            <w:r w:rsidRPr="00994EFF">
              <w:rPr>
                <w:rStyle w:val="ab"/>
                <w:rFonts w:hint="eastAsia"/>
                <w:noProof/>
              </w:rPr>
              <w:t>“善水大讲坛”之“社会聚焦”讲座举行</w:t>
            </w:r>
            <w:r>
              <w:rPr>
                <w:noProof/>
              </w:rPr>
              <w:tab/>
            </w:r>
            <w:r>
              <w:rPr>
                <w:noProof/>
              </w:rPr>
              <w:fldChar w:fldCharType="begin"/>
            </w:r>
            <w:r>
              <w:rPr>
                <w:noProof/>
              </w:rPr>
              <w:instrText xml:space="preserve"> PAGEREF _Toc60754721 \h </w:instrText>
            </w:r>
            <w:r>
              <w:rPr>
                <w:noProof/>
              </w:rPr>
            </w:r>
            <w:r>
              <w:rPr>
                <w:noProof/>
              </w:rPr>
              <w:fldChar w:fldCharType="separate"/>
            </w:r>
            <w:r>
              <w:rPr>
                <w:noProof/>
              </w:rPr>
              <w:t>34</w:t>
            </w:r>
            <w:r>
              <w:rPr>
                <w:noProof/>
              </w:rPr>
              <w:fldChar w:fldCharType="end"/>
            </w:r>
          </w:hyperlink>
        </w:p>
        <w:p w:rsidR="00F371B2" w:rsidRDefault="00F371B2">
          <w:pPr>
            <w:pStyle w:val="20"/>
            <w:tabs>
              <w:tab w:val="right" w:leader="dot" w:pos="8190"/>
            </w:tabs>
            <w:rPr>
              <w:noProof/>
            </w:rPr>
          </w:pPr>
          <w:hyperlink w:anchor="_Toc60754722" w:history="1">
            <w:r w:rsidRPr="00994EFF">
              <w:rPr>
                <w:rStyle w:val="ab"/>
                <w:noProof/>
              </w:rPr>
              <w:t>[</w:t>
            </w:r>
            <w:r w:rsidRPr="00994EFF">
              <w:rPr>
                <w:rStyle w:val="ab"/>
                <w:rFonts w:hint="eastAsia"/>
                <w:noProof/>
              </w:rPr>
              <w:t>广财博士论坛</w:t>
            </w:r>
            <w:r w:rsidRPr="00994EFF">
              <w:rPr>
                <w:rStyle w:val="ab"/>
                <w:noProof/>
              </w:rPr>
              <w:t>]</w:t>
            </w:r>
            <w:r>
              <w:rPr>
                <w:noProof/>
              </w:rPr>
              <w:tab/>
            </w:r>
            <w:r>
              <w:rPr>
                <w:noProof/>
              </w:rPr>
              <w:fldChar w:fldCharType="begin"/>
            </w:r>
            <w:r>
              <w:rPr>
                <w:noProof/>
              </w:rPr>
              <w:instrText xml:space="preserve"> PAGEREF _Toc60754722 \h </w:instrText>
            </w:r>
            <w:r>
              <w:rPr>
                <w:noProof/>
              </w:rPr>
            </w:r>
            <w:r>
              <w:rPr>
                <w:noProof/>
              </w:rPr>
              <w:fldChar w:fldCharType="separate"/>
            </w:r>
            <w:r>
              <w:rPr>
                <w:noProof/>
              </w:rPr>
              <w:t>35</w:t>
            </w:r>
            <w:r>
              <w:rPr>
                <w:noProof/>
              </w:rPr>
              <w:fldChar w:fldCharType="end"/>
            </w:r>
          </w:hyperlink>
        </w:p>
        <w:p w:rsidR="00F371B2" w:rsidRDefault="00F371B2">
          <w:pPr>
            <w:pStyle w:val="20"/>
            <w:tabs>
              <w:tab w:val="right" w:leader="dot" w:pos="8190"/>
            </w:tabs>
            <w:rPr>
              <w:noProof/>
            </w:rPr>
          </w:pPr>
          <w:hyperlink w:anchor="_Toc60754723" w:history="1">
            <w:r w:rsidRPr="00994EFF">
              <w:rPr>
                <w:rStyle w:val="ab"/>
                <w:rFonts w:hint="eastAsia"/>
                <w:noProof/>
              </w:rPr>
              <w:t>第</w:t>
            </w:r>
            <w:r w:rsidRPr="00994EFF">
              <w:rPr>
                <w:rStyle w:val="ab"/>
                <w:noProof/>
              </w:rPr>
              <w:t>54</w:t>
            </w:r>
            <w:r w:rsidRPr="00994EFF">
              <w:rPr>
                <w:rStyle w:val="ab"/>
                <w:rFonts w:hint="eastAsia"/>
                <w:noProof/>
              </w:rPr>
              <w:t>期琶洲金融论坛暨第</w:t>
            </w:r>
            <w:r w:rsidRPr="00994EFF">
              <w:rPr>
                <w:rStyle w:val="ab"/>
                <w:noProof/>
              </w:rPr>
              <w:t>23</w:t>
            </w:r>
            <w:r w:rsidRPr="00994EFF">
              <w:rPr>
                <w:rStyle w:val="ab"/>
                <w:rFonts w:hint="eastAsia"/>
                <w:noProof/>
              </w:rPr>
              <w:t>期广财博士论坛举行</w:t>
            </w:r>
            <w:r>
              <w:rPr>
                <w:noProof/>
              </w:rPr>
              <w:tab/>
            </w:r>
            <w:r>
              <w:rPr>
                <w:noProof/>
              </w:rPr>
              <w:fldChar w:fldCharType="begin"/>
            </w:r>
            <w:r>
              <w:rPr>
                <w:noProof/>
              </w:rPr>
              <w:instrText xml:space="preserve"> PAGEREF _Toc60754723 \h </w:instrText>
            </w:r>
            <w:r>
              <w:rPr>
                <w:noProof/>
              </w:rPr>
            </w:r>
            <w:r>
              <w:rPr>
                <w:noProof/>
              </w:rPr>
              <w:fldChar w:fldCharType="separate"/>
            </w:r>
            <w:r>
              <w:rPr>
                <w:noProof/>
              </w:rPr>
              <w:t>35</w:t>
            </w:r>
            <w:r>
              <w:rPr>
                <w:noProof/>
              </w:rPr>
              <w:fldChar w:fldCharType="end"/>
            </w:r>
          </w:hyperlink>
        </w:p>
        <w:p w:rsidR="00F371B2" w:rsidRDefault="00F371B2">
          <w:pPr>
            <w:pStyle w:val="20"/>
            <w:tabs>
              <w:tab w:val="right" w:leader="dot" w:pos="8190"/>
            </w:tabs>
            <w:rPr>
              <w:noProof/>
            </w:rPr>
          </w:pPr>
          <w:hyperlink w:anchor="_Toc60754724" w:history="1">
            <w:r w:rsidRPr="00994EFF">
              <w:rPr>
                <w:rStyle w:val="ab"/>
                <w:rFonts w:hint="eastAsia"/>
                <w:noProof/>
              </w:rPr>
              <w:t>第</w:t>
            </w:r>
            <w:r w:rsidRPr="00994EFF">
              <w:rPr>
                <w:rStyle w:val="ab"/>
                <w:noProof/>
              </w:rPr>
              <w:t>24</w:t>
            </w:r>
            <w:r w:rsidRPr="00994EFF">
              <w:rPr>
                <w:rStyle w:val="ab"/>
                <w:rFonts w:hint="eastAsia"/>
                <w:noProof/>
              </w:rPr>
              <w:t>期广财博士论坛举行</w:t>
            </w:r>
            <w:r>
              <w:rPr>
                <w:noProof/>
              </w:rPr>
              <w:tab/>
            </w:r>
            <w:r>
              <w:rPr>
                <w:noProof/>
              </w:rPr>
              <w:fldChar w:fldCharType="begin"/>
            </w:r>
            <w:r>
              <w:rPr>
                <w:noProof/>
              </w:rPr>
              <w:instrText xml:space="preserve"> PAGEREF _Toc60754724 \h </w:instrText>
            </w:r>
            <w:r>
              <w:rPr>
                <w:noProof/>
              </w:rPr>
            </w:r>
            <w:r>
              <w:rPr>
                <w:noProof/>
              </w:rPr>
              <w:fldChar w:fldCharType="separate"/>
            </w:r>
            <w:r>
              <w:rPr>
                <w:noProof/>
              </w:rPr>
              <w:t>35</w:t>
            </w:r>
            <w:r>
              <w:rPr>
                <w:noProof/>
              </w:rPr>
              <w:fldChar w:fldCharType="end"/>
            </w:r>
          </w:hyperlink>
        </w:p>
        <w:p w:rsidR="00F371B2" w:rsidRDefault="00F371B2">
          <w:pPr>
            <w:pStyle w:val="20"/>
            <w:tabs>
              <w:tab w:val="right" w:leader="dot" w:pos="8190"/>
            </w:tabs>
            <w:rPr>
              <w:noProof/>
            </w:rPr>
          </w:pPr>
          <w:hyperlink w:anchor="_Toc60754725" w:history="1">
            <w:r w:rsidRPr="00994EFF">
              <w:rPr>
                <w:rStyle w:val="ab"/>
                <w:rFonts w:hint="eastAsia"/>
                <w:noProof/>
              </w:rPr>
              <w:t>伦敦大学学院叶臻教授来我校作“全球资产配置下的基础设施投融资”主题讲座</w:t>
            </w:r>
            <w:r>
              <w:rPr>
                <w:noProof/>
              </w:rPr>
              <w:tab/>
            </w:r>
            <w:r>
              <w:rPr>
                <w:noProof/>
              </w:rPr>
              <w:fldChar w:fldCharType="begin"/>
            </w:r>
            <w:r>
              <w:rPr>
                <w:noProof/>
              </w:rPr>
              <w:instrText xml:space="preserve"> PAGEREF _Toc60754725 \h </w:instrText>
            </w:r>
            <w:r>
              <w:rPr>
                <w:noProof/>
              </w:rPr>
            </w:r>
            <w:r>
              <w:rPr>
                <w:noProof/>
              </w:rPr>
              <w:fldChar w:fldCharType="separate"/>
            </w:r>
            <w:r>
              <w:rPr>
                <w:noProof/>
              </w:rPr>
              <w:t>36</w:t>
            </w:r>
            <w:r>
              <w:rPr>
                <w:noProof/>
              </w:rPr>
              <w:fldChar w:fldCharType="end"/>
            </w:r>
          </w:hyperlink>
        </w:p>
        <w:p w:rsidR="00F371B2" w:rsidRDefault="00F371B2">
          <w:pPr>
            <w:pStyle w:val="20"/>
            <w:tabs>
              <w:tab w:val="right" w:leader="dot" w:pos="8190"/>
            </w:tabs>
            <w:rPr>
              <w:noProof/>
            </w:rPr>
          </w:pPr>
          <w:hyperlink w:anchor="_Toc60754726" w:history="1">
            <w:r w:rsidRPr="00994EFF">
              <w:rPr>
                <w:rStyle w:val="ab"/>
                <w:rFonts w:hint="eastAsia"/>
                <w:noProof/>
              </w:rPr>
              <w:t>广州大学李元教授做客第</w:t>
            </w:r>
            <w:r w:rsidRPr="00994EFF">
              <w:rPr>
                <w:rStyle w:val="ab"/>
                <w:noProof/>
              </w:rPr>
              <w:t>26</w:t>
            </w:r>
            <w:r w:rsidRPr="00994EFF">
              <w:rPr>
                <w:rStyle w:val="ab"/>
                <w:rFonts w:hint="eastAsia"/>
                <w:noProof/>
              </w:rPr>
              <w:t>期广财博士论坛并作学术报告</w:t>
            </w:r>
            <w:r>
              <w:rPr>
                <w:noProof/>
              </w:rPr>
              <w:tab/>
            </w:r>
            <w:r>
              <w:rPr>
                <w:noProof/>
              </w:rPr>
              <w:fldChar w:fldCharType="begin"/>
            </w:r>
            <w:r>
              <w:rPr>
                <w:noProof/>
              </w:rPr>
              <w:instrText xml:space="preserve"> PAGEREF _Toc60754726 \h </w:instrText>
            </w:r>
            <w:r>
              <w:rPr>
                <w:noProof/>
              </w:rPr>
            </w:r>
            <w:r>
              <w:rPr>
                <w:noProof/>
              </w:rPr>
              <w:fldChar w:fldCharType="separate"/>
            </w:r>
            <w:r>
              <w:rPr>
                <w:noProof/>
              </w:rPr>
              <w:t>37</w:t>
            </w:r>
            <w:r>
              <w:rPr>
                <w:noProof/>
              </w:rPr>
              <w:fldChar w:fldCharType="end"/>
            </w:r>
          </w:hyperlink>
        </w:p>
        <w:p w:rsidR="00F371B2" w:rsidRDefault="00F371B2">
          <w:pPr>
            <w:pStyle w:val="20"/>
            <w:tabs>
              <w:tab w:val="right" w:leader="dot" w:pos="8190"/>
            </w:tabs>
            <w:rPr>
              <w:noProof/>
            </w:rPr>
          </w:pPr>
          <w:hyperlink w:anchor="_Toc60754727" w:history="1">
            <w:r w:rsidRPr="00994EFF">
              <w:rPr>
                <w:rStyle w:val="ab"/>
                <w:rFonts w:hint="eastAsia"/>
                <w:noProof/>
              </w:rPr>
              <w:t>广财博士论坛（第</w:t>
            </w:r>
            <w:r w:rsidRPr="00994EFF">
              <w:rPr>
                <w:rStyle w:val="ab"/>
                <w:noProof/>
              </w:rPr>
              <w:t>27</w:t>
            </w:r>
            <w:r w:rsidRPr="00994EFF">
              <w:rPr>
                <w:rStyle w:val="ab"/>
                <w:rFonts w:hint="eastAsia"/>
                <w:noProof/>
              </w:rPr>
              <w:t>期）暨马克思主义学院“马克思主义与当代中国”系列讲座之——习近平关于科技创新的重要论述与建设创新型国家的中国道路</w:t>
            </w:r>
            <w:r>
              <w:rPr>
                <w:noProof/>
              </w:rPr>
              <w:tab/>
            </w:r>
            <w:r>
              <w:rPr>
                <w:noProof/>
              </w:rPr>
              <w:fldChar w:fldCharType="begin"/>
            </w:r>
            <w:r>
              <w:rPr>
                <w:noProof/>
              </w:rPr>
              <w:instrText xml:space="preserve"> PAGEREF _Toc60754727 \h </w:instrText>
            </w:r>
            <w:r>
              <w:rPr>
                <w:noProof/>
              </w:rPr>
            </w:r>
            <w:r>
              <w:rPr>
                <w:noProof/>
              </w:rPr>
              <w:fldChar w:fldCharType="separate"/>
            </w:r>
            <w:r>
              <w:rPr>
                <w:noProof/>
              </w:rPr>
              <w:t>38</w:t>
            </w:r>
            <w:r>
              <w:rPr>
                <w:noProof/>
              </w:rPr>
              <w:fldChar w:fldCharType="end"/>
            </w:r>
          </w:hyperlink>
        </w:p>
        <w:p w:rsidR="00F371B2" w:rsidRDefault="00F371B2">
          <w:pPr>
            <w:pStyle w:val="20"/>
            <w:tabs>
              <w:tab w:val="right" w:leader="dot" w:pos="8190"/>
            </w:tabs>
            <w:rPr>
              <w:noProof/>
            </w:rPr>
          </w:pPr>
          <w:hyperlink w:anchor="_Toc60754728" w:history="1">
            <w:r w:rsidRPr="00994EFF">
              <w:rPr>
                <w:rStyle w:val="ab"/>
                <w:rFonts w:hint="eastAsia"/>
                <w:noProof/>
              </w:rPr>
              <w:t>中山大学梁剑平副教授来我校作学术讲座</w:t>
            </w:r>
            <w:r>
              <w:rPr>
                <w:noProof/>
              </w:rPr>
              <w:tab/>
            </w:r>
            <w:r>
              <w:rPr>
                <w:noProof/>
              </w:rPr>
              <w:fldChar w:fldCharType="begin"/>
            </w:r>
            <w:r>
              <w:rPr>
                <w:noProof/>
              </w:rPr>
              <w:instrText xml:space="preserve"> PAGEREF _Toc60754728 \h </w:instrText>
            </w:r>
            <w:r>
              <w:rPr>
                <w:noProof/>
              </w:rPr>
            </w:r>
            <w:r>
              <w:rPr>
                <w:noProof/>
              </w:rPr>
              <w:fldChar w:fldCharType="separate"/>
            </w:r>
            <w:r>
              <w:rPr>
                <w:noProof/>
              </w:rPr>
              <w:t>39</w:t>
            </w:r>
            <w:r>
              <w:rPr>
                <w:noProof/>
              </w:rPr>
              <w:fldChar w:fldCharType="end"/>
            </w:r>
          </w:hyperlink>
        </w:p>
        <w:p w:rsidR="00F371B2" w:rsidRDefault="00F371B2">
          <w:pPr>
            <w:pStyle w:val="20"/>
            <w:tabs>
              <w:tab w:val="right" w:leader="dot" w:pos="8190"/>
            </w:tabs>
            <w:rPr>
              <w:noProof/>
            </w:rPr>
          </w:pPr>
          <w:hyperlink w:anchor="_Toc60754729" w:history="1">
            <w:r w:rsidRPr="00994EFF">
              <w:rPr>
                <w:rStyle w:val="ab"/>
                <w:rFonts w:hint="eastAsia"/>
                <w:noProof/>
              </w:rPr>
              <w:t>广财博士论坛（第</w:t>
            </w:r>
            <w:r w:rsidRPr="00994EFF">
              <w:rPr>
                <w:rStyle w:val="ab"/>
                <w:noProof/>
              </w:rPr>
              <w:t>29</w:t>
            </w:r>
            <w:r w:rsidRPr="00994EFF">
              <w:rPr>
                <w:rStyle w:val="ab"/>
                <w:rFonts w:hint="eastAsia"/>
                <w:noProof/>
              </w:rPr>
              <w:t>期）暨马克思主义学院“马克思主义与当代中国”系列讲座顺利举行</w:t>
            </w:r>
            <w:r>
              <w:rPr>
                <w:noProof/>
              </w:rPr>
              <w:tab/>
            </w:r>
            <w:r>
              <w:rPr>
                <w:noProof/>
              </w:rPr>
              <w:fldChar w:fldCharType="begin"/>
            </w:r>
            <w:r>
              <w:rPr>
                <w:noProof/>
              </w:rPr>
              <w:instrText xml:space="preserve"> PAGEREF _Toc60754729 \h </w:instrText>
            </w:r>
            <w:r>
              <w:rPr>
                <w:noProof/>
              </w:rPr>
            </w:r>
            <w:r>
              <w:rPr>
                <w:noProof/>
              </w:rPr>
              <w:fldChar w:fldCharType="separate"/>
            </w:r>
            <w:r>
              <w:rPr>
                <w:noProof/>
              </w:rPr>
              <w:t>40</w:t>
            </w:r>
            <w:r>
              <w:rPr>
                <w:noProof/>
              </w:rPr>
              <w:fldChar w:fldCharType="end"/>
            </w:r>
          </w:hyperlink>
        </w:p>
        <w:p w:rsidR="00F371B2" w:rsidRDefault="00F371B2">
          <w:pPr>
            <w:pStyle w:val="20"/>
            <w:tabs>
              <w:tab w:val="right" w:leader="dot" w:pos="8190"/>
            </w:tabs>
            <w:rPr>
              <w:noProof/>
            </w:rPr>
          </w:pPr>
          <w:hyperlink w:anchor="_Toc60754730" w:history="1">
            <w:r w:rsidRPr="00994EFF">
              <w:rPr>
                <w:rStyle w:val="ab"/>
                <w:noProof/>
              </w:rPr>
              <w:t>[</w:t>
            </w:r>
            <w:r w:rsidRPr="00994EFF">
              <w:rPr>
                <w:rStyle w:val="ab"/>
                <w:rFonts w:hint="eastAsia"/>
                <w:noProof/>
              </w:rPr>
              <w:t>其他学术交流</w:t>
            </w:r>
            <w:r w:rsidRPr="00994EFF">
              <w:rPr>
                <w:rStyle w:val="ab"/>
                <w:noProof/>
              </w:rPr>
              <w:t>]</w:t>
            </w:r>
            <w:r>
              <w:rPr>
                <w:noProof/>
              </w:rPr>
              <w:tab/>
            </w:r>
            <w:r>
              <w:rPr>
                <w:noProof/>
              </w:rPr>
              <w:fldChar w:fldCharType="begin"/>
            </w:r>
            <w:r>
              <w:rPr>
                <w:noProof/>
              </w:rPr>
              <w:instrText xml:space="preserve"> PAGEREF _Toc60754730 \h </w:instrText>
            </w:r>
            <w:r>
              <w:rPr>
                <w:noProof/>
              </w:rPr>
            </w:r>
            <w:r>
              <w:rPr>
                <w:noProof/>
              </w:rPr>
              <w:fldChar w:fldCharType="separate"/>
            </w:r>
            <w:r>
              <w:rPr>
                <w:noProof/>
              </w:rPr>
              <w:t>41</w:t>
            </w:r>
            <w:r>
              <w:rPr>
                <w:noProof/>
              </w:rPr>
              <w:fldChar w:fldCharType="end"/>
            </w:r>
          </w:hyperlink>
        </w:p>
        <w:p w:rsidR="00F371B2" w:rsidRDefault="00F371B2">
          <w:pPr>
            <w:pStyle w:val="20"/>
            <w:tabs>
              <w:tab w:val="right" w:leader="dot" w:pos="8190"/>
            </w:tabs>
            <w:rPr>
              <w:noProof/>
            </w:rPr>
          </w:pPr>
          <w:hyperlink w:anchor="_Toc60754731" w:history="1">
            <w:r w:rsidRPr="00994EFF">
              <w:rPr>
                <w:rStyle w:val="ab"/>
                <w:rFonts w:hint="eastAsia"/>
                <w:noProof/>
              </w:rPr>
              <w:t>于海峰参加第四届财经一流学科建设联盟会议暨高端论坛并作专题报告</w:t>
            </w:r>
            <w:r>
              <w:rPr>
                <w:noProof/>
              </w:rPr>
              <w:tab/>
            </w:r>
            <w:r>
              <w:rPr>
                <w:noProof/>
              </w:rPr>
              <w:fldChar w:fldCharType="begin"/>
            </w:r>
            <w:r>
              <w:rPr>
                <w:noProof/>
              </w:rPr>
              <w:instrText xml:space="preserve"> PAGEREF _Toc60754731 \h </w:instrText>
            </w:r>
            <w:r>
              <w:rPr>
                <w:noProof/>
              </w:rPr>
            </w:r>
            <w:r>
              <w:rPr>
                <w:noProof/>
              </w:rPr>
              <w:fldChar w:fldCharType="separate"/>
            </w:r>
            <w:r>
              <w:rPr>
                <w:noProof/>
              </w:rPr>
              <w:t>41</w:t>
            </w:r>
            <w:r>
              <w:rPr>
                <w:noProof/>
              </w:rPr>
              <w:fldChar w:fldCharType="end"/>
            </w:r>
          </w:hyperlink>
        </w:p>
        <w:p w:rsidR="00F371B2" w:rsidRDefault="00F371B2">
          <w:pPr>
            <w:pStyle w:val="20"/>
            <w:tabs>
              <w:tab w:val="right" w:leader="dot" w:pos="8190"/>
            </w:tabs>
            <w:rPr>
              <w:noProof/>
            </w:rPr>
          </w:pPr>
          <w:hyperlink w:anchor="_Toc60754732" w:history="1">
            <w:r w:rsidRPr="00994EFF">
              <w:rPr>
                <w:rStyle w:val="ab"/>
                <w:rFonts w:hint="eastAsia"/>
                <w:noProof/>
              </w:rPr>
              <w:t>于海峰率队参加第十一届中国高等财经教育校长论坛</w:t>
            </w:r>
            <w:r>
              <w:rPr>
                <w:noProof/>
              </w:rPr>
              <w:tab/>
            </w:r>
            <w:r>
              <w:rPr>
                <w:noProof/>
              </w:rPr>
              <w:fldChar w:fldCharType="begin"/>
            </w:r>
            <w:r>
              <w:rPr>
                <w:noProof/>
              </w:rPr>
              <w:instrText xml:space="preserve"> PAGEREF _Toc60754732 \h </w:instrText>
            </w:r>
            <w:r>
              <w:rPr>
                <w:noProof/>
              </w:rPr>
            </w:r>
            <w:r>
              <w:rPr>
                <w:noProof/>
              </w:rPr>
              <w:fldChar w:fldCharType="separate"/>
            </w:r>
            <w:r>
              <w:rPr>
                <w:noProof/>
              </w:rPr>
              <w:t>42</w:t>
            </w:r>
            <w:r>
              <w:rPr>
                <w:noProof/>
              </w:rPr>
              <w:fldChar w:fldCharType="end"/>
            </w:r>
          </w:hyperlink>
        </w:p>
        <w:p w:rsidR="00F371B2" w:rsidRDefault="00F371B2">
          <w:pPr>
            <w:pStyle w:val="20"/>
            <w:tabs>
              <w:tab w:val="right" w:leader="dot" w:pos="8190"/>
            </w:tabs>
            <w:rPr>
              <w:noProof/>
            </w:rPr>
          </w:pPr>
          <w:hyperlink w:anchor="_Toc60754733" w:history="1">
            <w:r w:rsidRPr="00994EFF">
              <w:rPr>
                <w:rStyle w:val="ab"/>
                <w:rFonts w:hint="eastAsia"/>
                <w:noProof/>
              </w:rPr>
              <w:t>广财大粤商领袖大讲堂开讲</w:t>
            </w:r>
            <w:r>
              <w:rPr>
                <w:noProof/>
              </w:rPr>
              <w:tab/>
            </w:r>
            <w:r>
              <w:rPr>
                <w:noProof/>
              </w:rPr>
              <w:fldChar w:fldCharType="begin"/>
            </w:r>
            <w:r>
              <w:rPr>
                <w:noProof/>
              </w:rPr>
              <w:instrText xml:space="preserve"> PAGEREF _Toc60754733 \h </w:instrText>
            </w:r>
            <w:r>
              <w:rPr>
                <w:noProof/>
              </w:rPr>
            </w:r>
            <w:r>
              <w:rPr>
                <w:noProof/>
              </w:rPr>
              <w:fldChar w:fldCharType="separate"/>
            </w:r>
            <w:r>
              <w:rPr>
                <w:noProof/>
              </w:rPr>
              <w:t>42</w:t>
            </w:r>
            <w:r>
              <w:rPr>
                <w:noProof/>
              </w:rPr>
              <w:fldChar w:fldCharType="end"/>
            </w:r>
          </w:hyperlink>
        </w:p>
        <w:p w:rsidR="00F371B2" w:rsidRDefault="00F371B2">
          <w:pPr>
            <w:pStyle w:val="20"/>
            <w:tabs>
              <w:tab w:val="right" w:leader="dot" w:pos="8190"/>
            </w:tabs>
            <w:rPr>
              <w:noProof/>
            </w:rPr>
          </w:pPr>
          <w:hyperlink w:anchor="_Toc60754734" w:history="1">
            <w:r w:rsidRPr="00994EFF">
              <w:rPr>
                <w:rStyle w:val="ab"/>
                <w:rFonts w:hint="eastAsia"/>
                <w:noProof/>
              </w:rPr>
              <w:t>广东财经大学智能社会与人的发展研究中心——“智能时代的劳动与休闲”工作坊顺利举行</w:t>
            </w:r>
            <w:r>
              <w:rPr>
                <w:noProof/>
              </w:rPr>
              <w:tab/>
            </w:r>
            <w:r>
              <w:rPr>
                <w:noProof/>
              </w:rPr>
              <w:fldChar w:fldCharType="begin"/>
            </w:r>
            <w:r>
              <w:rPr>
                <w:noProof/>
              </w:rPr>
              <w:instrText xml:space="preserve"> PAGEREF _Toc60754734 \h </w:instrText>
            </w:r>
            <w:r>
              <w:rPr>
                <w:noProof/>
              </w:rPr>
            </w:r>
            <w:r>
              <w:rPr>
                <w:noProof/>
              </w:rPr>
              <w:fldChar w:fldCharType="separate"/>
            </w:r>
            <w:r>
              <w:rPr>
                <w:noProof/>
              </w:rPr>
              <w:t>43</w:t>
            </w:r>
            <w:r>
              <w:rPr>
                <w:noProof/>
              </w:rPr>
              <w:fldChar w:fldCharType="end"/>
            </w:r>
          </w:hyperlink>
        </w:p>
        <w:p w:rsidR="00F371B2" w:rsidRDefault="00F371B2">
          <w:pPr>
            <w:pStyle w:val="20"/>
            <w:tabs>
              <w:tab w:val="right" w:leader="dot" w:pos="8190"/>
            </w:tabs>
            <w:rPr>
              <w:noProof/>
            </w:rPr>
          </w:pPr>
          <w:hyperlink w:anchor="_Toc60754735" w:history="1">
            <w:r w:rsidRPr="00994EFF">
              <w:rPr>
                <w:rStyle w:val="ab"/>
                <w:rFonts w:hint="eastAsia"/>
                <w:noProof/>
              </w:rPr>
              <w:t>王仁曾做客红豆旅游论坛谈经济社会实证研究方法</w:t>
            </w:r>
            <w:r>
              <w:rPr>
                <w:noProof/>
              </w:rPr>
              <w:tab/>
            </w:r>
            <w:r>
              <w:rPr>
                <w:noProof/>
              </w:rPr>
              <w:fldChar w:fldCharType="begin"/>
            </w:r>
            <w:r>
              <w:rPr>
                <w:noProof/>
              </w:rPr>
              <w:instrText xml:space="preserve"> PAGEREF _Toc60754735 \h </w:instrText>
            </w:r>
            <w:r>
              <w:rPr>
                <w:noProof/>
              </w:rPr>
            </w:r>
            <w:r>
              <w:rPr>
                <w:noProof/>
              </w:rPr>
              <w:fldChar w:fldCharType="separate"/>
            </w:r>
            <w:r>
              <w:rPr>
                <w:noProof/>
              </w:rPr>
              <w:t>44</w:t>
            </w:r>
            <w:r>
              <w:rPr>
                <w:noProof/>
              </w:rPr>
              <w:fldChar w:fldCharType="end"/>
            </w:r>
          </w:hyperlink>
        </w:p>
        <w:p w:rsidR="0058018E" w:rsidRDefault="003718E1">
          <w:pPr>
            <w:pStyle w:val="10"/>
            <w:tabs>
              <w:tab w:val="right" w:leader="dot" w:pos="8306"/>
            </w:tabs>
            <w:rPr>
              <w:rFonts w:ascii="宋体" w:eastAsia="宋体" w:hAnsi="宋体" w:cs="宋体"/>
              <w:kern w:val="44"/>
              <w:sz w:val="24"/>
              <w:szCs w:val="24"/>
            </w:rPr>
          </w:pPr>
          <w:r>
            <w:rPr>
              <w:rFonts w:ascii="宋体" w:eastAsia="宋体" w:hAnsi="宋体" w:cs="宋体" w:hint="eastAsia"/>
              <w:kern w:val="44"/>
              <w:szCs w:val="21"/>
            </w:rPr>
            <w:fldChar w:fldCharType="end"/>
          </w:r>
        </w:p>
      </w:sdtContent>
    </w:sdt>
    <w:p w:rsidR="0058018E" w:rsidRDefault="0058018E">
      <w:pPr>
        <w:pStyle w:val="1"/>
        <w:rPr>
          <w:rFonts w:hint="default"/>
        </w:rPr>
      </w:pPr>
      <w:bookmarkStart w:id="4" w:name="_Toc6774"/>
    </w:p>
    <w:p w:rsidR="0058018E" w:rsidRDefault="0058018E"/>
    <w:p w:rsidR="0058018E" w:rsidRDefault="0058018E"/>
    <w:p w:rsidR="0058018E" w:rsidRDefault="0058018E"/>
    <w:p w:rsidR="0058018E" w:rsidRDefault="0058018E"/>
    <w:p w:rsidR="0058018E" w:rsidRDefault="0058018E"/>
    <w:p w:rsidR="0058018E" w:rsidRDefault="0058018E"/>
    <w:p w:rsidR="0058018E" w:rsidRDefault="0058018E"/>
    <w:p w:rsidR="0058018E" w:rsidRDefault="0058018E"/>
    <w:p w:rsidR="0058018E" w:rsidRDefault="0058018E"/>
    <w:p w:rsidR="0058018E" w:rsidRDefault="0058018E"/>
    <w:p w:rsidR="0058018E" w:rsidRDefault="0058018E"/>
    <w:p w:rsidR="0058018E" w:rsidRDefault="0058018E">
      <w:pPr>
        <w:pStyle w:val="1"/>
        <w:sectPr w:rsidR="0058018E">
          <w:type w:val="continuous"/>
          <w:pgSz w:w="11906" w:h="16838"/>
          <w:pgMar w:top="1440" w:right="1906" w:bottom="1440" w:left="1800" w:header="851" w:footer="992" w:gutter="0"/>
          <w:pgNumType w:start="0"/>
          <w:cols w:space="425"/>
          <w:docGrid w:type="lines" w:linePitch="312"/>
        </w:sectPr>
      </w:pPr>
      <w:bookmarkStart w:id="5" w:name="_Toc28683362"/>
    </w:p>
    <w:p w:rsidR="0058018E" w:rsidRDefault="003718E1">
      <w:pPr>
        <w:pStyle w:val="1"/>
        <w:rPr>
          <w:rFonts w:hint="default"/>
        </w:rPr>
      </w:pPr>
      <w:bookmarkStart w:id="6" w:name="_Toc60754684"/>
      <w:r>
        <w:lastRenderedPageBreak/>
        <w:t>【综合新闻】</w:t>
      </w:r>
      <w:bookmarkEnd w:id="5"/>
      <w:bookmarkEnd w:id="6"/>
    </w:p>
    <w:p w:rsidR="0058018E" w:rsidRDefault="003718E1">
      <w:pPr>
        <w:pStyle w:val="2"/>
      </w:pPr>
      <w:bookmarkStart w:id="7" w:name="_Toc60754685"/>
      <w:r>
        <w:t>邹新月主持召开科研工作暨党代会报告学习传达会</w:t>
      </w:r>
      <w:bookmarkEnd w:id="7"/>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sz w:val="24"/>
          <w:szCs w:val="24"/>
        </w:rPr>
        <w:t>11月19日下午，学校召开科研工作暨党代会报告学习传达会。各教学单位主要科研负责人，实体科研机构负责人，科研处全体人员参加会议。会议由副校长邹新月主持。</w:t>
      </w:r>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会上，科研处负责人传达了广东财经大学第一次党代会精神，明确了学校科研和社会服务工作应坚持需求导向，提出了贯彻落实建设大湾区一流财经大学的五大举措，并总结汇报了学校</w:t>
      </w:r>
      <w:r>
        <w:rPr>
          <w:rFonts w:ascii="宋体" w:eastAsia="宋体" w:hAnsi="宋体" w:cs="宋体"/>
          <w:sz w:val="24"/>
          <w:szCs w:val="24"/>
        </w:rPr>
        <w:t>2020年至今的科研情况，以及下一步科研工作任务和计划。</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邹新月作总结讲话。他指出“破五唯”后科研人员应该从“三识”“三能”“三力”方面进行评价，即从知识、见识、共识；技能、才能、德能；能力、实力、潜力对科研人员进行评价并开展相关工作，促进效果、效率、效益的全面提升。学校胜利召开党代会后，将通过年度科研工作会议、研究生工作会议进一步结合建设大湾区一流财经大学的目标和定位，在一流人才培养、一流学科专业体系、一流师资、一流科研和社会服务体系、一流大学治理体系五个方面去推动和落实，他勉励广大科研人员应以“功成不必在我，功成必定有我”的情怀，“我将无我，不负广财”的勇气和决心，朝着办好党和人民满意的大湾区一流财经大学宏伟目标砥砺奋进。</w:t>
      </w:r>
    </w:p>
    <w:p w:rsidR="0058018E" w:rsidRDefault="003718E1">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:科研处</w:t>
      </w:r>
    </w:p>
    <w:p w:rsidR="0058018E" w:rsidRDefault="0058018E">
      <w:pPr>
        <w:spacing w:line="360" w:lineRule="auto"/>
        <w:ind w:firstLineChars="200" w:firstLine="480"/>
        <w:jc w:val="right"/>
        <w:rPr>
          <w:rFonts w:ascii="宋体" w:eastAsia="宋体" w:hAnsi="宋体" w:cs="宋体"/>
          <w:sz w:val="24"/>
          <w:szCs w:val="24"/>
        </w:rPr>
      </w:pPr>
    </w:p>
    <w:p w:rsidR="0058018E" w:rsidRDefault="003718E1">
      <w:pPr>
        <w:pStyle w:val="2"/>
      </w:pPr>
      <w:bookmarkStart w:id="8" w:name="_Toc60754686"/>
      <w:r>
        <w:rPr>
          <w:rFonts w:hint="eastAsia"/>
        </w:rPr>
        <w:t>我校举办国家社科申报技能提升经验分享会</w:t>
      </w:r>
      <w:bookmarkEnd w:id="8"/>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sz w:val="24"/>
          <w:szCs w:val="24"/>
        </w:rPr>
        <w:t>11月24日下午，由科研处、校工会联合举办的国家社科申报技能提升经验分享会在综合楼408召开。会议由副校长邹新月主持，2020年国家社科基金项目获得者代表法学院孙占利教授、经济学院王方方副教授、体育部王建国教授、外国语学院周红辉教授、地理旅游学院杨高博士、马克思主义学院骆礼敏博士，各学院拟申报国家社科项目的申报人以及科研处、校工会相关人员200余人参加会议。</w:t>
      </w:r>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会上，校工会常务副主席苏时生致辞。她说，科研处、校工会联合举办分</w:t>
      </w:r>
      <w:r>
        <w:rPr>
          <w:rFonts w:ascii="宋体" w:eastAsia="宋体" w:hAnsi="宋体" w:cs="宋体" w:hint="eastAsia"/>
          <w:sz w:val="24"/>
          <w:szCs w:val="24"/>
        </w:rPr>
        <w:lastRenderedPageBreak/>
        <w:t>享会是贯彻落实党的十九届五中全会、学校党代会精神，以“坐不住、等不起、慢不得”的紧迫感和责任感，主动谋划，坚持需求导向，努力打造一流科研和社会服务体系的重要举措，有助于老师实现个人价值和职称上台阶。</w:t>
      </w:r>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孙占利教授、王方方副教授、王建国教授分别从申报书框架搭建、撰写技能及论证方法，研究的坚持与灵活应变的关系、修改指导与成功的关系，论证过程的“三观”和</w:t>
      </w:r>
      <w:r>
        <w:rPr>
          <w:rFonts w:ascii="宋体" w:eastAsia="宋体" w:hAnsi="宋体" w:cs="宋体"/>
          <w:sz w:val="24"/>
          <w:szCs w:val="24"/>
        </w:rPr>
        <w:t xml:space="preserve"> “四不”、细节与失败的关系等方面分享了经验。</w:t>
      </w:r>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与会的申报人与六位基金获得者进行了交流互动。</w:t>
      </w:r>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邹新月在总结讲话中指出，本次分享会是我校国家基金项目申报指导的新方式，是校工会和科研处为广大教职工做实事的新尝试，做到特型服务、精准服务、服务到家。同时，国家社科成功获得者把宝贵的经验无私地奉献出来，作为成功案例分享给大家，值得全校师生学习。</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邹新月将三位教授分享的经验总结为“十二性”：第一，项目选题的新颖性。第二，文献综述的三全性，即学术性、权威性、前沿性；第三，研究目标的两点性，即理论性和实践性；第四，研究内容的系统性；第五，关键问题的抽象性；第六，研究方法的具体性；第七，技术路线的清晰性；第八，特色观点的创新性；第九，研究基础的扎实性；第十，团队组织的合理性；第十一，语言表达的流畅性；第十二，不同表达的艺术性，让内行看到深刻，外行看得明白。</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邹新月勉励大家在国家级项目的申报中要做到：第一，学习榜样，树立信心，信心胜过黄金；第二，不懈努力，精心耕耘，四季深耕不辍；第三，坚持到底，锲而不舍，赢得机遇运气。他要求学院精心组织，反复推敲提高。标书只有经过千锤百炼，变成条理清晰，重点突出，才可能成功。</w:t>
      </w:r>
    </w:p>
    <w:p w:rsidR="0058018E" w:rsidRDefault="003718E1">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Pr>
          <w:rFonts w:ascii="宋体" w:eastAsia="宋体" w:hAnsi="宋体" w:cs="宋体" w:hint="eastAsia"/>
          <w:sz w:val="24"/>
          <w:szCs w:val="24"/>
        </w:rPr>
        <w:t>科研处</w:t>
      </w:r>
    </w:p>
    <w:p w:rsidR="0035136D" w:rsidRDefault="0035136D">
      <w:pPr>
        <w:spacing w:line="360" w:lineRule="auto"/>
        <w:ind w:firstLineChars="200" w:firstLine="480"/>
        <w:jc w:val="right"/>
        <w:rPr>
          <w:rFonts w:ascii="宋体" w:eastAsia="宋体" w:hAnsi="宋体" w:cs="宋体"/>
          <w:sz w:val="24"/>
          <w:szCs w:val="24"/>
        </w:rPr>
      </w:pPr>
    </w:p>
    <w:p w:rsidR="003718E1" w:rsidRPr="003718E1" w:rsidRDefault="003718E1" w:rsidP="003718E1">
      <w:pPr>
        <w:pStyle w:val="2"/>
      </w:pPr>
      <w:bookmarkStart w:id="9" w:name="_Toc60754687"/>
      <w:r w:rsidRPr="003718E1">
        <w:rPr>
          <w:rFonts w:hint="eastAsia"/>
        </w:rPr>
        <w:t>我校举办国家自科申报技能提升经验分享会</w:t>
      </w:r>
      <w:bookmarkEnd w:id="9"/>
    </w:p>
    <w:p w:rsidR="003718E1" w:rsidRPr="003718E1" w:rsidRDefault="003718E1" w:rsidP="0035136D">
      <w:pPr>
        <w:spacing w:line="360" w:lineRule="auto"/>
        <w:ind w:firstLineChars="200" w:firstLine="480"/>
        <w:rPr>
          <w:rFonts w:ascii="宋体" w:eastAsia="宋体" w:hAnsi="宋体" w:cs="宋体"/>
          <w:sz w:val="24"/>
          <w:szCs w:val="24"/>
        </w:rPr>
      </w:pPr>
      <w:r w:rsidRPr="003718E1">
        <w:rPr>
          <w:rFonts w:ascii="宋体" w:eastAsia="宋体" w:hAnsi="宋体" w:cs="宋体"/>
          <w:sz w:val="24"/>
          <w:szCs w:val="24"/>
        </w:rPr>
        <w:t>12月15日下午，由科研处、校工会联合举办的国家自科申报技能提升经验分享会在图书馆801召开。受副校长邹新月委托，会议由科研处处长邓世豹主持。2020年国家自</w:t>
      </w:r>
      <w:proofErr w:type="gramStart"/>
      <w:r w:rsidRPr="003718E1">
        <w:rPr>
          <w:rFonts w:ascii="宋体" w:eastAsia="宋体" w:hAnsi="宋体" w:cs="宋体"/>
          <w:sz w:val="24"/>
          <w:szCs w:val="24"/>
        </w:rPr>
        <w:t>科基金</w:t>
      </w:r>
      <w:proofErr w:type="gramEnd"/>
      <w:r w:rsidRPr="003718E1">
        <w:rPr>
          <w:rFonts w:ascii="宋体" w:eastAsia="宋体" w:hAnsi="宋体" w:cs="宋体"/>
          <w:sz w:val="24"/>
          <w:szCs w:val="24"/>
        </w:rPr>
        <w:t>项目获得者代表统计与数学学院李时敏副教授、粤港澳大湾区资本市场与审计治理研究院罗勇根博士、信息学院肖银皓博士、工</w:t>
      </w:r>
      <w:r w:rsidRPr="003718E1">
        <w:rPr>
          <w:rFonts w:ascii="宋体" w:eastAsia="宋体" w:hAnsi="宋体" w:cs="宋体"/>
          <w:sz w:val="24"/>
          <w:szCs w:val="24"/>
        </w:rPr>
        <w:lastRenderedPageBreak/>
        <w:t>商管理学院黎晓丹博士、国民经济研究中心文洪星博士，各单位拟申报国家自科项目的申报人以及科研处、校工会相关人员100余人参加了会议。</w:t>
      </w:r>
    </w:p>
    <w:p w:rsidR="003718E1" w:rsidRPr="003718E1" w:rsidRDefault="003718E1" w:rsidP="0035136D">
      <w:pPr>
        <w:spacing w:line="360" w:lineRule="auto"/>
        <w:ind w:firstLineChars="200" w:firstLine="480"/>
        <w:rPr>
          <w:rFonts w:ascii="宋体" w:eastAsia="宋体" w:hAnsi="宋体" w:cs="宋体"/>
          <w:sz w:val="24"/>
          <w:szCs w:val="24"/>
        </w:rPr>
      </w:pPr>
      <w:r w:rsidRPr="003718E1">
        <w:rPr>
          <w:rFonts w:ascii="宋体" w:eastAsia="宋体" w:hAnsi="宋体" w:cs="宋体"/>
          <w:sz w:val="24"/>
          <w:szCs w:val="24"/>
        </w:rPr>
        <w:t>邓世豹首先介绍了会议召开的背景。他指出，本次分享会是校工会和科研处在校领导的鼓励下举办的接地气的指导活动，也是适应疫情防控常态化要求的科研和社会服务创新。通过充分发掘本校资源，提供“看的见”“学的来”“问的到”一条龙精准服务，请新获立项、大家身边的同事主讲，采用申报书学习、经验分享、互动交流的模式，</w:t>
      </w:r>
      <w:proofErr w:type="gramStart"/>
      <w:r w:rsidRPr="003718E1">
        <w:rPr>
          <w:rFonts w:ascii="宋体" w:eastAsia="宋体" w:hAnsi="宋体" w:cs="宋体"/>
          <w:sz w:val="24"/>
          <w:szCs w:val="24"/>
        </w:rPr>
        <w:t>希望既</w:t>
      </w:r>
      <w:proofErr w:type="gramEnd"/>
      <w:r w:rsidRPr="003718E1">
        <w:rPr>
          <w:rFonts w:ascii="宋体" w:eastAsia="宋体" w:hAnsi="宋体" w:cs="宋体"/>
          <w:sz w:val="24"/>
          <w:szCs w:val="24"/>
        </w:rPr>
        <w:t>给申报人树立信心又使每位深受启迪，同时为粤港澳大湾区一流财经大学的建设做足准备。 </w:t>
      </w:r>
    </w:p>
    <w:p w:rsidR="003718E1" w:rsidRPr="003718E1" w:rsidRDefault="003718E1" w:rsidP="0035136D">
      <w:pPr>
        <w:spacing w:line="360" w:lineRule="auto"/>
        <w:ind w:firstLineChars="200" w:firstLine="480"/>
        <w:rPr>
          <w:rFonts w:ascii="宋体" w:eastAsia="宋体" w:hAnsi="宋体" w:cs="宋体"/>
          <w:sz w:val="24"/>
          <w:szCs w:val="24"/>
        </w:rPr>
      </w:pPr>
      <w:r w:rsidRPr="003718E1">
        <w:rPr>
          <w:rFonts w:ascii="宋体" w:eastAsia="宋体" w:hAnsi="宋体" w:cs="宋体"/>
          <w:sz w:val="24"/>
          <w:szCs w:val="24"/>
        </w:rPr>
        <w:t>校工会常务副主席苏时生致辞，她表示工会很乐于参与到老师的科研能力提升服务中来，愿意为教职工搭建更多形式的交流平台，让大家在轻松愉快的氛围里交流、收获，为大家的申报热情点赞，祝愿学校能获得更多的国自科项目立项。</w:t>
      </w:r>
    </w:p>
    <w:p w:rsidR="003718E1" w:rsidRPr="003718E1" w:rsidRDefault="003718E1" w:rsidP="0035136D">
      <w:pPr>
        <w:spacing w:line="360" w:lineRule="auto"/>
        <w:ind w:firstLineChars="200" w:firstLine="480"/>
        <w:rPr>
          <w:rFonts w:ascii="宋体" w:eastAsia="宋体" w:hAnsi="宋体" w:cs="宋体"/>
          <w:sz w:val="24"/>
          <w:szCs w:val="24"/>
        </w:rPr>
      </w:pPr>
      <w:r w:rsidRPr="003718E1">
        <w:rPr>
          <w:rFonts w:ascii="宋体" w:eastAsia="宋体" w:hAnsi="宋体" w:cs="宋体"/>
          <w:sz w:val="24"/>
          <w:szCs w:val="24"/>
        </w:rPr>
        <w:t>李时敏结合自身时隔六年、不间断努力、再次成功申报的经验，主要从选题方面与申报人共勉。他认为好的选题是成功的一半，选题要遵循“紧跟热点，难点问题”“选题不宜太宽泛，合理确定科学问题”“重视多学科交叉”。同时建议申报人，打铁还需自身硬，要勇于与专家、同事、小学科研究人员分享、交流申报书，也要多参加学术会议、多发言。</w:t>
      </w:r>
    </w:p>
    <w:p w:rsidR="003718E1" w:rsidRPr="003718E1" w:rsidRDefault="003718E1" w:rsidP="0035136D">
      <w:pPr>
        <w:spacing w:line="360" w:lineRule="auto"/>
        <w:ind w:firstLineChars="200" w:firstLine="480"/>
        <w:rPr>
          <w:rFonts w:ascii="宋体" w:eastAsia="宋体" w:hAnsi="宋体" w:cs="宋体"/>
          <w:sz w:val="24"/>
          <w:szCs w:val="24"/>
        </w:rPr>
      </w:pPr>
      <w:r w:rsidRPr="003718E1">
        <w:rPr>
          <w:rFonts w:ascii="宋体" w:eastAsia="宋体" w:hAnsi="宋体" w:cs="宋体"/>
          <w:sz w:val="24"/>
          <w:szCs w:val="24"/>
        </w:rPr>
        <w:t>罗勇根认为立项是实力加运气的结果，运气无法左右，但是课题前期基础可以做得更扎实。一份成功的申报书，高质量的前期基础是硬通货、研究内容是硬核、端正的态度是必不可少的辅助。要根据专家意见不厌其烦、反复修改，尤其是失败时基金委反馈的专家意见，逐一核对修改，并注重细节。</w:t>
      </w:r>
    </w:p>
    <w:p w:rsidR="003718E1" w:rsidRPr="003718E1" w:rsidRDefault="003718E1" w:rsidP="0035136D">
      <w:pPr>
        <w:spacing w:line="360" w:lineRule="auto"/>
        <w:ind w:firstLineChars="200" w:firstLine="480"/>
        <w:rPr>
          <w:rFonts w:ascii="宋体" w:eastAsia="宋体" w:hAnsi="宋体" w:cs="宋体"/>
          <w:sz w:val="24"/>
          <w:szCs w:val="24"/>
        </w:rPr>
      </w:pPr>
      <w:r w:rsidRPr="003718E1">
        <w:rPr>
          <w:rFonts w:ascii="宋体" w:eastAsia="宋体" w:hAnsi="宋体" w:cs="宋体"/>
          <w:sz w:val="24"/>
          <w:szCs w:val="24"/>
        </w:rPr>
        <w:t>肖银皓主要从论证方面详尽、高质量地讲解了申报书的撰写，从研究意义着手，延展至技术路线、可行性分析、研究计划、预期成果，知无不言、言无不尽，提供了深入浅出、实操性强的做法。并建议广用、善用、活用图表。</w:t>
      </w:r>
    </w:p>
    <w:p w:rsidR="00B40758" w:rsidRPr="003718E1" w:rsidRDefault="003718E1" w:rsidP="00371FE7">
      <w:pPr>
        <w:spacing w:line="360" w:lineRule="auto"/>
        <w:ind w:firstLineChars="200" w:firstLine="480"/>
        <w:rPr>
          <w:rFonts w:ascii="宋体" w:eastAsia="宋体" w:hAnsi="宋体" w:cs="宋体"/>
          <w:sz w:val="24"/>
          <w:szCs w:val="24"/>
        </w:rPr>
      </w:pPr>
      <w:r w:rsidRPr="003718E1">
        <w:rPr>
          <w:rFonts w:ascii="宋体" w:eastAsia="宋体" w:hAnsi="宋体" w:cs="宋体"/>
          <w:sz w:val="24"/>
          <w:szCs w:val="24"/>
        </w:rPr>
        <w:t>主题发言后，与会申报人与五位基金获得者、申报人之间进行了交流互动。</w:t>
      </w:r>
    </w:p>
    <w:p w:rsidR="003718E1" w:rsidRDefault="003718E1" w:rsidP="003718E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                                                     来源</w:t>
      </w:r>
      <w:r>
        <w:rPr>
          <w:rFonts w:ascii="宋体" w:eastAsia="宋体" w:hAnsi="宋体" w:cs="宋体"/>
          <w:sz w:val="24"/>
          <w:szCs w:val="24"/>
        </w:rPr>
        <w:t>:</w:t>
      </w:r>
      <w:r>
        <w:rPr>
          <w:rFonts w:ascii="宋体" w:eastAsia="宋体" w:hAnsi="宋体" w:cs="宋体" w:hint="eastAsia"/>
          <w:sz w:val="24"/>
          <w:szCs w:val="24"/>
        </w:rPr>
        <w:t>科研处</w:t>
      </w:r>
    </w:p>
    <w:p w:rsidR="0058018E" w:rsidRDefault="0058018E" w:rsidP="003718E1">
      <w:pPr>
        <w:spacing w:line="360" w:lineRule="auto"/>
        <w:ind w:right="960"/>
        <w:rPr>
          <w:rFonts w:ascii="宋体" w:eastAsia="宋体" w:hAnsi="宋体" w:cs="宋体"/>
          <w:sz w:val="24"/>
          <w:szCs w:val="24"/>
        </w:rPr>
      </w:pPr>
    </w:p>
    <w:p w:rsidR="0058018E" w:rsidRDefault="003718E1">
      <w:pPr>
        <w:pStyle w:val="2"/>
      </w:pPr>
      <w:bookmarkStart w:id="10" w:name="_Toc60754688"/>
      <w:r>
        <w:rPr>
          <w:rFonts w:hint="eastAsia"/>
        </w:rPr>
        <w:t>粤港澳大湾</w:t>
      </w:r>
      <w:proofErr w:type="gramStart"/>
      <w:r>
        <w:rPr>
          <w:rFonts w:hint="eastAsia"/>
        </w:rPr>
        <w:t>区创新</w:t>
      </w:r>
      <w:proofErr w:type="gramEnd"/>
      <w:r>
        <w:rPr>
          <w:rFonts w:hint="eastAsia"/>
        </w:rPr>
        <w:t>竞争力研究院惠州分院揭牌</w:t>
      </w:r>
      <w:bookmarkEnd w:id="10"/>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12月9日上午，广东财经大学粤港澳大湾</w:t>
      </w:r>
      <w:proofErr w:type="gramStart"/>
      <w:r>
        <w:rPr>
          <w:rFonts w:ascii="宋体" w:eastAsia="宋体" w:hAnsi="宋体" w:cs="宋体" w:hint="eastAsia"/>
          <w:sz w:val="24"/>
          <w:szCs w:val="24"/>
        </w:rPr>
        <w:t>区创新</w:t>
      </w:r>
      <w:proofErr w:type="gramEnd"/>
      <w:r>
        <w:rPr>
          <w:rFonts w:ascii="宋体" w:eastAsia="宋体" w:hAnsi="宋体" w:cs="宋体" w:hint="eastAsia"/>
          <w:sz w:val="24"/>
          <w:szCs w:val="24"/>
        </w:rPr>
        <w:t>竞争力研究院惠州分院揭</w:t>
      </w:r>
      <w:r>
        <w:rPr>
          <w:rFonts w:ascii="宋体" w:eastAsia="宋体" w:hAnsi="宋体" w:cs="宋体" w:hint="eastAsia"/>
          <w:sz w:val="24"/>
          <w:szCs w:val="24"/>
        </w:rPr>
        <w:lastRenderedPageBreak/>
        <w:t>牌仪式在惠州市富力万丽酒店隆重举行。惠州市副市长李俊玲、市委宣传部常务副部长林利育、惠州市委原常委段琦，正校级领导黄晓波、副校长邹新月、科研处副处长王</w:t>
      </w:r>
      <w:proofErr w:type="gramStart"/>
      <w:r>
        <w:rPr>
          <w:rFonts w:ascii="宋体" w:eastAsia="宋体" w:hAnsi="宋体" w:cs="宋体" w:hint="eastAsia"/>
          <w:sz w:val="24"/>
          <w:szCs w:val="24"/>
        </w:rPr>
        <w:t>喜亚共同</w:t>
      </w:r>
      <w:proofErr w:type="gramEnd"/>
      <w:r>
        <w:rPr>
          <w:rFonts w:ascii="宋体" w:eastAsia="宋体" w:hAnsi="宋体" w:cs="宋体" w:hint="eastAsia"/>
          <w:sz w:val="24"/>
          <w:szCs w:val="24"/>
        </w:rPr>
        <w:t>为粤港澳大湾</w:t>
      </w:r>
      <w:proofErr w:type="gramStart"/>
      <w:r>
        <w:rPr>
          <w:rFonts w:ascii="宋体" w:eastAsia="宋体" w:hAnsi="宋体" w:cs="宋体" w:hint="eastAsia"/>
          <w:sz w:val="24"/>
          <w:szCs w:val="24"/>
        </w:rPr>
        <w:t>区创新</w:t>
      </w:r>
      <w:proofErr w:type="gramEnd"/>
      <w:r>
        <w:rPr>
          <w:rFonts w:ascii="宋体" w:eastAsia="宋体" w:hAnsi="宋体" w:cs="宋体" w:hint="eastAsia"/>
          <w:sz w:val="24"/>
          <w:szCs w:val="24"/>
        </w:rPr>
        <w:t>竞争力研究院惠州分院揭牌。工商管理学院院长任巍和研究院核心团队出席了揭牌活动。活动得到了惠州校友会的大力支持。</w:t>
      </w:r>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邹新月在致辞中对粤港澳大湾</w:t>
      </w:r>
      <w:proofErr w:type="gramStart"/>
      <w:r>
        <w:rPr>
          <w:rFonts w:ascii="宋体" w:eastAsia="宋体" w:hAnsi="宋体" w:cs="宋体" w:hint="eastAsia"/>
          <w:sz w:val="24"/>
          <w:szCs w:val="24"/>
        </w:rPr>
        <w:t>区创新</w:t>
      </w:r>
      <w:proofErr w:type="gramEnd"/>
      <w:r>
        <w:rPr>
          <w:rFonts w:ascii="宋体" w:eastAsia="宋体" w:hAnsi="宋体" w:cs="宋体" w:hint="eastAsia"/>
          <w:sz w:val="24"/>
          <w:szCs w:val="24"/>
        </w:rPr>
        <w:t>竞争力研究院成立惠州分院表示充分的肯定，指出研究院要在聚焦惠州经济发展的关键问题上深度参与，集聚各方科研机构的力量，加强科学研究，助力惠州经济发展品质提升，共同建设宜</w:t>
      </w:r>
      <w:proofErr w:type="gramStart"/>
      <w:r>
        <w:rPr>
          <w:rFonts w:ascii="宋体" w:eastAsia="宋体" w:hAnsi="宋体" w:cs="宋体" w:hint="eastAsia"/>
          <w:sz w:val="24"/>
          <w:szCs w:val="24"/>
        </w:rPr>
        <w:t>居宜业宜</w:t>
      </w:r>
      <w:proofErr w:type="gramEnd"/>
      <w:r>
        <w:rPr>
          <w:rFonts w:ascii="宋体" w:eastAsia="宋体" w:hAnsi="宋体" w:cs="宋体" w:hint="eastAsia"/>
          <w:sz w:val="24"/>
          <w:szCs w:val="24"/>
        </w:rPr>
        <w:t>游的惠州现代化新城。</w:t>
      </w:r>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李俊玲在讲话中指出，惠州将主动对接高校，对接科研机构，建立产学研深度融合的发展创新体系。而粤港澳大湾</w:t>
      </w:r>
      <w:proofErr w:type="gramStart"/>
      <w:r>
        <w:rPr>
          <w:rFonts w:ascii="宋体" w:eastAsia="宋体" w:hAnsi="宋体" w:cs="宋体" w:hint="eastAsia"/>
          <w:sz w:val="24"/>
          <w:szCs w:val="24"/>
        </w:rPr>
        <w:t>区创新</w:t>
      </w:r>
      <w:proofErr w:type="gramEnd"/>
      <w:r>
        <w:rPr>
          <w:rFonts w:ascii="宋体" w:eastAsia="宋体" w:hAnsi="宋体" w:cs="宋体" w:hint="eastAsia"/>
          <w:sz w:val="24"/>
          <w:szCs w:val="24"/>
        </w:rPr>
        <w:t>竞争力研究院在惠州成立分院，是惠州进一步深化产学研协作，推动区域协同创新的重要战略步骤，标志着惠州市人才培养、区域协同和产业创新研究又提高到了新的层次。</w:t>
      </w:r>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在</w:t>
      </w:r>
      <w:proofErr w:type="gramStart"/>
      <w:r>
        <w:rPr>
          <w:rFonts w:ascii="宋体" w:eastAsia="宋体" w:hAnsi="宋体" w:cs="宋体" w:hint="eastAsia"/>
          <w:sz w:val="24"/>
          <w:szCs w:val="24"/>
        </w:rPr>
        <w:t>掲</w:t>
      </w:r>
      <w:proofErr w:type="gramEnd"/>
      <w:r>
        <w:rPr>
          <w:rFonts w:ascii="宋体" w:eastAsia="宋体" w:hAnsi="宋体" w:cs="宋体" w:hint="eastAsia"/>
          <w:sz w:val="24"/>
          <w:szCs w:val="24"/>
        </w:rPr>
        <w:t>牌仪式上，粤港澳大湾</w:t>
      </w:r>
      <w:proofErr w:type="gramStart"/>
      <w:r>
        <w:rPr>
          <w:rFonts w:ascii="宋体" w:eastAsia="宋体" w:hAnsi="宋体" w:cs="宋体" w:hint="eastAsia"/>
          <w:sz w:val="24"/>
          <w:szCs w:val="24"/>
        </w:rPr>
        <w:t>区创新</w:t>
      </w:r>
      <w:proofErr w:type="gramEnd"/>
      <w:r>
        <w:rPr>
          <w:rFonts w:ascii="宋体" w:eastAsia="宋体" w:hAnsi="宋体" w:cs="宋体" w:hint="eastAsia"/>
          <w:sz w:val="24"/>
          <w:szCs w:val="24"/>
        </w:rPr>
        <w:t>竞争力研究院常务副院长刘楼介绍了研究院发展的相关情况，展望了惠州分院的未来发展。原惠州军分区政委、市委常委段</w:t>
      </w:r>
      <w:proofErr w:type="gramStart"/>
      <w:r>
        <w:rPr>
          <w:rFonts w:ascii="宋体" w:eastAsia="宋体" w:hAnsi="宋体" w:cs="宋体" w:hint="eastAsia"/>
          <w:sz w:val="24"/>
          <w:szCs w:val="24"/>
        </w:rPr>
        <w:t>琦</w:t>
      </w:r>
      <w:proofErr w:type="gramEnd"/>
      <w:r>
        <w:rPr>
          <w:rFonts w:ascii="宋体" w:eastAsia="宋体" w:hAnsi="宋体" w:cs="宋体" w:hint="eastAsia"/>
          <w:sz w:val="24"/>
          <w:szCs w:val="24"/>
        </w:rPr>
        <w:t>受聘为粤港澳大湾</w:t>
      </w:r>
      <w:proofErr w:type="gramStart"/>
      <w:r>
        <w:rPr>
          <w:rFonts w:ascii="宋体" w:eastAsia="宋体" w:hAnsi="宋体" w:cs="宋体" w:hint="eastAsia"/>
          <w:sz w:val="24"/>
          <w:szCs w:val="24"/>
        </w:rPr>
        <w:t>区创新</w:t>
      </w:r>
      <w:proofErr w:type="gramEnd"/>
      <w:r>
        <w:rPr>
          <w:rFonts w:ascii="宋体" w:eastAsia="宋体" w:hAnsi="宋体" w:cs="宋体" w:hint="eastAsia"/>
          <w:sz w:val="24"/>
          <w:szCs w:val="24"/>
        </w:rPr>
        <w:t>竞争力研究院战略顾问，钟绍伟博士受聘为粤港澳大湾</w:t>
      </w:r>
      <w:proofErr w:type="gramStart"/>
      <w:r>
        <w:rPr>
          <w:rFonts w:ascii="宋体" w:eastAsia="宋体" w:hAnsi="宋体" w:cs="宋体" w:hint="eastAsia"/>
          <w:sz w:val="24"/>
          <w:szCs w:val="24"/>
        </w:rPr>
        <w:t>区创新</w:t>
      </w:r>
      <w:proofErr w:type="gramEnd"/>
      <w:r>
        <w:rPr>
          <w:rFonts w:ascii="宋体" w:eastAsia="宋体" w:hAnsi="宋体" w:cs="宋体" w:hint="eastAsia"/>
          <w:sz w:val="24"/>
          <w:szCs w:val="24"/>
        </w:rPr>
        <w:t>竞争力研究院惠州分院执行院长。</w:t>
      </w:r>
      <w:proofErr w:type="gramStart"/>
      <w:r>
        <w:rPr>
          <w:rFonts w:ascii="宋体" w:eastAsia="宋体" w:hAnsi="宋体" w:cs="宋体" w:hint="eastAsia"/>
          <w:sz w:val="24"/>
          <w:szCs w:val="24"/>
        </w:rPr>
        <w:t>段琦常委</w:t>
      </w:r>
      <w:proofErr w:type="gramEnd"/>
      <w:r>
        <w:rPr>
          <w:rFonts w:ascii="宋体" w:eastAsia="宋体" w:hAnsi="宋体" w:cs="宋体" w:hint="eastAsia"/>
          <w:sz w:val="24"/>
          <w:szCs w:val="24"/>
        </w:rPr>
        <w:t>受聘后表示，此次惠州分院的成功落地，是惠州开放、搞活、融入湾区的实际举措，也是惠州各界以及人民群众的共同期待，有利于助推惠州市经济社会发展，满足人民群众对美好生活的向往。研究院战略顾问委员黄晓波谈了研究院的战略定位。李俊玲、惠州市相关部门领导和广东财经大学团队一起参观了惠州分院，并座谈未来合作发展事宜。</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此次广东财经大学粤港澳大湾</w:t>
      </w:r>
      <w:proofErr w:type="gramStart"/>
      <w:r>
        <w:rPr>
          <w:rFonts w:ascii="宋体" w:eastAsia="宋体" w:hAnsi="宋体" w:cs="宋体" w:hint="eastAsia"/>
          <w:sz w:val="24"/>
          <w:szCs w:val="24"/>
        </w:rPr>
        <w:t>区创新</w:t>
      </w:r>
      <w:proofErr w:type="gramEnd"/>
      <w:r>
        <w:rPr>
          <w:rFonts w:ascii="宋体" w:eastAsia="宋体" w:hAnsi="宋体" w:cs="宋体" w:hint="eastAsia"/>
          <w:sz w:val="24"/>
          <w:szCs w:val="24"/>
        </w:rPr>
        <w:t>竞争力研究院分院落地惠州，是学校实现区域协同创新发展、产学研深入结合发展的重要举措。研究院将协同我校的优秀科研力量在惠州经济发展建设中勇于担当、主动作为，找准参与惠州经济建设的契合点、融入点、共振点，做大做强产学研创新生态圈，有效提高惠州发展核心竞争力，助力惠州经济发展品质提升，为惠州打造珠江东岸新增长</w:t>
      </w:r>
      <w:proofErr w:type="gramStart"/>
      <w:r>
        <w:rPr>
          <w:rFonts w:ascii="宋体" w:eastAsia="宋体" w:hAnsi="宋体" w:cs="宋体" w:hint="eastAsia"/>
          <w:sz w:val="24"/>
          <w:szCs w:val="24"/>
        </w:rPr>
        <w:t>极以及</w:t>
      </w:r>
      <w:proofErr w:type="gramEnd"/>
      <w:r>
        <w:rPr>
          <w:rFonts w:ascii="宋体" w:eastAsia="宋体" w:hAnsi="宋体" w:cs="宋体" w:hint="eastAsia"/>
          <w:sz w:val="24"/>
          <w:szCs w:val="24"/>
        </w:rPr>
        <w:t>国际一流城市贡献智慧和力量。</w:t>
      </w:r>
    </w:p>
    <w:p w:rsidR="0058018E" w:rsidRDefault="0058018E">
      <w:pPr>
        <w:spacing w:line="360" w:lineRule="auto"/>
        <w:rPr>
          <w:rFonts w:ascii="宋体" w:eastAsia="宋体" w:hAnsi="宋体" w:cs="宋体"/>
          <w:sz w:val="24"/>
          <w:szCs w:val="24"/>
        </w:rPr>
      </w:pPr>
    </w:p>
    <w:p w:rsidR="0058018E" w:rsidRDefault="003718E1">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lastRenderedPageBreak/>
        <w:t>来源</w:t>
      </w:r>
      <w:r>
        <w:rPr>
          <w:rFonts w:ascii="宋体" w:eastAsia="宋体" w:hAnsi="宋体" w:cs="宋体"/>
          <w:sz w:val="24"/>
          <w:szCs w:val="24"/>
        </w:rPr>
        <w:t>:</w:t>
      </w:r>
      <w:r>
        <w:rPr>
          <w:rFonts w:ascii="宋体" w:eastAsia="宋体" w:hAnsi="宋体" w:cs="宋体" w:hint="eastAsia"/>
          <w:sz w:val="24"/>
          <w:szCs w:val="24"/>
        </w:rPr>
        <w:t>粤港澳大湾</w:t>
      </w:r>
      <w:proofErr w:type="gramStart"/>
      <w:r>
        <w:rPr>
          <w:rFonts w:ascii="宋体" w:eastAsia="宋体" w:hAnsi="宋体" w:cs="宋体" w:hint="eastAsia"/>
          <w:sz w:val="24"/>
          <w:szCs w:val="24"/>
        </w:rPr>
        <w:t>区</w:t>
      </w:r>
      <w:r>
        <w:rPr>
          <w:rFonts w:ascii="宋体" w:eastAsia="宋体" w:hAnsi="宋体" w:cs="宋体"/>
          <w:sz w:val="24"/>
          <w:szCs w:val="24"/>
        </w:rPr>
        <w:t>创新</w:t>
      </w:r>
      <w:proofErr w:type="gramEnd"/>
      <w:r>
        <w:rPr>
          <w:rFonts w:ascii="宋体" w:eastAsia="宋体" w:hAnsi="宋体" w:cs="宋体"/>
          <w:sz w:val="24"/>
          <w:szCs w:val="24"/>
        </w:rPr>
        <w:t>竞争力研究院</w:t>
      </w:r>
    </w:p>
    <w:p w:rsidR="00736ABC" w:rsidRPr="00736ABC" w:rsidRDefault="00736ABC" w:rsidP="00736ABC">
      <w:pPr>
        <w:pStyle w:val="2"/>
      </w:pPr>
      <w:bookmarkStart w:id="11" w:name="_Toc60754689"/>
      <w:r w:rsidRPr="00736ABC">
        <w:rPr>
          <w:rFonts w:hint="eastAsia"/>
        </w:rPr>
        <w:t>我校获报送抗击新冠肺炎疫情决策咨询报告先进单位</w:t>
      </w:r>
      <w:bookmarkEnd w:id="11"/>
    </w:p>
    <w:p w:rsidR="00736ABC" w:rsidRPr="00736ABC" w:rsidRDefault="00736ABC" w:rsidP="00736ABC">
      <w:pPr>
        <w:spacing w:line="360" w:lineRule="auto"/>
        <w:ind w:firstLineChars="200" w:firstLine="480"/>
        <w:rPr>
          <w:rFonts w:ascii="宋体" w:eastAsia="宋体" w:hAnsi="宋体" w:cs="宋体"/>
          <w:sz w:val="24"/>
          <w:szCs w:val="24"/>
        </w:rPr>
      </w:pPr>
      <w:r w:rsidRPr="00736ABC">
        <w:rPr>
          <w:rFonts w:ascii="宋体" w:eastAsia="宋体" w:hAnsi="宋体" w:cs="宋体"/>
          <w:sz w:val="24"/>
          <w:szCs w:val="24"/>
        </w:rPr>
        <w:t>12月17日，2020年度全省</w:t>
      </w:r>
      <w:proofErr w:type="gramStart"/>
      <w:r w:rsidRPr="00736ABC">
        <w:rPr>
          <w:rFonts w:ascii="宋体" w:eastAsia="宋体" w:hAnsi="宋体" w:cs="宋体"/>
          <w:sz w:val="24"/>
          <w:szCs w:val="24"/>
        </w:rPr>
        <w:t>社科智库工作会议</w:t>
      </w:r>
      <w:proofErr w:type="gramEnd"/>
      <w:r w:rsidRPr="00736ABC">
        <w:rPr>
          <w:rFonts w:ascii="宋体" w:eastAsia="宋体" w:hAnsi="宋体" w:cs="宋体"/>
          <w:sz w:val="24"/>
          <w:szCs w:val="24"/>
        </w:rPr>
        <w:t>在广东社会科学中心二楼报告厅召开。会上表彰了“报送抗击新冠肺炎疫情决策咨询报告先进单位”，我校被评为先进单位，且通过《南方智库专报》报送抗击新冠肺炎疫情决策咨询报告并获得省级领导批示的数量在受表彰单位中排名第四。</w:t>
      </w:r>
    </w:p>
    <w:p w:rsidR="00736ABC" w:rsidRPr="00736ABC" w:rsidRDefault="00736ABC" w:rsidP="00736ABC">
      <w:pPr>
        <w:spacing w:line="360" w:lineRule="auto"/>
        <w:ind w:firstLineChars="200" w:firstLine="480"/>
        <w:rPr>
          <w:rFonts w:ascii="宋体" w:eastAsia="宋体" w:hAnsi="宋体" w:cs="宋体"/>
          <w:sz w:val="24"/>
          <w:szCs w:val="24"/>
        </w:rPr>
      </w:pPr>
      <w:r w:rsidRPr="00736ABC">
        <w:rPr>
          <w:rFonts w:ascii="宋体" w:eastAsia="宋体" w:hAnsi="宋体" w:cs="宋体"/>
          <w:sz w:val="24"/>
          <w:szCs w:val="24"/>
        </w:rPr>
        <w:t>2020年以来，我校积极响应省委省政府关于加强哲学社会科学应用对策研究，当好党委政府“思想库”“智囊团”的号召，校领导多次召开专题会议研究决策咨询服务相关工作，组织专家学者针对新冠肺炎疫情防控、“双循环”新发展格局、现代服务业发展、社会治理等当前经济社会发展的难点热点问题开展研究，撰写决策咨询报告。通过创新报告撰写方式和培育模式，采取“请进来”“精打磨”“报出去”路径，邀请相关实务部门专家来校指导，打磨锻造提高咨询报告质量，取得了较好的效果。截止12月17日，本年度我校共有20份决策咨询报告获得省市领导批示，其中通过省社科联《智库专报》上报获批的共有15份；9份决策咨询报告获得中央部委、省市政府部门采纳。2020年咨询报告被批示和采纳量超过学校近五年总和。</w:t>
      </w:r>
    </w:p>
    <w:p w:rsidR="00736ABC" w:rsidRPr="00736ABC" w:rsidRDefault="00736ABC" w:rsidP="00736ABC">
      <w:pPr>
        <w:spacing w:line="360" w:lineRule="auto"/>
        <w:ind w:firstLineChars="200" w:firstLine="480"/>
        <w:rPr>
          <w:rFonts w:ascii="宋体" w:eastAsia="宋体" w:hAnsi="宋体" w:cs="宋体"/>
          <w:sz w:val="24"/>
          <w:szCs w:val="24"/>
        </w:rPr>
      </w:pPr>
      <w:r w:rsidRPr="00736ABC">
        <w:rPr>
          <w:rFonts w:ascii="宋体" w:eastAsia="宋体" w:hAnsi="宋体" w:cs="宋体"/>
          <w:sz w:val="24"/>
          <w:szCs w:val="24"/>
        </w:rPr>
        <w:t>科研处将继续做好应用对策研究的组织撰写及报送工作，制定应用类成果管理办法，激发教学科研人员的积极性，不断提高应用对策研究的质量和水平，努力建设一流科研和社会服务体系，形成对大湾区一流财经大学建设的有力支撑，为我省实现“四个走在全国前列”、当好“两个重要窗口”贡献广财智慧。</w:t>
      </w:r>
    </w:p>
    <w:p w:rsidR="00736ABC" w:rsidRDefault="00736ABC" w:rsidP="00736ABC">
      <w:pPr>
        <w:spacing w:line="360" w:lineRule="auto"/>
        <w:ind w:firstLineChars="200" w:firstLine="480"/>
        <w:jc w:val="right"/>
        <w:rPr>
          <w:rFonts w:ascii="宋体" w:eastAsia="宋体" w:hAnsi="宋体" w:cs="宋体"/>
          <w:sz w:val="24"/>
          <w:szCs w:val="24"/>
        </w:rPr>
      </w:pPr>
      <w:r>
        <w:rPr>
          <w:rFonts w:ascii="宋体" w:eastAsia="宋体" w:hAnsi="宋体" w:cs="宋体" w:hint="eastAsia"/>
          <w:color w:val="333333"/>
          <w:kern w:val="0"/>
          <w:sz w:val="24"/>
          <w:szCs w:val="24"/>
        </w:rPr>
        <w:t xml:space="preserve">  </w:t>
      </w:r>
      <w:r>
        <w:rPr>
          <w:rFonts w:ascii="宋体" w:eastAsia="宋体" w:hAnsi="宋体" w:cs="宋体"/>
          <w:sz w:val="24"/>
          <w:szCs w:val="24"/>
        </w:rPr>
        <w:t>来源:</w:t>
      </w:r>
      <w:r>
        <w:rPr>
          <w:rFonts w:ascii="宋体" w:eastAsia="宋体" w:hAnsi="宋体" w:cs="宋体" w:hint="eastAsia"/>
          <w:sz w:val="24"/>
          <w:szCs w:val="24"/>
        </w:rPr>
        <w:t>科研处</w:t>
      </w:r>
    </w:p>
    <w:p w:rsidR="00C4357E" w:rsidRDefault="00C4357E" w:rsidP="00736ABC">
      <w:pPr>
        <w:spacing w:line="360" w:lineRule="auto"/>
        <w:ind w:firstLineChars="200" w:firstLine="480"/>
        <w:jc w:val="right"/>
        <w:rPr>
          <w:rFonts w:ascii="宋体" w:eastAsia="宋体" w:hAnsi="宋体" w:cs="宋体"/>
          <w:sz w:val="24"/>
          <w:szCs w:val="24"/>
        </w:rPr>
      </w:pPr>
    </w:p>
    <w:p w:rsidR="00C4357E" w:rsidRPr="00C4357E" w:rsidRDefault="00C4357E" w:rsidP="00C4357E">
      <w:pPr>
        <w:pStyle w:val="2"/>
      </w:pPr>
      <w:bookmarkStart w:id="12" w:name="_Toc60754690"/>
      <w:r w:rsidRPr="00C4357E">
        <w:rPr>
          <w:rFonts w:hint="eastAsia"/>
        </w:rPr>
        <w:t>广东省人民政协理论研究会广东财经大学研究基地授牌仪式举行</w:t>
      </w:r>
      <w:bookmarkEnd w:id="12"/>
    </w:p>
    <w:p w:rsidR="00C4357E" w:rsidRPr="00C4357E" w:rsidRDefault="00C4357E" w:rsidP="00C4357E">
      <w:pPr>
        <w:spacing w:line="360" w:lineRule="auto"/>
        <w:ind w:firstLineChars="200" w:firstLine="480"/>
        <w:rPr>
          <w:rFonts w:ascii="宋体" w:eastAsia="宋体" w:hAnsi="宋体" w:cs="宋体"/>
          <w:sz w:val="24"/>
          <w:szCs w:val="24"/>
        </w:rPr>
      </w:pPr>
      <w:r w:rsidRPr="00C4357E">
        <w:rPr>
          <w:rFonts w:ascii="宋体" w:eastAsia="宋体" w:hAnsi="宋体" w:cs="宋体"/>
          <w:sz w:val="24"/>
          <w:szCs w:val="24"/>
        </w:rPr>
        <w:t>12月22日下午，广东省人民政协理论研究会广东财经大学研究基地授牌仪式在广州校区举行。省政协原副主席、省政协理论研究会会长刘日知，省政协原副秘书长、省政协理论研究会常务副会长吴茂芹，省政协研究室主任、省政协理论研究会办公室副秘书长申长江，《政协理论与实践》副主编李祥熙，</w:t>
      </w:r>
      <w:r w:rsidRPr="00C4357E">
        <w:rPr>
          <w:rFonts w:ascii="宋体" w:eastAsia="宋体" w:hAnsi="宋体" w:cs="宋体"/>
          <w:sz w:val="24"/>
          <w:szCs w:val="24"/>
        </w:rPr>
        <w:lastRenderedPageBreak/>
        <w:t>省政协办公厅研究室杨镒菲及秘书陈伟，校党委书记郑贤操，党办校办、党委组织部、党委统战部、科研处、研究基地相关负责同志参加了会议。会议由吴茂芹主持。</w:t>
      </w:r>
    </w:p>
    <w:p w:rsidR="00C4357E" w:rsidRPr="00C4357E" w:rsidRDefault="00C4357E" w:rsidP="00C4357E">
      <w:pPr>
        <w:spacing w:line="360" w:lineRule="auto"/>
        <w:ind w:firstLineChars="200" w:firstLine="480"/>
        <w:rPr>
          <w:rFonts w:ascii="宋体" w:eastAsia="宋体" w:hAnsi="宋体" w:cs="宋体"/>
          <w:sz w:val="24"/>
          <w:szCs w:val="24"/>
        </w:rPr>
      </w:pPr>
      <w:r w:rsidRPr="00C4357E">
        <w:rPr>
          <w:rFonts w:ascii="宋体" w:eastAsia="宋体" w:hAnsi="宋体" w:cs="宋体"/>
          <w:sz w:val="24"/>
          <w:szCs w:val="24"/>
        </w:rPr>
        <w:t>会上，刘日知代表省政协理论研究会向我校研究基地授牌。双方进行了深入交流，法学院院长、研究基地主任房文翠，马克思主义学院院长、研究基地副主任杜奋根，法学院教授、研究基地副主任柳飒围绕研究基地的建设情况和发展方向，结合个人实际，分别谈了体会和意见建议。</w:t>
      </w:r>
    </w:p>
    <w:p w:rsidR="00C4357E" w:rsidRPr="00C4357E" w:rsidRDefault="00C4357E" w:rsidP="00C4357E">
      <w:pPr>
        <w:spacing w:line="360" w:lineRule="auto"/>
        <w:ind w:firstLineChars="200" w:firstLine="480"/>
        <w:rPr>
          <w:rFonts w:ascii="宋体" w:eastAsia="宋体" w:hAnsi="宋体" w:cs="宋体"/>
          <w:sz w:val="24"/>
          <w:szCs w:val="24"/>
        </w:rPr>
      </w:pPr>
      <w:r w:rsidRPr="00C4357E">
        <w:rPr>
          <w:rFonts w:ascii="宋体" w:eastAsia="宋体" w:hAnsi="宋体" w:cs="宋体"/>
          <w:sz w:val="24"/>
          <w:szCs w:val="24"/>
        </w:rPr>
        <w:t>郑贤操讲话。他首先感谢省政协领导和刘日知会长一直以来对我校的信任、关心和支持，并对学校研究基地下一步工作提出了四点希望：一是要进一步提高对省政协理论研究基地工作的认识，为理论研究工作贡献广财力量。二是要提高政治站位，把好研究方向。三是要突出重点，服务政协工作大局。四是要壮大研究力量，进一步提质增效。他强调，学校研究基地要认真贯彻落实省政协理论研究会的各项要求，着力提高研究能力和水平，努力争取产出更多标志性成果，为促进人民政协工作实践的与时俱进、发挥</w:t>
      </w:r>
      <w:proofErr w:type="gramStart"/>
      <w:r w:rsidRPr="00C4357E">
        <w:rPr>
          <w:rFonts w:ascii="宋体" w:eastAsia="宋体" w:hAnsi="宋体" w:cs="宋体"/>
          <w:sz w:val="24"/>
          <w:szCs w:val="24"/>
        </w:rPr>
        <w:t>好专门</w:t>
      </w:r>
      <w:proofErr w:type="gramEnd"/>
      <w:r w:rsidRPr="00C4357E">
        <w:rPr>
          <w:rFonts w:ascii="宋体" w:eastAsia="宋体" w:hAnsi="宋体" w:cs="宋体"/>
          <w:sz w:val="24"/>
          <w:szCs w:val="24"/>
        </w:rPr>
        <w:t>协商机构作用</w:t>
      </w:r>
      <w:proofErr w:type="gramStart"/>
      <w:r w:rsidRPr="00C4357E">
        <w:rPr>
          <w:rFonts w:ascii="宋体" w:eastAsia="宋体" w:hAnsi="宋体" w:cs="宋体"/>
          <w:sz w:val="24"/>
          <w:szCs w:val="24"/>
        </w:rPr>
        <w:t>作出</w:t>
      </w:r>
      <w:proofErr w:type="gramEnd"/>
      <w:r w:rsidRPr="00C4357E">
        <w:rPr>
          <w:rFonts w:ascii="宋体" w:eastAsia="宋体" w:hAnsi="宋体" w:cs="宋体"/>
          <w:sz w:val="24"/>
          <w:szCs w:val="24"/>
        </w:rPr>
        <w:t>新的更大的理论贡献。</w:t>
      </w:r>
    </w:p>
    <w:p w:rsidR="00C4357E" w:rsidRPr="00C4357E" w:rsidRDefault="00C4357E" w:rsidP="00C4357E">
      <w:pPr>
        <w:spacing w:line="360" w:lineRule="auto"/>
        <w:ind w:firstLineChars="200" w:firstLine="480"/>
        <w:rPr>
          <w:rFonts w:ascii="宋体" w:eastAsia="宋体" w:hAnsi="宋体" w:cs="宋体"/>
          <w:sz w:val="24"/>
          <w:szCs w:val="24"/>
        </w:rPr>
      </w:pPr>
      <w:r w:rsidRPr="00C4357E">
        <w:rPr>
          <w:rFonts w:ascii="宋体" w:eastAsia="宋体" w:hAnsi="宋体" w:cs="宋体"/>
          <w:sz w:val="24"/>
          <w:szCs w:val="24"/>
        </w:rPr>
        <w:t>刘日知作总结讲话。他指出，广东财经大学高度重视、大力支持省政协理论研究会的工作，推动学校研究基地取得丰硕成果，为政协理论研究</w:t>
      </w:r>
      <w:proofErr w:type="gramStart"/>
      <w:r w:rsidRPr="00C4357E">
        <w:rPr>
          <w:rFonts w:ascii="宋体" w:eastAsia="宋体" w:hAnsi="宋体" w:cs="宋体"/>
          <w:sz w:val="24"/>
          <w:szCs w:val="24"/>
        </w:rPr>
        <w:t>作出</w:t>
      </w:r>
      <w:proofErr w:type="gramEnd"/>
      <w:r w:rsidRPr="00C4357E">
        <w:rPr>
          <w:rFonts w:ascii="宋体" w:eastAsia="宋体" w:hAnsi="宋体" w:cs="宋体"/>
          <w:sz w:val="24"/>
          <w:szCs w:val="24"/>
        </w:rPr>
        <w:t>了贡献，令他深受启发和感动。他认为，广财大研究基地要进一步发挥自身优势和长处，紧紧围绕省政协理论研究会工作重点，持续提高研究人员的主动性和热情，为政协理论研究</w:t>
      </w:r>
      <w:proofErr w:type="gramStart"/>
      <w:r w:rsidRPr="00C4357E">
        <w:rPr>
          <w:rFonts w:ascii="宋体" w:eastAsia="宋体" w:hAnsi="宋体" w:cs="宋体"/>
          <w:sz w:val="24"/>
          <w:szCs w:val="24"/>
        </w:rPr>
        <w:t>作出</w:t>
      </w:r>
      <w:proofErr w:type="gramEnd"/>
      <w:r w:rsidRPr="00C4357E">
        <w:rPr>
          <w:rFonts w:ascii="宋体" w:eastAsia="宋体" w:hAnsi="宋体" w:cs="宋体"/>
          <w:sz w:val="24"/>
          <w:szCs w:val="24"/>
        </w:rPr>
        <w:t>更大贡献。他表示，省政协要做好服务，继续支持高校研究基地开展政协理论研究。</w:t>
      </w:r>
    </w:p>
    <w:p w:rsidR="00C4357E" w:rsidRPr="00C4357E" w:rsidRDefault="00C4357E" w:rsidP="00C4357E">
      <w:pPr>
        <w:spacing w:line="360" w:lineRule="auto"/>
        <w:ind w:firstLineChars="200" w:firstLine="480"/>
        <w:rPr>
          <w:rFonts w:ascii="宋体" w:eastAsia="宋体" w:hAnsi="宋体" w:cs="宋体"/>
          <w:sz w:val="24"/>
          <w:szCs w:val="24"/>
        </w:rPr>
      </w:pPr>
      <w:r w:rsidRPr="00C4357E">
        <w:rPr>
          <w:rFonts w:ascii="宋体" w:eastAsia="宋体" w:hAnsi="宋体" w:cs="宋体"/>
          <w:sz w:val="24"/>
          <w:szCs w:val="24"/>
        </w:rPr>
        <w:t>广东省人民政协理论研究会广东财经大学研究基地（原名“工作站”）自2018年5月成立以来，研究基地坚持以习近平新时代中国特色社会主义思想为指导，按照省政协理论研究会的部署和要求，近3年来共完成研究课题33项。其中，1项被确定为广东省哲学社会科学“十三五”规划2020年度特别委托课题；25篇论文获省政协、省委统战部和省政协理论研究会表彰，2篇论文在中央党校《学习时报》上发表，2篇在《中国政协理论研究》上发表。</w:t>
      </w:r>
    </w:p>
    <w:p w:rsidR="00C4357E" w:rsidRDefault="00C4357E" w:rsidP="00C4357E">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                                      </w:t>
      </w:r>
      <w:r w:rsidRPr="00C4357E">
        <w:rPr>
          <w:rFonts w:ascii="宋体" w:eastAsia="宋体" w:hAnsi="宋体" w:cs="宋体"/>
          <w:sz w:val="24"/>
          <w:szCs w:val="24"/>
        </w:rPr>
        <w:t>来源:党委组织部 党委统战部</w:t>
      </w:r>
    </w:p>
    <w:p w:rsidR="00C4357E" w:rsidRPr="00C4357E" w:rsidRDefault="00C4357E" w:rsidP="00C4357E">
      <w:pPr>
        <w:pStyle w:val="2"/>
      </w:pPr>
      <w:bookmarkStart w:id="13" w:name="_Toc60754691"/>
      <w:r w:rsidRPr="00C4357E">
        <w:rPr>
          <w:rFonts w:hint="eastAsia"/>
        </w:rPr>
        <w:lastRenderedPageBreak/>
        <w:t>广东财经大学</w:t>
      </w:r>
      <w:proofErr w:type="gramStart"/>
      <w:r w:rsidRPr="00C4357E">
        <w:rPr>
          <w:rFonts w:hint="eastAsia"/>
        </w:rPr>
        <w:t>科技园获评</w:t>
      </w:r>
      <w:proofErr w:type="gramEnd"/>
      <w:r w:rsidRPr="00C4357E">
        <w:rPr>
          <w:rFonts w:hint="eastAsia"/>
        </w:rPr>
        <w:t>省级大学科技园</w:t>
      </w:r>
      <w:bookmarkEnd w:id="13"/>
    </w:p>
    <w:p w:rsidR="00C4357E" w:rsidRPr="00C4357E" w:rsidRDefault="00C4357E" w:rsidP="00C4357E">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12月</w:t>
      </w:r>
      <w:r w:rsidRPr="00C4357E">
        <w:rPr>
          <w:rFonts w:ascii="宋体" w:eastAsia="宋体" w:hAnsi="宋体" w:cs="宋体"/>
          <w:sz w:val="24"/>
          <w:szCs w:val="24"/>
        </w:rPr>
        <w:t>，广东省科学技术厅、广东省教育厅公布了2020年省级大学科技园的认定结果，认定5家大学科技园为省级大学科技园，广东财经大学科技园位列其中。</w:t>
      </w:r>
    </w:p>
    <w:p w:rsidR="00C4357E" w:rsidRPr="00C4357E" w:rsidRDefault="00C4357E" w:rsidP="00C4357E">
      <w:pPr>
        <w:spacing w:line="360" w:lineRule="auto"/>
        <w:ind w:firstLineChars="200" w:firstLine="480"/>
        <w:rPr>
          <w:rFonts w:ascii="宋体" w:eastAsia="宋体" w:hAnsi="宋体" w:cs="宋体"/>
          <w:sz w:val="24"/>
          <w:szCs w:val="24"/>
        </w:rPr>
      </w:pPr>
      <w:r w:rsidRPr="00C4357E">
        <w:rPr>
          <w:rFonts w:ascii="宋体" w:eastAsia="宋体" w:hAnsi="宋体" w:cs="宋体"/>
          <w:sz w:val="24"/>
          <w:szCs w:val="24"/>
        </w:rPr>
        <w:t>从今年6月3日开始，学校启动省级大学科技园申报工作。校领导亲自挂帅，科研处牵头，各相关单位和部门积极配合，成立了广东省大学科技园申报工作小组。先后前往广东省科学技术</w:t>
      </w:r>
      <w:proofErr w:type="gramStart"/>
      <w:r w:rsidRPr="00C4357E">
        <w:rPr>
          <w:rFonts w:ascii="宋体" w:eastAsia="宋体" w:hAnsi="宋体" w:cs="宋体"/>
          <w:sz w:val="24"/>
          <w:szCs w:val="24"/>
        </w:rPr>
        <w:t>厅学习</w:t>
      </w:r>
      <w:proofErr w:type="gramEnd"/>
      <w:r w:rsidRPr="00C4357E">
        <w:rPr>
          <w:rFonts w:ascii="宋体" w:eastAsia="宋体" w:hAnsi="宋体" w:cs="宋体"/>
          <w:sz w:val="24"/>
          <w:szCs w:val="24"/>
        </w:rPr>
        <w:t>相关政策，赴中山大学科技园、东莞理工学院科技园调研，与海珠区政府对接大学科技园建设相关事宜等。校领导还牵头组织专题会议研究落实相关筹备工作并部署申报工作安排。8月24日，根据省科学技术厅通知要求，我校正式开展申报工作，在前期较为扎实工作的基础上，顺利完成了申报材料的组织和网上填报工作，各项指标均达到申报条件要求。按照工作程序，申报材料经过初审、复核、专家评审，最终获得通过，被认定为省级大学科技园。</w:t>
      </w:r>
    </w:p>
    <w:p w:rsidR="00C4357E" w:rsidRPr="00C4357E" w:rsidRDefault="00C4357E" w:rsidP="00C4357E">
      <w:pPr>
        <w:spacing w:line="360" w:lineRule="auto"/>
        <w:ind w:firstLineChars="200" w:firstLine="480"/>
        <w:rPr>
          <w:rFonts w:ascii="宋体" w:eastAsia="宋体" w:hAnsi="宋体" w:cs="宋体"/>
          <w:sz w:val="24"/>
          <w:szCs w:val="24"/>
        </w:rPr>
      </w:pPr>
      <w:r w:rsidRPr="00C4357E">
        <w:rPr>
          <w:rFonts w:ascii="宋体" w:eastAsia="宋体" w:hAnsi="宋体" w:cs="宋体"/>
          <w:sz w:val="24"/>
          <w:szCs w:val="24"/>
        </w:rPr>
        <w:t>省级大学科技园的认定填补了我校在省级科技成果转化、高新技术企业孵化、创新创业人才培养平台方面的空白，可享受一系列税收减免政策优惠，将成为我校加快建设大湾区一流财经大学的重要抓手，随着后续的建设和发展，将进一步提升学校科研和社会服务的层次和水平，推动学校创新创业人才培养和科技成果转化质量再上新台阶。</w:t>
      </w:r>
    </w:p>
    <w:p w:rsidR="00C4357E" w:rsidRPr="00C4357E" w:rsidRDefault="00C4357E" w:rsidP="00C4357E">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来源:</w:t>
      </w:r>
      <w:r>
        <w:rPr>
          <w:rFonts w:ascii="宋体" w:eastAsia="宋体" w:hAnsi="宋体" w:cs="宋体" w:hint="eastAsia"/>
          <w:sz w:val="24"/>
          <w:szCs w:val="24"/>
        </w:rPr>
        <w:t>科研处</w:t>
      </w:r>
    </w:p>
    <w:p w:rsidR="0058018E" w:rsidRDefault="0058018E" w:rsidP="00C4357E">
      <w:pPr>
        <w:ind w:right="1920"/>
        <w:rPr>
          <w:rFonts w:ascii="宋体" w:eastAsia="宋体" w:hAnsi="宋体" w:cs="宋体"/>
          <w:sz w:val="24"/>
          <w:szCs w:val="24"/>
        </w:rPr>
      </w:pPr>
    </w:p>
    <w:p w:rsidR="0058018E" w:rsidRDefault="003718E1">
      <w:pPr>
        <w:pStyle w:val="1"/>
        <w:rPr>
          <w:rFonts w:hint="default"/>
        </w:rPr>
      </w:pPr>
      <w:bookmarkStart w:id="14" w:name="_Toc28975"/>
      <w:bookmarkStart w:id="15" w:name="_Toc28683366"/>
      <w:bookmarkStart w:id="16" w:name="_Toc60754692"/>
      <w:r>
        <w:t>【项目园地】</w:t>
      </w:r>
      <w:bookmarkEnd w:id="14"/>
      <w:bookmarkEnd w:id="15"/>
      <w:bookmarkEnd w:id="16"/>
    </w:p>
    <w:p w:rsidR="0058018E" w:rsidRDefault="003718E1">
      <w:pPr>
        <w:pStyle w:val="2"/>
      </w:pPr>
      <w:bookmarkStart w:id="17" w:name="_Toc60754693"/>
      <w:r>
        <w:rPr>
          <w:rFonts w:hint="eastAsia"/>
        </w:rPr>
        <w:t>我校获</w:t>
      </w:r>
      <w:r>
        <w:rPr>
          <w:rFonts w:hint="eastAsia"/>
        </w:rPr>
        <w:t>13</w:t>
      </w:r>
      <w:r>
        <w:rPr>
          <w:rFonts w:hint="eastAsia"/>
        </w:rPr>
        <w:t>项</w:t>
      </w:r>
      <w:r>
        <w:rPr>
          <w:rFonts w:hint="eastAsia"/>
        </w:rPr>
        <w:t>2020</w:t>
      </w:r>
      <w:r>
        <w:rPr>
          <w:rFonts w:hint="eastAsia"/>
        </w:rPr>
        <w:t>年国家社科基金项目立项</w:t>
      </w:r>
      <w:bookmarkEnd w:id="17"/>
    </w:p>
    <w:p w:rsidR="0058018E" w:rsidRDefault="00B40758"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9月</w:t>
      </w:r>
      <w:r w:rsidR="003718E1">
        <w:rPr>
          <w:rFonts w:ascii="宋体" w:eastAsia="宋体" w:hAnsi="宋体" w:cs="宋体"/>
          <w:sz w:val="24"/>
          <w:szCs w:val="24"/>
        </w:rPr>
        <w:t>，全国哲学社会科学规划办公室公布了2020年国家社科基金年度项目和青年项目立项结果，我校共有13个项目获立项，其中一般项目10项，青年项目3项。</w:t>
      </w:r>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sz w:val="24"/>
          <w:szCs w:val="24"/>
        </w:rPr>
        <w:t>今年全国平均立项率为14.4%，立项总数与去年持平，其中重点项目363项，一般项目3184项，青年项目1078项。</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sz w:val="24"/>
          <w:szCs w:val="24"/>
        </w:rPr>
        <w:t> 我校报至省社科规划办的项目共65项，立项率为20%，高于全国立项率</w:t>
      </w:r>
      <w:r>
        <w:rPr>
          <w:rFonts w:ascii="宋体" w:eastAsia="宋体" w:hAnsi="宋体" w:cs="宋体"/>
          <w:sz w:val="24"/>
          <w:szCs w:val="24"/>
        </w:rPr>
        <w:lastRenderedPageBreak/>
        <w:t>5.6个百分点，立项数在广东省内高校排名第8，财经类高校排名第18，全国排名第116。</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sz w:val="24"/>
          <w:szCs w:val="24"/>
        </w:rPr>
        <w:t>我校立项情况如下：</w:t>
      </w:r>
    </w:p>
    <w:p w:rsidR="0058018E" w:rsidRDefault="0058018E">
      <w:pPr>
        <w:spacing w:line="360" w:lineRule="auto"/>
        <w:ind w:firstLineChars="200" w:firstLine="480"/>
        <w:rPr>
          <w:rFonts w:ascii="宋体" w:eastAsia="宋体" w:hAnsi="宋体" w:cs="宋体"/>
          <w:sz w:val="24"/>
          <w:szCs w:val="24"/>
        </w:rPr>
      </w:pPr>
    </w:p>
    <w:tbl>
      <w:tblPr>
        <w:tblpPr w:leftFromText="45" w:rightFromText="45" w:vertAnchor="text"/>
        <w:tblW w:w="89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7"/>
        <w:gridCol w:w="2316"/>
        <w:gridCol w:w="1349"/>
        <w:gridCol w:w="1076"/>
        <w:gridCol w:w="1226"/>
        <w:gridCol w:w="2196"/>
      </w:tblGrid>
      <w:tr w:rsidR="0058018E">
        <w:tc>
          <w:tcPr>
            <w:tcW w:w="7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序号</w:t>
            </w:r>
          </w:p>
        </w:tc>
        <w:tc>
          <w:tcPr>
            <w:tcW w:w="232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项目名称</w:t>
            </w:r>
          </w:p>
        </w:tc>
        <w:tc>
          <w:tcPr>
            <w:tcW w:w="13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项目编号</w:t>
            </w:r>
          </w:p>
        </w:tc>
        <w:tc>
          <w:tcPr>
            <w:tcW w:w="10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负责人</w:t>
            </w:r>
          </w:p>
        </w:tc>
        <w:tc>
          <w:tcPr>
            <w:tcW w:w="12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项目类别</w:t>
            </w:r>
          </w:p>
        </w:tc>
        <w:tc>
          <w:tcPr>
            <w:tcW w:w="22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所属单位</w:t>
            </w:r>
          </w:p>
        </w:tc>
      </w:tr>
      <w:tr w:rsidR="0058018E">
        <w:tc>
          <w:tcPr>
            <w:tcW w:w="7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w:t>
            </w:r>
          </w:p>
        </w:tc>
        <w:tc>
          <w:tcPr>
            <w:tcW w:w="232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基于三维网络结构的我国区域平衡性发展动力机制研究</w:t>
            </w:r>
          </w:p>
        </w:tc>
        <w:tc>
          <w:tcPr>
            <w:tcW w:w="13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20BJY063</w:t>
            </w:r>
          </w:p>
        </w:tc>
        <w:tc>
          <w:tcPr>
            <w:tcW w:w="10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王方方</w:t>
            </w:r>
          </w:p>
        </w:tc>
        <w:tc>
          <w:tcPr>
            <w:tcW w:w="12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一般项目</w:t>
            </w:r>
          </w:p>
        </w:tc>
        <w:tc>
          <w:tcPr>
            <w:tcW w:w="22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经济学院</w:t>
            </w:r>
          </w:p>
        </w:tc>
      </w:tr>
      <w:tr w:rsidR="0058018E">
        <w:tc>
          <w:tcPr>
            <w:tcW w:w="7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w:t>
            </w:r>
          </w:p>
        </w:tc>
        <w:tc>
          <w:tcPr>
            <w:tcW w:w="232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全球化逆流</w:t>
            </w:r>
            <w:proofErr w:type="gramStart"/>
            <w:r>
              <w:rPr>
                <w:rFonts w:ascii="Tahoma" w:eastAsia="宋体" w:hAnsi="Tahoma" w:cs="Tahoma"/>
                <w:color w:val="333333"/>
                <w:kern w:val="0"/>
                <w:szCs w:val="21"/>
              </w:rPr>
              <w:t>下全球</w:t>
            </w:r>
            <w:proofErr w:type="gramEnd"/>
            <w:r>
              <w:rPr>
                <w:rFonts w:ascii="Tahoma" w:eastAsia="宋体" w:hAnsi="Tahoma" w:cs="Tahoma"/>
                <w:color w:val="333333"/>
                <w:kern w:val="0"/>
                <w:szCs w:val="21"/>
              </w:rPr>
              <w:t>价值链系统结构的演变机理、影响因素及应对策略研究</w:t>
            </w:r>
          </w:p>
        </w:tc>
        <w:tc>
          <w:tcPr>
            <w:tcW w:w="13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20BJY003</w:t>
            </w:r>
          </w:p>
        </w:tc>
        <w:tc>
          <w:tcPr>
            <w:tcW w:w="10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梁碧波</w:t>
            </w:r>
          </w:p>
        </w:tc>
        <w:tc>
          <w:tcPr>
            <w:tcW w:w="12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一般项目</w:t>
            </w:r>
          </w:p>
        </w:tc>
        <w:tc>
          <w:tcPr>
            <w:tcW w:w="22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经济学院</w:t>
            </w:r>
          </w:p>
        </w:tc>
      </w:tr>
      <w:tr w:rsidR="0058018E">
        <w:tc>
          <w:tcPr>
            <w:tcW w:w="7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3</w:t>
            </w:r>
          </w:p>
        </w:tc>
        <w:tc>
          <w:tcPr>
            <w:tcW w:w="232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全球产业变革下中国</w:t>
            </w:r>
            <w:r>
              <w:rPr>
                <w:rFonts w:ascii="Tahoma" w:eastAsia="宋体" w:hAnsi="Tahoma" w:cs="Tahoma"/>
                <w:color w:val="333333"/>
                <w:kern w:val="0"/>
                <w:szCs w:val="21"/>
              </w:rPr>
              <w:t>FDI</w:t>
            </w:r>
            <w:r>
              <w:rPr>
                <w:rFonts w:ascii="Tahoma" w:eastAsia="宋体" w:hAnsi="Tahoma" w:cs="Tahoma"/>
                <w:color w:val="333333"/>
                <w:kern w:val="0"/>
                <w:szCs w:val="21"/>
              </w:rPr>
              <w:t>增速放缓成因、影响机制及对策研究</w:t>
            </w:r>
          </w:p>
        </w:tc>
        <w:tc>
          <w:tcPr>
            <w:tcW w:w="13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20CJL015</w:t>
            </w:r>
          </w:p>
        </w:tc>
        <w:tc>
          <w:tcPr>
            <w:tcW w:w="10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proofErr w:type="gramStart"/>
            <w:r>
              <w:rPr>
                <w:rFonts w:ascii="Tahoma" w:eastAsia="宋体" w:hAnsi="Tahoma" w:cs="Tahoma"/>
                <w:color w:val="333333"/>
                <w:kern w:val="0"/>
                <w:szCs w:val="21"/>
              </w:rPr>
              <w:t>陈培如</w:t>
            </w:r>
            <w:proofErr w:type="gramEnd"/>
          </w:p>
        </w:tc>
        <w:tc>
          <w:tcPr>
            <w:tcW w:w="12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青年项目</w:t>
            </w:r>
          </w:p>
        </w:tc>
        <w:tc>
          <w:tcPr>
            <w:tcW w:w="22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经济学院</w:t>
            </w:r>
          </w:p>
        </w:tc>
      </w:tr>
      <w:tr w:rsidR="0058018E">
        <w:tc>
          <w:tcPr>
            <w:tcW w:w="7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4</w:t>
            </w:r>
          </w:p>
        </w:tc>
        <w:tc>
          <w:tcPr>
            <w:tcW w:w="232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利率并轨背景下货币政策传导机制与央行政策取向研究</w:t>
            </w:r>
          </w:p>
        </w:tc>
        <w:tc>
          <w:tcPr>
            <w:tcW w:w="13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20BJL017</w:t>
            </w:r>
          </w:p>
        </w:tc>
        <w:tc>
          <w:tcPr>
            <w:tcW w:w="10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王少林</w:t>
            </w:r>
          </w:p>
        </w:tc>
        <w:tc>
          <w:tcPr>
            <w:tcW w:w="12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一般项目</w:t>
            </w:r>
          </w:p>
        </w:tc>
        <w:tc>
          <w:tcPr>
            <w:tcW w:w="22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金融学院</w:t>
            </w:r>
          </w:p>
        </w:tc>
      </w:tr>
      <w:tr w:rsidR="0058018E">
        <w:tc>
          <w:tcPr>
            <w:tcW w:w="7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5</w:t>
            </w:r>
          </w:p>
        </w:tc>
        <w:tc>
          <w:tcPr>
            <w:tcW w:w="232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科技赋能背景下普惠金融的实体经济效应及优化发展研究</w:t>
            </w:r>
          </w:p>
        </w:tc>
        <w:tc>
          <w:tcPr>
            <w:tcW w:w="13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20BJY249</w:t>
            </w:r>
          </w:p>
        </w:tc>
        <w:tc>
          <w:tcPr>
            <w:tcW w:w="10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proofErr w:type="gramStart"/>
            <w:r>
              <w:rPr>
                <w:rFonts w:ascii="Tahoma" w:eastAsia="宋体" w:hAnsi="Tahoma" w:cs="Tahoma"/>
                <w:color w:val="333333"/>
                <w:kern w:val="0"/>
                <w:szCs w:val="21"/>
              </w:rPr>
              <w:t>丁杰</w:t>
            </w:r>
            <w:proofErr w:type="gramEnd"/>
          </w:p>
        </w:tc>
        <w:tc>
          <w:tcPr>
            <w:tcW w:w="12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一般项目</w:t>
            </w:r>
          </w:p>
        </w:tc>
        <w:tc>
          <w:tcPr>
            <w:tcW w:w="22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金融学院</w:t>
            </w:r>
          </w:p>
        </w:tc>
      </w:tr>
      <w:tr w:rsidR="0058018E">
        <w:tc>
          <w:tcPr>
            <w:tcW w:w="7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6</w:t>
            </w:r>
          </w:p>
        </w:tc>
        <w:tc>
          <w:tcPr>
            <w:tcW w:w="232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新时代应对重大突发性危机的舆论引导机制研究</w:t>
            </w:r>
          </w:p>
        </w:tc>
        <w:tc>
          <w:tcPr>
            <w:tcW w:w="13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20BKS040</w:t>
            </w:r>
          </w:p>
        </w:tc>
        <w:tc>
          <w:tcPr>
            <w:tcW w:w="10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孙晓晖</w:t>
            </w:r>
          </w:p>
        </w:tc>
        <w:tc>
          <w:tcPr>
            <w:tcW w:w="12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一般项目</w:t>
            </w:r>
          </w:p>
        </w:tc>
        <w:tc>
          <w:tcPr>
            <w:tcW w:w="22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马克思主义学院</w:t>
            </w:r>
          </w:p>
        </w:tc>
      </w:tr>
      <w:tr w:rsidR="0058018E">
        <w:tc>
          <w:tcPr>
            <w:tcW w:w="7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7</w:t>
            </w:r>
          </w:p>
        </w:tc>
        <w:tc>
          <w:tcPr>
            <w:tcW w:w="232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w:t>
            </w:r>
            <w:r>
              <w:rPr>
                <w:rFonts w:ascii="Tahoma" w:eastAsia="宋体" w:hAnsi="Tahoma" w:cs="Tahoma"/>
                <w:color w:val="333333"/>
                <w:kern w:val="0"/>
                <w:szCs w:val="21"/>
              </w:rPr>
              <w:t>一带一路</w:t>
            </w:r>
            <w:r>
              <w:rPr>
                <w:rFonts w:ascii="Tahoma" w:eastAsia="宋体" w:hAnsi="Tahoma" w:cs="Tahoma"/>
                <w:color w:val="333333"/>
                <w:kern w:val="0"/>
                <w:szCs w:val="21"/>
              </w:rPr>
              <w:t>”</w:t>
            </w:r>
            <w:r>
              <w:rPr>
                <w:rFonts w:ascii="Tahoma" w:eastAsia="宋体" w:hAnsi="Tahoma" w:cs="Tahoma"/>
                <w:color w:val="333333"/>
                <w:kern w:val="0"/>
                <w:szCs w:val="21"/>
              </w:rPr>
              <w:t>倡议实施过程中大型基建项目违约风险及化解研究</w:t>
            </w:r>
          </w:p>
        </w:tc>
        <w:tc>
          <w:tcPr>
            <w:tcW w:w="13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20CGJ025</w:t>
            </w:r>
          </w:p>
        </w:tc>
        <w:tc>
          <w:tcPr>
            <w:tcW w:w="10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骆礼敏</w:t>
            </w:r>
          </w:p>
        </w:tc>
        <w:tc>
          <w:tcPr>
            <w:tcW w:w="12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青年项目</w:t>
            </w:r>
          </w:p>
        </w:tc>
        <w:tc>
          <w:tcPr>
            <w:tcW w:w="22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马克思主义学院</w:t>
            </w:r>
          </w:p>
        </w:tc>
      </w:tr>
      <w:tr w:rsidR="0058018E">
        <w:tc>
          <w:tcPr>
            <w:tcW w:w="7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8</w:t>
            </w:r>
          </w:p>
        </w:tc>
        <w:tc>
          <w:tcPr>
            <w:tcW w:w="232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人工智能算法的法律规制研究</w:t>
            </w:r>
          </w:p>
        </w:tc>
        <w:tc>
          <w:tcPr>
            <w:tcW w:w="13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20BFX017</w:t>
            </w:r>
          </w:p>
        </w:tc>
        <w:tc>
          <w:tcPr>
            <w:tcW w:w="10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孙占利</w:t>
            </w:r>
          </w:p>
        </w:tc>
        <w:tc>
          <w:tcPr>
            <w:tcW w:w="12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一般项目</w:t>
            </w:r>
          </w:p>
        </w:tc>
        <w:tc>
          <w:tcPr>
            <w:tcW w:w="22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法治与经济发展研究所</w:t>
            </w:r>
          </w:p>
        </w:tc>
      </w:tr>
      <w:tr w:rsidR="0058018E">
        <w:tc>
          <w:tcPr>
            <w:tcW w:w="7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9</w:t>
            </w:r>
          </w:p>
        </w:tc>
        <w:tc>
          <w:tcPr>
            <w:tcW w:w="232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社会治理重心下移背景下农村环境治理机制创新研究</w:t>
            </w:r>
          </w:p>
        </w:tc>
        <w:tc>
          <w:tcPr>
            <w:tcW w:w="13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20CZZ019</w:t>
            </w:r>
          </w:p>
        </w:tc>
        <w:tc>
          <w:tcPr>
            <w:tcW w:w="10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袁立超</w:t>
            </w:r>
          </w:p>
        </w:tc>
        <w:tc>
          <w:tcPr>
            <w:tcW w:w="12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青年项目</w:t>
            </w:r>
          </w:p>
        </w:tc>
        <w:tc>
          <w:tcPr>
            <w:tcW w:w="22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公共管理学院</w:t>
            </w:r>
          </w:p>
        </w:tc>
      </w:tr>
      <w:tr w:rsidR="0058018E">
        <w:tc>
          <w:tcPr>
            <w:tcW w:w="7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10</w:t>
            </w:r>
          </w:p>
        </w:tc>
        <w:tc>
          <w:tcPr>
            <w:tcW w:w="232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珠三角农民工家庭化迁</w:t>
            </w:r>
            <w:r>
              <w:rPr>
                <w:rFonts w:ascii="Tahoma" w:eastAsia="宋体" w:hAnsi="Tahoma" w:cs="Tahoma"/>
                <w:color w:val="333333"/>
                <w:kern w:val="0"/>
                <w:szCs w:val="21"/>
              </w:rPr>
              <w:lastRenderedPageBreak/>
              <w:t>移的过程、分化与机制研究</w:t>
            </w:r>
          </w:p>
        </w:tc>
        <w:tc>
          <w:tcPr>
            <w:tcW w:w="13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lastRenderedPageBreak/>
              <w:t>20BSH129</w:t>
            </w:r>
          </w:p>
        </w:tc>
        <w:tc>
          <w:tcPr>
            <w:tcW w:w="10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杨高</w:t>
            </w:r>
          </w:p>
        </w:tc>
        <w:tc>
          <w:tcPr>
            <w:tcW w:w="12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一般项目</w:t>
            </w:r>
          </w:p>
        </w:tc>
        <w:tc>
          <w:tcPr>
            <w:tcW w:w="22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地理与旅游学院</w:t>
            </w:r>
          </w:p>
        </w:tc>
      </w:tr>
      <w:tr w:rsidR="0058018E">
        <w:tc>
          <w:tcPr>
            <w:tcW w:w="7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lastRenderedPageBreak/>
              <w:t>11</w:t>
            </w:r>
          </w:p>
        </w:tc>
        <w:tc>
          <w:tcPr>
            <w:tcW w:w="232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心理创伤儿童复原力提升的社会工作干预研究</w:t>
            </w:r>
          </w:p>
        </w:tc>
        <w:tc>
          <w:tcPr>
            <w:tcW w:w="13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20BSH123</w:t>
            </w:r>
          </w:p>
        </w:tc>
        <w:tc>
          <w:tcPr>
            <w:tcW w:w="10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proofErr w:type="gramStart"/>
            <w:r>
              <w:rPr>
                <w:rFonts w:ascii="Tahoma" w:eastAsia="宋体" w:hAnsi="Tahoma" w:cs="Tahoma"/>
                <w:color w:val="333333"/>
                <w:kern w:val="0"/>
                <w:szCs w:val="21"/>
              </w:rPr>
              <w:t>艾战胜</w:t>
            </w:r>
            <w:proofErr w:type="gramEnd"/>
          </w:p>
        </w:tc>
        <w:tc>
          <w:tcPr>
            <w:tcW w:w="12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一般项目</w:t>
            </w:r>
          </w:p>
        </w:tc>
        <w:tc>
          <w:tcPr>
            <w:tcW w:w="22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人文与传播学院</w:t>
            </w:r>
          </w:p>
        </w:tc>
      </w:tr>
      <w:tr w:rsidR="0058018E">
        <w:tc>
          <w:tcPr>
            <w:tcW w:w="7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12</w:t>
            </w:r>
          </w:p>
        </w:tc>
        <w:tc>
          <w:tcPr>
            <w:tcW w:w="232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基于情景化话语的粤港澳大湾区交叉文化语用问题研究</w:t>
            </w:r>
          </w:p>
        </w:tc>
        <w:tc>
          <w:tcPr>
            <w:tcW w:w="13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20BYY064</w:t>
            </w:r>
          </w:p>
        </w:tc>
        <w:tc>
          <w:tcPr>
            <w:tcW w:w="10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周红辉</w:t>
            </w:r>
          </w:p>
        </w:tc>
        <w:tc>
          <w:tcPr>
            <w:tcW w:w="12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一般项目</w:t>
            </w:r>
          </w:p>
        </w:tc>
        <w:tc>
          <w:tcPr>
            <w:tcW w:w="22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外国语学院</w:t>
            </w:r>
          </w:p>
        </w:tc>
      </w:tr>
      <w:tr w:rsidR="0058018E">
        <w:trPr>
          <w:trHeight w:val="915"/>
        </w:trPr>
        <w:tc>
          <w:tcPr>
            <w:tcW w:w="7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13</w:t>
            </w:r>
          </w:p>
        </w:tc>
        <w:tc>
          <w:tcPr>
            <w:tcW w:w="232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竞争性平衡驱动中国职业体育高质量发展研究</w:t>
            </w:r>
          </w:p>
        </w:tc>
        <w:tc>
          <w:tcPr>
            <w:tcW w:w="13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20BTY051</w:t>
            </w:r>
          </w:p>
        </w:tc>
        <w:tc>
          <w:tcPr>
            <w:tcW w:w="10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王建国</w:t>
            </w:r>
          </w:p>
        </w:tc>
        <w:tc>
          <w:tcPr>
            <w:tcW w:w="12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一般项目</w:t>
            </w:r>
          </w:p>
        </w:tc>
        <w:tc>
          <w:tcPr>
            <w:tcW w:w="22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体育教学部</w:t>
            </w:r>
          </w:p>
        </w:tc>
      </w:tr>
    </w:tbl>
    <w:p w:rsidR="0058018E" w:rsidRDefault="0058018E">
      <w:pPr>
        <w:widowControl/>
        <w:jc w:val="left"/>
        <w:rPr>
          <w:rFonts w:ascii="宋体" w:eastAsia="宋体" w:hAnsi="宋体" w:cs="宋体"/>
          <w:kern w:val="0"/>
          <w:sz w:val="24"/>
          <w:szCs w:val="24"/>
        </w:rPr>
      </w:pPr>
    </w:p>
    <w:p w:rsidR="0058018E" w:rsidRDefault="00371FE7" w:rsidP="00371FE7">
      <w:pPr>
        <w:spacing w:line="360" w:lineRule="auto"/>
        <w:ind w:firstLineChars="200" w:firstLine="480"/>
        <w:jc w:val="right"/>
        <w:rPr>
          <w:rFonts w:ascii="宋体" w:eastAsia="宋体" w:hAnsi="宋体" w:cs="宋体"/>
          <w:sz w:val="24"/>
          <w:szCs w:val="24"/>
        </w:rPr>
      </w:pPr>
      <w:r>
        <w:rPr>
          <w:rFonts w:ascii="宋体" w:eastAsia="宋体" w:hAnsi="宋体" w:cs="宋体" w:hint="eastAsia"/>
          <w:color w:val="333333"/>
          <w:kern w:val="0"/>
          <w:sz w:val="24"/>
          <w:szCs w:val="24"/>
        </w:rPr>
        <w:t xml:space="preserve">                                                </w:t>
      </w:r>
      <w:r w:rsidR="003718E1">
        <w:rPr>
          <w:rFonts w:ascii="宋体" w:eastAsia="宋体" w:hAnsi="宋体" w:cs="宋体"/>
          <w:sz w:val="24"/>
          <w:szCs w:val="24"/>
        </w:rPr>
        <w:t>来源:</w:t>
      </w:r>
      <w:r w:rsidR="003718E1">
        <w:rPr>
          <w:rFonts w:ascii="宋体" w:eastAsia="宋体" w:hAnsi="宋体" w:cs="宋体" w:hint="eastAsia"/>
          <w:sz w:val="24"/>
          <w:szCs w:val="24"/>
        </w:rPr>
        <w:t>科研处</w:t>
      </w:r>
    </w:p>
    <w:p w:rsidR="0058018E" w:rsidRDefault="0058018E">
      <w:pPr>
        <w:spacing w:line="360" w:lineRule="auto"/>
        <w:ind w:firstLineChars="200" w:firstLine="480"/>
        <w:jc w:val="right"/>
        <w:rPr>
          <w:rFonts w:ascii="宋体" w:eastAsia="宋体" w:hAnsi="宋体" w:cs="宋体"/>
          <w:sz w:val="24"/>
          <w:szCs w:val="24"/>
        </w:rPr>
      </w:pPr>
    </w:p>
    <w:p w:rsidR="0058018E" w:rsidRDefault="003718E1">
      <w:pPr>
        <w:pStyle w:val="2"/>
      </w:pPr>
      <w:bookmarkStart w:id="18" w:name="_Toc60754694"/>
      <w:r>
        <w:rPr>
          <w:rFonts w:hint="eastAsia"/>
        </w:rPr>
        <w:t>我校获</w:t>
      </w:r>
      <w:r>
        <w:t>3</w:t>
      </w:r>
      <w:r>
        <w:t>项</w:t>
      </w:r>
      <w:r>
        <w:t>2020</w:t>
      </w:r>
      <w:r>
        <w:t>年国家社科基金后期资助项目立项</w:t>
      </w:r>
      <w:bookmarkEnd w:id="18"/>
    </w:p>
    <w:p w:rsidR="0058018E" w:rsidRDefault="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9月</w:t>
      </w:r>
      <w:r w:rsidR="003718E1">
        <w:rPr>
          <w:rFonts w:ascii="宋体" w:eastAsia="宋体" w:hAnsi="宋体" w:cs="宋体" w:hint="eastAsia"/>
          <w:sz w:val="24"/>
          <w:szCs w:val="24"/>
        </w:rPr>
        <w:t>，全国哲学社会科学工作办公室公布了</w:t>
      </w:r>
      <w:r w:rsidR="003718E1">
        <w:rPr>
          <w:rFonts w:ascii="宋体" w:eastAsia="宋体" w:hAnsi="宋体" w:cs="宋体"/>
          <w:sz w:val="24"/>
          <w:szCs w:val="24"/>
        </w:rPr>
        <w:t>2020年国家社科基金后期资助暨优秀博士论文出版项目立项名单，我校获3个一般项目立项。</w:t>
      </w:r>
    </w:p>
    <w:p w:rsidR="0058018E" w:rsidRDefault="0058018E">
      <w:pPr>
        <w:spacing w:line="360" w:lineRule="auto"/>
        <w:ind w:firstLineChars="200" w:firstLine="480"/>
        <w:rPr>
          <w:rFonts w:ascii="宋体" w:eastAsia="宋体" w:hAnsi="宋体" w:cs="宋体"/>
          <w:sz w:val="24"/>
          <w:szCs w:val="24"/>
        </w:rPr>
      </w:pP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国家社科基金后期资助项目和优秀博士论文出版项目主要资助已基本完成且尚未出版的哲学社会科学研究的优秀学术成果。以资助学术专著为主，也资助少量学术价值较高的资料汇编和学术含量较高的工具书。国家社科基金</w:t>
      </w:r>
      <w:r>
        <w:rPr>
          <w:rFonts w:ascii="宋体" w:eastAsia="宋体" w:hAnsi="宋体" w:cs="宋体"/>
          <w:sz w:val="24"/>
          <w:szCs w:val="24"/>
        </w:rPr>
        <w:t>26个学科，包括教育学、艺术学、军事学三个单列学科均可申报。本次国家社科基金后期资助项目全国共立项1021项。我校立项名单如下：</w:t>
      </w:r>
    </w:p>
    <w:p w:rsidR="0058018E" w:rsidRDefault="0058018E">
      <w:pPr>
        <w:spacing w:line="360" w:lineRule="auto"/>
        <w:ind w:firstLineChars="200" w:firstLine="480"/>
        <w:rPr>
          <w:rFonts w:ascii="宋体" w:eastAsia="宋体" w:hAnsi="宋体" w:cs="宋体"/>
          <w:sz w:val="24"/>
          <w:szCs w:val="24"/>
        </w:rPr>
      </w:pPr>
    </w:p>
    <w:tbl>
      <w:tblPr>
        <w:tblpPr w:leftFromText="180" w:rightFromText="180" w:vertAnchor="text" w:horzAnchor="margin" w:tblpXSpec="center" w:tblpY="74"/>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4"/>
        <w:gridCol w:w="959"/>
        <w:gridCol w:w="1555"/>
        <w:gridCol w:w="3297"/>
        <w:gridCol w:w="1785"/>
      </w:tblGrid>
      <w:tr w:rsidR="0058018E">
        <w:tc>
          <w:tcPr>
            <w:tcW w:w="452"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序号</w:t>
            </w:r>
          </w:p>
        </w:tc>
        <w:tc>
          <w:tcPr>
            <w:tcW w:w="574"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姓名</w:t>
            </w:r>
          </w:p>
        </w:tc>
        <w:tc>
          <w:tcPr>
            <w:tcW w:w="931"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所在学院</w:t>
            </w:r>
          </w:p>
        </w:tc>
        <w:tc>
          <w:tcPr>
            <w:tcW w:w="1974"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项目名称</w:t>
            </w:r>
          </w:p>
        </w:tc>
        <w:tc>
          <w:tcPr>
            <w:tcW w:w="106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项目类别</w:t>
            </w:r>
          </w:p>
        </w:tc>
      </w:tr>
      <w:tr w:rsidR="0058018E">
        <w:tc>
          <w:tcPr>
            <w:tcW w:w="452"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w:t>
            </w:r>
          </w:p>
        </w:tc>
        <w:tc>
          <w:tcPr>
            <w:tcW w:w="574"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proofErr w:type="gramStart"/>
            <w:r>
              <w:rPr>
                <w:rFonts w:ascii="Tahoma" w:eastAsia="宋体" w:hAnsi="Tahoma" w:cs="Tahoma"/>
                <w:color w:val="333333"/>
                <w:kern w:val="0"/>
                <w:szCs w:val="21"/>
              </w:rPr>
              <w:t>杜承铭</w:t>
            </w:r>
            <w:proofErr w:type="gramEnd"/>
          </w:p>
        </w:tc>
        <w:tc>
          <w:tcPr>
            <w:tcW w:w="931"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rPr>
                <w:rFonts w:ascii="Tahoma" w:eastAsia="宋体" w:hAnsi="Tahoma" w:cs="Tahoma"/>
                <w:color w:val="333333"/>
                <w:kern w:val="0"/>
                <w:szCs w:val="21"/>
              </w:rPr>
            </w:pPr>
            <w:r>
              <w:rPr>
                <w:rFonts w:ascii="Tahoma" w:eastAsia="宋体" w:hAnsi="Tahoma" w:cs="Tahoma"/>
                <w:color w:val="333333"/>
                <w:kern w:val="0"/>
                <w:szCs w:val="21"/>
              </w:rPr>
              <w:t>法学院</w:t>
            </w:r>
          </w:p>
        </w:tc>
        <w:tc>
          <w:tcPr>
            <w:tcW w:w="1974"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rPr>
                <w:rFonts w:ascii="Tahoma" w:eastAsia="宋体" w:hAnsi="Tahoma" w:cs="Tahoma"/>
                <w:color w:val="333333"/>
                <w:kern w:val="0"/>
                <w:szCs w:val="21"/>
              </w:rPr>
            </w:pPr>
            <w:r>
              <w:rPr>
                <w:rFonts w:ascii="Tahoma" w:eastAsia="宋体" w:hAnsi="Tahoma" w:cs="Tahoma"/>
                <w:color w:val="333333"/>
                <w:kern w:val="0"/>
                <w:szCs w:val="21"/>
              </w:rPr>
              <w:t>特别行政区的自治问题研究</w:t>
            </w:r>
          </w:p>
        </w:tc>
        <w:tc>
          <w:tcPr>
            <w:tcW w:w="106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一般项目</w:t>
            </w:r>
          </w:p>
        </w:tc>
      </w:tr>
      <w:tr w:rsidR="0058018E">
        <w:tc>
          <w:tcPr>
            <w:tcW w:w="452"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w:t>
            </w:r>
          </w:p>
        </w:tc>
        <w:tc>
          <w:tcPr>
            <w:tcW w:w="574"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proofErr w:type="gramStart"/>
            <w:r>
              <w:rPr>
                <w:rFonts w:ascii="Tahoma" w:eastAsia="宋体" w:hAnsi="Tahoma" w:cs="Tahoma"/>
                <w:color w:val="333333"/>
                <w:kern w:val="0"/>
                <w:szCs w:val="21"/>
              </w:rPr>
              <w:t>张战仁</w:t>
            </w:r>
            <w:proofErr w:type="gramEnd"/>
          </w:p>
        </w:tc>
        <w:tc>
          <w:tcPr>
            <w:tcW w:w="931"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rPr>
                <w:rFonts w:ascii="Tahoma" w:eastAsia="宋体" w:hAnsi="Tahoma" w:cs="Tahoma"/>
                <w:color w:val="333333"/>
                <w:kern w:val="0"/>
                <w:szCs w:val="21"/>
              </w:rPr>
            </w:pPr>
            <w:r>
              <w:rPr>
                <w:rFonts w:ascii="Tahoma" w:eastAsia="宋体" w:hAnsi="Tahoma" w:cs="Tahoma"/>
                <w:color w:val="333333"/>
                <w:kern w:val="0"/>
                <w:szCs w:val="21"/>
              </w:rPr>
              <w:t>经济学院</w:t>
            </w:r>
          </w:p>
        </w:tc>
        <w:tc>
          <w:tcPr>
            <w:tcW w:w="1974"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rPr>
                <w:rFonts w:ascii="Tahoma" w:eastAsia="宋体" w:hAnsi="Tahoma" w:cs="Tahoma"/>
                <w:color w:val="333333"/>
                <w:kern w:val="0"/>
                <w:szCs w:val="21"/>
              </w:rPr>
            </w:pPr>
            <w:r>
              <w:rPr>
                <w:rFonts w:ascii="Tahoma" w:eastAsia="宋体" w:hAnsi="Tahoma" w:cs="Tahoma"/>
                <w:color w:val="333333"/>
                <w:kern w:val="0"/>
                <w:szCs w:val="21"/>
              </w:rPr>
              <w:t>跨国公司全球研发网络投资的空间组织及嵌入研究</w:t>
            </w:r>
          </w:p>
        </w:tc>
        <w:tc>
          <w:tcPr>
            <w:tcW w:w="106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一般项目</w:t>
            </w:r>
          </w:p>
        </w:tc>
      </w:tr>
      <w:tr w:rsidR="0058018E">
        <w:tc>
          <w:tcPr>
            <w:tcW w:w="452"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3</w:t>
            </w:r>
          </w:p>
        </w:tc>
        <w:tc>
          <w:tcPr>
            <w:tcW w:w="574"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王婵</w:t>
            </w:r>
          </w:p>
        </w:tc>
        <w:tc>
          <w:tcPr>
            <w:tcW w:w="931"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rPr>
                <w:rFonts w:ascii="Tahoma" w:eastAsia="宋体" w:hAnsi="Tahoma" w:cs="Tahoma"/>
                <w:color w:val="333333"/>
                <w:kern w:val="0"/>
                <w:szCs w:val="21"/>
              </w:rPr>
            </w:pPr>
            <w:r>
              <w:rPr>
                <w:rFonts w:ascii="Tahoma" w:eastAsia="宋体" w:hAnsi="Tahoma" w:cs="Tahoma"/>
                <w:color w:val="333333"/>
                <w:kern w:val="0"/>
                <w:szCs w:val="21"/>
              </w:rPr>
              <w:t>广东经济与社会发展研究院</w:t>
            </w:r>
          </w:p>
        </w:tc>
        <w:tc>
          <w:tcPr>
            <w:tcW w:w="1974"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rPr>
                <w:rFonts w:ascii="Tahoma" w:eastAsia="宋体" w:hAnsi="Tahoma" w:cs="Tahoma"/>
                <w:color w:val="333333"/>
                <w:kern w:val="0"/>
                <w:szCs w:val="21"/>
              </w:rPr>
            </w:pPr>
            <w:r>
              <w:rPr>
                <w:rFonts w:ascii="Tahoma" w:eastAsia="宋体" w:hAnsi="Tahoma" w:cs="Tahoma"/>
                <w:color w:val="333333"/>
                <w:kern w:val="0"/>
                <w:szCs w:val="21"/>
              </w:rPr>
              <w:t>医生人力资本与医疗服务水平问题研究</w:t>
            </w:r>
          </w:p>
        </w:tc>
        <w:tc>
          <w:tcPr>
            <w:tcW w:w="106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一般项目</w:t>
            </w:r>
          </w:p>
        </w:tc>
      </w:tr>
    </w:tbl>
    <w:p w:rsidR="0058018E" w:rsidRDefault="00371FE7" w:rsidP="00371FE7">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 xml:space="preserve">                                                     </w:t>
      </w:r>
      <w:r w:rsidR="003718E1">
        <w:rPr>
          <w:rFonts w:ascii="宋体" w:eastAsia="宋体" w:hAnsi="宋体" w:cs="宋体" w:hint="eastAsia"/>
          <w:sz w:val="24"/>
          <w:szCs w:val="24"/>
        </w:rPr>
        <w:t>来源：科研处</w:t>
      </w:r>
    </w:p>
    <w:p w:rsidR="0058018E" w:rsidRDefault="0058018E">
      <w:pPr>
        <w:spacing w:line="360" w:lineRule="auto"/>
        <w:rPr>
          <w:rFonts w:ascii="宋体" w:eastAsia="宋体" w:hAnsi="宋体" w:cs="宋体"/>
          <w:sz w:val="24"/>
          <w:szCs w:val="24"/>
        </w:rPr>
      </w:pPr>
    </w:p>
    <w:p w:rsidR="0058018E" w:rsidRDefault="003718E1">
      <w:pPr>
        <w:pStyle w:val="2"/>
      </w:pPr>
      <w:bookmarkStart w:id="19" w:name="_Toc12000683"/>
      <w:bookmarkStart w:id="20" w:name="_Toc12154"/>
      <w:bookmarkStart w:id="21" w:name="_Toc11938701"/>
      <w:bookmarkStart w:id="22" w:name="_Toc12000557"/>
      <w:bookmarkStart w:id="23" w:name="_Toc7335491"/>
      <w:bookmarkStart w:id="24" w:name="_Toc60754695"/>
      <w:bookmarkEnd w:id="0"/>
      <w:bookmarkEnd w:id="2"/>
      <w:bookmarkEnd w:id="1"/>
      <w:bookmarkEnd w:id="4"/>
      <w:r>
        <w:rPr>
          <w:rFonts w:hint="eastAsia"/>
        </w:rPr>
        <w:t>我校获</w:t>
      </w:r>
      <w:r>
        <w:t>1</w:t>
      </w:r>
      <w:r>
        <w:t>项</w:t>
      </w:r>
      <w:r>
        <w:t>2020</w:t>
      </w:r>
      <w:r>
        <w:t>年国家社科基金高校</w:t>
      </w:r>
      <w:proofErr w:type="gramStart"/>
      <w:r>
        <w:t>思政课研究</w:t>
      </w:r>
      <w:proofErr w:type="gramEnd"/>
      <w:r>
        <w:t>专项立项</w:t>
      </w:r>
      <w:bookmarkEnd w:id="24"/>
    </w:p>
    <w:p w:rsidR="0058018E" w:rsidRDefault="0058018E">
      <w:pPr>
        <w:spacing w:line="360" w:lineRule="auto"/>
        <w:ind w:firstLineChars="200" w:firstLine="480"/>
        <w:rPr>
          <w:rFonts w:ascii="宋体" w:eastAsia="宋体" w:hAnsi="宋体" w:cs="宋体"/>
          <w:sz w:val="24"/>
          <w:szCs w:val="24"/>
        </w:rPr>
      </w:pPr>
    </w:p>
    <w:p w:rsidR="0058018E" w:rsidRDefault="00B40758" w:rsidP="00371F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10月</w:t>
      </w:r>
      <w:r w:rsidR="003718E1">
        <w:rPr>
          <w:rFonts w:ascii="宋体" w:eastAsia="宋体" w:hAnsi="宋体" w:cs="宋体"/>
          <w:sz w:val="24"/>
          <w:szCs w:val="24"/>
        </w:rPr>
        <w:t>，全国哲学社会科学工作办公室公布了2020年国家社科基金国家社科基金高校</w:t>
      </w:r>
      <w:proofErr w:type="gramStart"/>
      <w:r w:rsidR="003718E1">
        <w:rPr>
          <w:rFonts w:ascii="宋体" w:eastAsia="宋体" w:hAnsi="宋体" w:cs="宋体"/>
          <w:sz w:val="24"/>
          <w:szCs w:val="24"/>
        </w:rPr>
        <w:t>思政课研究</w:t>
      </w:r>
      <w:proofErr w:type="gramEnd"/>
      <w:r w:rsidR="003718E1">
        <w:rPr>
          <w:rFonts w:ascii="宋体" w:eastAsia="宋体" w:hAnsi="宋体" w:cs="宋体"/>
          <w:sz w:val="24"/>
          <w:szCs w:val="24"/>
        </w:rPr>
        <w:t>专项立项名单，全国共立项151项。我校外国语学院张丹副教授申报的“红色经典融入高校思想政治理论课研究”获得立项。</w:t>
      </w:r>
    </w:p>
    <w:p w:rsidR="0058018E" w:rsidRDefault="003718E1" w:rsidP="00371FE7">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来源:</w:t>
      </w:r>
      <w:r>
        <w:rPr>
          <w:rFonts w:ascii="宋体" w:eastAsia="宋体" w:hAnsi="宋体" w:cs="宋体" w:hint="eastAsia"/>
          <w:sz w:val="24"/>
          <w:szCs w:val="24"/>
        </w:rPr>
        <w:t>科研处</w:t>
      </w:r>
    </w:p>
    <w:p w:rsidR="0058018E" w:rsidRDefault="0058018E">
      <w:pPr>
        <w:spacing w:line="360" w:lineRule="auto"/>
        <w:ind w:right="240"/>
        <w:rPr>
          <w:rFonts w:ascii="宋体" w:eastAsia="宋体" w:hAnsi="宋体" w:cs="宋体"/>
          <w:sz w:val="24"/>
          <w:szCs w:val="24"/>
        </w:rPr>
      </w:pPr>
    </w:p>
    <w:p w:rsidR="0058018E" w:rsidRDefault="003718E1">
      <w:pPr>
        <w:pStyle w:val="2"/>
      </w:pPr>
      <w:bookmarkStart w:id="25" w:name="_Toc60754696"/>
      <w:r>
        <w:rPr>
          <w:rFonts w:hint="eastAsia"/>
        </w:rPr>
        <w:t>我校获</w:t>
      </w:r>
      <w:r>
        <w:t>25</w:t>
      </w:r>
      <w:r>
        <w:t>项省哲学社会科学</w:t>
      </w:r>
      <w:r>
        <w:t>“</w:t>
      </w:r>
      <w:r>
        <w:t>十三五</w:t>
      </w:r>
      <w:r>
        <w:t>”</w:t>
      </w:r>
      <w:r>
        <w:t>规划项目立项</w:t>
      </w:r>
      <w:bookmarkEnd w:id="25"/>
    </w:p>
    <w:p w:rsidR="0058018E" w:rsidRDefault="00B40758"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11月</w:t>
      </w:r>
      <w:r w:rsidR="003718E1">
        <w:rPr>
          <w:rFonts w:ascii="宋体" w:eastAsia="宋体" w:hAnsi="宋体" w:cs="宋体" w:hint="eastAsia"/>
          <w:sz w:val="24"/>
          <w:szCs w:val="24"/>
        </w:rPr>
        <w:t>，广东省哲学社会科学规划领导小组办公室公布了</w:t>
      </w:r>
      <w:r w:rsidR="003718E1">
        <w:rPr>
          <w:rFonts w:ascii="宋体" w:eastAsia="宋体" w:hAnsi="宋体" w:cs="宋体"/>
          <w:sz w:val="24"/>
          <w:szCs w:val="24"/>
        </w:rPr>
        <w:t>2020年度广东省哲学社会科学“十三五”规划项目评审结果，我校共有25个项目获得立项，其中一般项目11项，青年项目9项，后期资助项目4项，岭南文化项目1项。</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我校共申报</w:t>
      </w:r>
      <w:r>
        <w:rPr>
          <w:rFonts w:ascii="宋体" w:eastAsia="宋体" w:hAnsi="宋体" w:cs="宋体"/>
          <w:sz w:val="24"/>
          <w:szCs w:val="24"/>
        </w:rPr>
        <w:t>171项，立项率为14.6%，我校立项数在全省排名第五，立项情况如下：</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33"/>
        <w:gridCol w:w="3033"/>
        <w:gridCol w:w="1275"/>
        <w:gridCol w:w="992"/>
        <w:gridCol w:w="1985"/>
        <w:gridCol w:w="792"/>
      </w:tblGrid>
      <w:tr w:rsidR="0058018E" w:rsidTr="0035136D">
        <w:trPr>
          <w:trHeight w:val="615"/>
        </w:trPr>
        <w:tc>
          <w:tcPr>
            <w:tcW w:w="198"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rPr>
                <w:rFonts w:ascii="Tahoma" w:eastAsia="宋体" w:hAnsi="Tahoma" w:cs="Tahoma"/>
                <w:color w:val="333333"/>
                <w:kern w:val="0"/>
                <w:szCs w:val="21"/>
              </w:rPr>
            </w:pPr>
            <w:r>
              <w:rPr>
                <w:rFonts w:ascii="宋体" w:eastAsia="宋体" w:hAnsi="宋体" w:cs="Tahoma" w:hint="eastAsia"/>
                <w:color w:val="333333"/>
                <w:kern w:val="0"/>
                <w:sz w:val="23"/>
                <w:szCs w:val="23"/>
              </w:rPr>
              <w:t>序号</w:t>
            </w:r>
          </w:p>
        </w:tc>
        <w:tc>
          <w:tcPr>
            <w:tcW w:w="1803" w:type="pc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rPr>
                <w:rFonts w:ascii="Tahoma" w:eastAsia="宋体" w:hAnsi="Tahoma" w:cs="Tahoma"/>
                <w:color w:val="333333"/>
                <w:kern w:val="0"/>
                <w:szCs w:val="21"/>
              </w:rPr>
            </w:pPr>
            <w:r>
              <w:rPr>
                <w:rFonts w:ascii="宋体" w:eastAsia="宋体" w:hAnsi="宋体" w:cs="Tahoma" w:hint="eastAsia"/>
                <w:b/>
                <w:bCs/>
                <w:color w:val="333333"/>
                <w:kern w:val="0"/>
                <w:sz w:val="23"/>
                <w:szCs w:val="23"/>
              </w:rPr>
              <w:t>项目名称</w:t>
            </w:r>
          </w:p>
        </w:tc>
        <w:tc>
          <w:tcPr>
            <w:tcW w:w="758" w:type="pc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rPr>
                <w:rFonts w:ascii="Tahoma" w:eastAsia="宋体" w:hAnsi="Tahoma" w:cs="Tahoma"/>
                <w:color w:val="333333"/>
                <w:kern w:val="0"/>
                <w:szCs w:val="21"/>
              </w:rPr>
            </w:pPr>
            <w:r>
              <w:rPr>
                <w:rFonts w:ascii="宋体" w:eastAsia="宋体" w:hAnsi="宋体" w:cs="Tahoma" w:hint="eastAsia"/>
                <w:b/>
                <w:bCs/>
                <w:color w:val="333333"/>
                <w:kern w:val="0"/>
                <w:sz w:val="23"/>
                <w:szCs w:val="23"/>
              </w:rPr>
              <w:t>学科分类</w:t>
            </w:r>
          </w:p>
        </w:tc>
        <w:tc>
          <w:tcPr>
            <w:tcW w:w="590" w:type="pct"/>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rPr>
                <w:rFonts w:ascii="Tahoma" w:eastAsia="宋体" w:hAnsi="Tahoma" w:cs="Tahoma"/>
                <w:color w:val="333333"/>
                <w:kern w:val="0"/>
                <w:szCs w:val="21"/>
              </w:rPr>
            </w:pPr>
            <w:r>
              <w:rPr>
                <w:rFonts w:ascii="宋体" w:eastAsia="宋体" w:hAnsi="宋体" w:cs="Tahoma" w:hint="eastAsia"/>
                <w:b/>
                <w:bCs/>
                <w:color w:val="333333"/>
                <w:kern w:val="0"/>
                <w:sz w:val="23"/>
                <w:szCs w:val="23"/>
              </w:rPr>
              <w:t>负责人</w:t>
            </w:r>
          </w:p>
        </w:tc>
        <w:tc>
          <w:tcPr>
            <w:tcW w:w="1180" w:type="pct"/>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rPr>
                <w:rFonts w:ascii="Tahoma" w:eastAsia="宋体" w:hAnsi="Tahoma" w:cs="Tahoma"/>
                <w:color w:val="333333"/>
                <w:kern w:val="0"/>
                <w:szCs w:val="21"/>
              </w:rPr>
            </w:pPr>
            <w:r>
              <w:rPr>
                <w:rFonts w:ascii="宋体" w:eastAsia="宋体" w:hAnsi="宋体" w:cs="Tahoma" w:hint="eastAsia"/>
                <w:b/>
                <w:bCs/>
                <w:color w:val="333333"/>
                <w:kern w:val="0"/>
                <w:sz w:val="23"/>
                <w:szCs w:val="23"/>
              </w:rPr>
              <w:t>所在学院</w:t>
            </w:r>
          </w:p>
        </w:tc>
        <w:tc>
          <w:tcPr>
            <w:tcW w:w="471" w:type="pc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rPr>
                <w:rFonts w:ascii="Tahoma" w:eastAsia="宋体" w:hAnsi="Tahoma" w:cs="Tahoma"/>
                <w:color w:val="333333"/>
                <w:kern w:val="0"/>
                <w:szCs w:val="21"/>
              </w:rPr>
            </w:pPr>
            <w:r>
              <w:rPr>
                <w:rFonts w:ascii="宋体" w:eastAsia="宋体" w:hAnsi="宋体" w:cs="Tahoma" w:hint="eastAsia"/>
                <w:b/>
                <w:bCs/>
                <w:color w:val="333333"/>
                <w:kern w:val="0"/>
                <w:sz w:val="23"/>
                <w:szCs w:val="23"/>
              </w:rPr>
              <w:t>项目类别</w:t>
            </w:r>
          </w:p>
        </w:tc>
      </w:tr>
      <w:tr w:rsidR="0058018E" w:rsidTr="0035136D">
        <w:trPr>
          <w:trHeight w:val="54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1</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广东省老龄化成本评估与共担机制研究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应用经济</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张士斌</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公共管理学院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一般项目</w:t>
            </w:r>
          </w:p>
        </w:tc>
      </w:tr>
      <w:tr w:rsidR="0058018E" w:rsidTr="0035136D">
        <w:trPr>
          <w:trHeight w:val="81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2</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疫情防控</w:t>
            </w:r>
            <w:proofErr w:type="gramStart"/>
            <w:r>
              <w:rPr>
                <w:rFonts w:ascii="宋体" w:eastAsia="宋体" w:hAnsi="宋体" w:cs="Tahoma" w:hint="eastAsia"/>
                <w:color w:val="000000"/>
                <w:kern w:val="0"/>
                <w:sz w:val="23"/>
                <w:szCs w:val="23"/>
              </w:rPr>
              <w:t>常态化下广东省</w:t>
            </w:r>
            <w:proofErr w:type="gramEnd"/>
            <w:r>
              <w:rPr>
                <w:rFonts w:ascii="宋体" w:eastAsia="宋体" w:hAnsi="宋体" w:cs="Tahoma" w:hint="eastAsia"/>
                <w:color w:val="000000"/>
                <w:kern w:val="0"/>
                <w:sz w:val="23"/>
                <w:szCs w:val="23"/>
              </w:rPr>
              <w:t>社区公共健康恢复力时空演变及协同治理对策</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管理学</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杨莹</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公共管理学院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青年项目</w:t>
            </w:r>
          </w:p>
        </w:tc>
      </w:tr>
      <w:tr w:rsidR="0058018E" w:rsidTr="0035136D">
        <w:trPr>
          <w:trHeight w:val="81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3</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基于大数据的粤港澳大</w:t>
            </w:r>
            <w:proofErr w:type="gramStart"/>
            <w:r>
              <w:rPr>
                <w:rFonts w:ascii="宋体" w:eastAsia="宋体" w:hAnsi="宋体" w:cs="Tahoma" w:hint="eastAsia"/>
                <w:color w:val="000000"/>
                <w:kern w:val="0"/>
                <w:sz w:val="23"/>
                <w:szCs w:val="23"/>
              </w:rPr>
              <w:t>湾区河涌</w:t>
            </w:r>
            <w:proofErr w:type="gramEnd"/>
            <w:r>
              <w:rPr>
                <w:rFonts w:ascii="宋体" w:eastAsia="宋体" w:hAnsi="宋体" w:cs="Tahoma" w:hint="eastAsia"/>
                <w:color w:val="000000"/>
                <w:kern w:val="0"/>
                <w:sz w:val="23"/>
                <w:szCs w:val="23"/>
              </w:rPr>
              <w:t>重金属富集治理研究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管理学</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刘以</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公共管理学院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青年项目</w:t>
            </w:r>
          </w:p>
        </w:tc>
      </w:tr>
      <w:tr w:rsidR="0058018E" w:rsidTr="0035136D">
        <w:trPr>
          <w:trHeight w:val="81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4</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清宫京剧剧本著录与研究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艺术学</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徐瑞</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公共管理学院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青年项目</w:t>
            </w:r>
          </w:p>
        </w:tc>
      </w:tr>
      <w:tr w:rsidR="0058018E" w:rsidTr="0035136D">
        <w:trPr>
          <w:trHeight w:val="81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5</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粤港澳大湾区全面提升绿色发展能力的多元化激励机制与对策研究——基于能力</w:t>
            </w:r>
            <w:proofErr w:type="gramStart"/>
            <w:r>
              <w:rPr>
                <w:rFonts w:ascii="宋体" w:eastAsia="宋体" w:hAnsi="宋体" w:cs="Tahoma" w:hint="eastAsia"/>
                <w:color w:val="000000"/>
                <w:kern w:val="0"/>
                <w:sz w:val="23"/>
                <w:szCs w:val="23"/>
              </w:rPr>
              <w:t>适配演化</w:t>
            </w:r>
            <w:proofErr w:type="gramEnd"/>
            <w:r>
              <w:rPr>
                <w:rFonts w:ascii="宋体" w:eastAsia="宋体" w:hAnsi="宋体" w:cs="Tahoma" w:hint="eastAsia"/>
                <w:color w:val="000000"/>
                <w:kern w:val="0"/>
                <w:sz w:val="23"/>
                <w:szCs w:val="23"/>
              </w:rPr>
              <w:t>的视角</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管理学</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于成学</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国际商学院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一般项目</w:t>
            </w:r>
          </w:p>
        </w:tc>
      </w:tr>
      <w:tr w:rsidR="0058018E" w:rsidTr="0035136D">
        <w:trPr>
          <w:trHeight w:val="54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6</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粤港澳大湾区生产性服务业与制造业高质量发展的协同演化机制研究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应用经济</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匡桂华</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国际商学院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一般项目</w:t>
            </w:r>
          </w:p>
        </w:tc>
      </w:tr>
      <w:tr w:rsidR="0058018E" w:rsidTr="0035136D">
        <w:trPr>
          <w:trHeight w:val="54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7</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广东省数字经济引领制造业高质量发展的机制、路径与政策研究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应用经济</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proofErr w:type="gramStart"/>
            <w:r>
              <w:rPr>
                <w:rFonts w:ascii="宋体" w:eastAsia="宋体" w:hAnsi="宋体" w:cs="Tahoma" w:hint="eastAsia"/>
                <w:color w:val="000000"/>
                <w:kern w:val="0"/>
                <w:sz w:val="23"/>
                <w:szCs w:val="23"/>
              </w:rPr>
              <w:t>吴尚燃</w:t>
            </w:r>
            <w:proofErr w:type="gramEnd"/>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国际商学院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一般项目</w:t>
            </w:r>
          </w:p>
        </w:tc>
      </w:tr>
      <w:tr w:rsidR="0058018E" w:rsidTr="0035136D">
        <w:trPr>
          <w:trHeight w:val="108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lastRenderedPageBreak/>
              <w:t>8</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融资约束视角下广东省民营出口企业抵御汇率风险的对策研究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理论经济</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陈婷</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金融学院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青年项目</w:t>
            </w:r>
          </w:p>
        </w:tc>
      </w:tr>
      <w:tr w:rsidR="0058018E" w:rsidTr="0035136D">
        <w:trPr>
          <w:trHeight w:val="54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9</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汇率波动及其对大湾区创</w:t>
            </w:r>
            <w:proofErr w:type="gramStart"/>
            <w:r>
              <w:rPr>
                <w:rFonts w:ascii="宋体" w:eastAsia="宋体" w:hAnsi="宋体" w:cs="Tahoma" w:hint="eastAsia"/>
                <w:color w:val="000000"/>
                <w:kern w:val="0"/>
                <w:sz w:val="23"/>
                <w:szCs w:val="23"/>
              </w:rPr>
              <w:t>投基金</w:t>
            </w:r>
            <w:proofErr w:type="gramEnd"/>
            <w:r>
              <w:rPr>
                <w:rFonts w:ascii="宋体" w:eastAsia="宋体" w:hAnsi="宋体" w:cs="Tahoma" w:hint="eastAsia"/>
                <w:color w:val="000000"/>
                <w:kern w:val="0"/>
                <w:sz w:val="23"/>
                <w:szCs w:val="23"/>
              </w:rPr>
              <w:t>跨境资本流动的影响及对策研究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应用经济</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刘桂芳</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金融学院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青年项目</w:t>
            </w:r>
          </w:p>
        </w:tc>
      </w:tr>
      <w:tr w:rsidR="0058018E" w:rsidTr="0035136D">
        <w:trPr>
          <w:trHeight w:val="81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10</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小农户融入产业链的农产品流通平台构建及治理机制研究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应用经济</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徐忠爱</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经济学院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一般项目</w:t>
            </w:r>
          </w:p>
        </w:tc>
      </w:tr>
      <w:tr w:rsidR="0058018E" w:rsidTr="0035136D">
        <w:trPr>
          <w:trHeight w:val="81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11</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科技创新驱动中国制造迈向全球价值链中高端路径与机制研究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应用经济</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刘敬</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经济学院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青年项目</w:t>
            </w:r>
          </w:p>
        </w:tc>
      </w:tr>
      <w:tr w:rsidR="0058018E" w:rsidTr="0035136D">
        <w:trPr>
          <w:trHeight w:val="81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12</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粤港澳大湾区养老服务协同供给机制研究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应用经济</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郭嘉仪</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财政税务学院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一般项目</w:t>
            </w:r>
          </w:p>
        </w:tc>
      </w:tr>
      <w:tr w:rsidR="0058018E" w:rsidTr="0035136D">
        <w:trPr>
          <w:trHeight w:val="54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13</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高考观念在基层社会的传播与社会效果研究（</w:t>
            </w:r>
            <w:r>
              <w:rPr>
                <w:rFonts w:ascii="Calibri" w:eastAsia="宋体" w:hAnsi="Calibri" w:cs="Tahoma"/>
                <w:color w:val="000000"/>
                <w:kern w:val="0"/>
                <w:sz w:val="23"/>
                <w:szCs w:val="23"/>
              </w:rPr>
              <w:t>1977</w:t>
            </w:r>
            <w:r>
              <w:rPr>
                <w:rFonts w:ascii="宋体" w:eastAsia="宋体" w:hAnsi="宋体" w:cs="Tahoma" w:hint="eastAsia"/>
                <w:color w:val="000000"/>
                <w:kern w:val="0"/>
                <w:sz w:val="23"/>
                <w:szCs w:val="23"/>
              </w:rPr>
              <w:t>—</w:t>
            </w:r>
            <w:r>
              <w:rPr>
                <w:rFonts w:ascii="Calibri" w:eastAsia="宋体" w:hAnsi="Calibri" w:cs="Tahoma"/>
                <w:color w:val="000000"/>
                <w:kern w:val="0"/>
                <w:sz w:val="23"/>
                <w:szCs w:val="23"/>
              </w:rPr>
              <w:t>2002</w:t>
            </w:r>
            <w:r>
              <w:rPr>
                <w:rFonts w:ascii="宋体" w:eastAsia="宋体" w:hAnsi="宋体" w:cs="Tahoma" w:hint="eastAsia"/>
                <w:color w:val="000000"/>
                <w:kern w:val="0"/>
                <w:sz w:val="23"/>
                <w:szCs w:val="23"/>
              </w:rPr>
              <w:t>）</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教育学</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张丹</w:t>
            </w:r>
            <w:proofErr w:type="gramStart"/>
            <w:r>
              <w:rPr>
                <w:rFonts w:ascii="宋体" w:eastAsia="宋体" w:hAnsi="宋体" w:cs="Tahoma" w:hint="eastAsia"/>
                <w:color w:val="000000"/>
                <w:kern w:val="0"/>
                <w:sz w:val="23"/>
                <w:szCs w:val="23"/>
              </w:rPr>
              <w:t>丹</w:t>
            </w:r>
            <w:proofErr w:type="gramEnd"/>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财政税务学院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青年项目</w:t>
            </w:r>
          </w:p>
        </w:tc>
      </w:tr>
      <w:tr w:rsidR="0058018E" w:rsidTr="0035136D">
        <w:trPr>
          <w:trHeight w:val="108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14</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质量信息披露</w:t>
            </w:r>
            <w:proofErr w:type="gramStart"/>
            <w:r>
              <w:rPr>
                <w:rFonts w:ascii="宋体" w:eastAsia="宋体" w:hAnsi="宋体" w:cs="Tahoma" w:hint="eastAsia"/>
                <w:color w:val="000000"/>
                <w:kern w:val="0"/>
                <w:sz w:val="23"/>
                <w:szCs w:val="23"/>
              </w:rPr>
              <w:t>下特色农产品众筹项目</w:t>
            </w:r>
            <w:proofErr w:type="gramEnd"/>
            <w:r>
              <w:rPr>
                <w:rFonts w:ascii="宋体" w:eastAsia="宋体" w:hAnsi="宋体" w:cs="Tahoma" w:hint="eastAsia"/>
                <w:color w:val="000000"/>
                <w:kern w:val="0"/>
                <w:sz w:val="23"/>
                <w:szCs w:val="23"/>
              </w:rPr>
              <w:t>设计及运作模式研究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管理学</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proofErr w:type="gramStart"/>
            <w:r>
              <w:rPr>
                <w:rFonts w:ascii="宋体" w:eastAsia="宋体" w:hAnsi="宋体" w:cs="Tahoma" w:hint="eastAsia"/>
                <w:color w:val="000000"/>
                <w:kern w:val="0"/>
                <w:sz w:val="23"/>
                <w:szCs w:val="23"/>
              </w:rPr>
              <w:t>张怀阁</w:t>
            </w:r>
            <w:proofErr w:type="gramEnd"/>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工商管理学院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一般项目</w:t>
            </w:r>
          </w:p>
        </w:tc>
      </w:tr>
      <w:tr w:rsidR="0058018E" w:rsidTr="0035136D">
        <w:trPr>
          <w:trHeight w:val="54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15</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数字化情境下企业知识跨界搜寻行为及其“双刃剑”效应</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管理学</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周惠平</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工商管理学院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青年项目</w:t>
            </w:r>
          </w:p>
        </w:tc>
      </w:tr>
      <w:tr w:rsidR="0058018E" w:rsidTr="0035136D">
        <w:trPr>
          <w:trHeight w:val="54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16</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4"/>
                <w:szCs w:val="24"/>
              </w:rPr>
              <w:t>大学治理体系现代化研究：基于委托代理理论的视角</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4"/>
                <w:szCs w:val="24"/>
              </w:rPr>
              <w:t>理论经济</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4"/>
                <w:szCs w:val="24"/>
              </w:rPr>
              <w:t>郭广珍</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国民经济研究中心</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后期资助项目</w:t>
            </w:r>
          </w:p>
        </w:tc>
      </w:tr>
      <w:tr w:rsidR="0058018E" w:rsidTr="0035136D">
        <w:trPr>
          <w:trHeight w:val="81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17</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4"/>
                <w:szCs w:val="24"/>
              </w:rPr>
              <w:t>海上恐怖主义与司法机构在国际法律秩序中的作用机制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4"/>
                <w:szCs w:val="24"/>
              </w:rPr>
              <w:t>法学</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4"/>
                <w:szCs w:val="24"/>
              </w:rPr>
              <w:t>杨瑛</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国民经济研究中心</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后期资助项目</w:t>
            </w:r>
          </w:p>
        </w:tc>
      </w:tr>
      <w:tr w:rsidR="0058018E" w:rsidTr="0035136D">
        <w:trPr>
          <w:trHeight w:val="135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18</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4"/>
                <w:szCs w:val="24"/>
              </w:rPr>
              <w:t>通向解放之路——哈贝马斯社会批判理论规范基础思想研究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4"/>
                <w:szCs w:val="24"/>
              </w:rPr>
              <w:t>哲学</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4"/>
                <w:szCs w:val="24"/>
              </w:rPr>
              <w:t>马金杰</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4"/>
                <w:szCs w:val="24"/>
              </w:rPr>
              <w:t>马克思主义学院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后期资助项目</w:t>
            </w:r>
          </w:p>
        </w:tc>
      </w:tr>
      <w:tr w:rsidR="0058018E" w:rsidTr="0035136D">
        <w:trPr>
          <w:trHeight w:val="54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19</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明代国史视阈中的广东人：《明实录》粤籍人物传记研究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岭南文化项目</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刘小龙</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马克思主义学院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岭南文化项目</w:t>
            </w:r>
          </w:p>
        </w:tc>
      </w:tr>
      <w:tr w:rsidR="0058018E" w:rsidTr="0035136D">
        <w:trPr>
          <w:trHeight w:val="54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20</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中华民族共同体意识图像传播研究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新闻学传播学</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吴雁</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人文与传播学院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一般项目</w:t>
            </w:r>
          </w:p>
        </w:tc>
      </w:tr>
      <w:tr w:rsidR="0058018E" w:rsidTr="0035136D">
        <w:trPr>
          <w:trHeight w:val="735"/>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21</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基于语料库的语体语法研究——以《新五代史》为例</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中国语言学</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proofErr w:type="gramStart"/>
            <w:r>
              <w:rPr>
                <w:rFonts w:ascii="宋体" w:eastAsia="宋体" w:hAnsi="宋体" w:cs="Tahoma" w:hint="eastAsia"/>
                <w:color w:val="000000"/>
                <w:kern w:val="0"/>
                <w:sz w:val="23"/>
                <w:szCs w:val="23"/>
              </w:rPr>
              <w:t>钱珍</w:t>
            </w:r>
            <w:proofErr w:type="gramEnd"/>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人文与传播学院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一般项目</w:t>
            </w:r>
          </w:p>
        </w:tc>
      </w:tr>
      <w:tr w:rsidR="0058018E" w:rsidTr="0035136D">
        <w:trPr>
          <w:trHeight w:val="81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lastRenderedPageBreak/>
              <w:t>22</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国家公共卫生应急管理体系下国家给付义务研究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法学</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王海洋</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法学院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青年项目</w:t>
            </w:r>
          </w:p>
        </w:tc>
      </w:tr>
      <w:tr w:rsidR="0058018E" w:rsidTr="0035136D">
        <w:trPr>
          <w:trHeight w:val="81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23</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中国</w:t>
            </w:r>
            <w:proofErr w:type="gramStart"/>
            <w:r>
              <w:rPr>
                <w:rFonts w:ascii="宋体" w:eastAsia="宋体" w:hAnsi="宋体" w:cs="Tahoma" w:hint="eastAsia"/>
                <w:color w:val="000000"/>
                <w:kern w:val="0"/>
                <w:sz w:val="23"/>
                <w:szCs w:val="23"/>
              </w:rPr>
              <w:t>特色公益</w:t>
            </w:r>
            <w:proofErr w:type="gramEnd"/>
            <w:r>
              <w:rPr>
                <w:rFonts w:ascii="宋体" w:eastAsia="宋体" w:hAnsi="宋体" w:cs="Tahoma" w:hint="eastAsia"/>
                <w:color w:val="000000"/>
                <w:kern w:val="0"/>
                <w:sz w:val="23"/>
                <w:szCs w:val="23"/>
              </w:rPr>
              <w:t>诉讼案件范围研究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法学</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proofErr w:type="gramStart"/>
            <w:r>
              <w:rPr>
                <w:rFonts w:ascii="宋体" w:eastAsia="宋体" w:hAnsi="宋体" w:cs="Tahoma" w:hint="eastAsia"/>
                <w:color w:val="000000"/>
                <w:kern w:val="0"/>
                <w:sz w:val="23"/>
                <w:szCs w:val="23"/>
              </w:rPr>
              <w:t>颜运秋</w:t>
            </w:r>
            <w:proofErr w:type="gramEnd"/>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法治与经济发展研究所</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一般项目</w:t>
            </w:r>
          </w:p>
        </w:tc>
      </w:tr>
      <w:tr w:rsidR="0058018E" w:rsidTr="0035136D">
        <w:trPr>
          <w:trHeight w:val="81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24</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直播电商情境下消费者信任演化机制研究</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管理学</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陈艳红</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信息学院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一般项目</w:t>
            </w:r>
          </w:p>
        </w:tc>
      </w:tr>
      <w:tr w:rsidR="0058018E" w:rsidTr="0035136D">
        <w:trPr>
          <w:trHeight w:val="810"/>
        </w:trPr>
        <w:tc>
          <w:tcPr>
            <w:tcW w:w="198"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center"/>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25</w:t>
            </w:r>
          </w:p>
        </w:tc>
        <w:tc>
          <w:tcPr>
            <w:tcW w:w="1803"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粤港澳大湾区FDI企业与本土企业的互动机制研究-基于信息传播和契约合作的维度</w:t>
            </w:r>
          </w:p>
        </w:tc>
        <w:tc>
          <w:tcPr>
            <w:tcW w:w="758"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4"/>
                <w:szCs w:val="24"/>
              </w:rPr>
              <w:t>应用经济</w:t>
            </w:r>
          </w:p>
        </w:tc>
        <w:tc>
          <w:tcPr>
            <w:tcW w:w="59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4"/>
                <w:szCs w:val="24"/>
              </w:rPr>
              <w:t>范跃民</w:t>
            </w:r>
          </w:p>
        </w:tc>
        <w:tc>
          <w:tcPr>
            <w:tcW w:w="1180" w:type="pc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创业教育学院</w:t>
            </w:r>
          </w:p>
        </w:tc>
        <w:tc>
          <w:tcPr>
            <w:tcW w:w="471"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58018E" w:rsidRDefault="003718E1">
            <w:pPr>
              <w:widowControl/>
              <w:jc w:val="left"/>
              <w:textAlignment w:val="center"/>
              <w:rPr>
                <w:rFonts w:ascii="Tahoma" w:eastAsia="宋体" w:hAnsi="Tahoma" w:cs="Tahoma"/>
                <w:color w:val="333333"/>
                <w:kern w:val="0"/>
                <w:szCs w:val="21"/>
              </w:rPr>
            </w:pPr>
            <w:r>
              <w:rPr>
                <w:rFonts w:ascii="宋体" w:eastAsia="宋体" w:hAnsi="宋体" w:cs="Tahoma" w:hint="eastAsia"/>
                <w:color w:val="000000"/>
                <w:kern w:val="0"/>
                <w:sz w:val="23"/>
                <w:szCs w:val="23"/>
              </w:rPr>
              <w:t>后期资助项目</w:t>
            </w:r>
          </w:p>
        </w:tc>
      </w:tr>
    </w:tbl>
    <w:p w:rsidR="0058018E" w:rsidRDefault="00371FE7" w:rsidP="00371FE7">
      <w:pPr>
        <w:spacing w:line="360" w:lineRule="auto"/>
        <w:ind w:firstLineChars="200" w:firstLine="420"/>
        <w:jc w:val="right"/>
        <w:rPr>
          <w:rFonts w:ascii="宋体" w:eastAsia="宋体" w:hAnsi="宋体" w:cs="宋体"/>
          <w:sz w:val="24"/>
          <w:szCs w:val="24"/>
        </w:rPr>
      </w:pPr>
      <w:r>
        <w:rPr>
          <w:rFonts w:hint="eastAsia"/>
        </w:rPr>
        <w:t xml:space="preserve">                                                       </w:t>
      </w:r>
      <w:r w:rsidRPr="00371FE7">
        <w:rPr>
          <w:rFonts w:ascii="宋体" w:eastAsia="宋体" w:hAnsi="宋体" w:cs="宋体" w:hint="eastAsia"/>
          <w:sz w:val="24"/>
          <w:szCs w:val="24"/>
        </w:rPr>
        <w:t xml:space="preserve"> </w:t>
      </w:r>
      <w:r w:rsidR="003718E1">
        <w:rPr>
          <w:rFonts w:ascii="宋体" w:eastAsia="宋体" w:hAnsi="宋体" w:cs="宋体" w:hint="eastAsia"/>
          <w:sz w:val="24"/>
          <w:szCs w:val="24"/>
        </w:rPr>
        <w:t>来源:科研处</w:t>
      </w:r>
      <w:bookmarkStart w:id="26" w:name="_Toc23592"/>
      <w:bookmarkStart w:id="27" w:name="_Toc12000559"/>
      <w:bookmarkStart w:id="28" w:name="_Toc12000685"/>
      <w:bookmarkStart w:id="29" w:name="_Toc11938703"/>
      <w:bookmarkStart w:id="30" w:name="_Toc7335498"/>
    </w:p>
    <w:p w:rsidR="0058018E" w:rsidRDefault="0058018E">
      <w:pPr>
        <w:jc w:val="right"/>
        <w:rPr>
          <w:rFonts w:ascii="宋体" w:eastAsia="宋体" w:hAnsi="宋体" w:cs="宋体"/>
          <w:sz w:val="24"/>
          <w:szCs w:val="24"/>
        </w:rPr>
      </w:pPr>
    </w:p>
    <w:p w:rsidR="0058018E" w:rsidRDefault="003718E1">
      <w:pPr>
        <w:pStyle w:val="2"/>
      </w:pPr>
      <w:bookmarkStart w:id="31" w:name="_Toc60754697"/>
      <w:r>
        <w:rPr>
          <w:rFonts w:hint="eastAsia"/>
        </w:rPr>
        <w:t>我校获</w:t>
      </w:r>
      <w:r>
        <w:rPr>
          <w:rFonts w:hint="eastAsia"/>
        </w:rPr>
        <w:t>35</w:t>
      </w:r>
      <w:r>
        <w:rPr>
          <w:rFonts w:hint="eastAsia"/>
        </w:rPr>
        <w:t>项</w:t>
      </w:r>
      <w:r>
        <w:rPr>
          <w:rFonts w:hint="eastAsia"/>
        </w:rPr>
        <w:t>2020</w:t>
      </w:r>
      <w:r>
        <w:rPr>
          <w:rFonts w:hint="eastAsia"/>
        </w:rPr>
        <w:t>年度省高校人文社科重点平台和项目立项</w:t>
      </w:r>
      <w:bookmarkEnd w:id="31"/>
    </w:p>
    <w:p w:rsidR="0058018E" w:rsidRDefault="00B40758"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10月</w:t>
      </w:r>
      <w:r w:rsidR="003718E1">
        <w:rPr>
          <w:rFonts w:ascii="宋体" w:eastAsia="宋体" w:hAnsi="宋体" w:cs="宋体"/>
          <w:sz w:val="24"/>
          <w:szCs w:val="24"/>
        </w:rPr>
        <w:t>，广东省教育厅发布《广东省教育厅关于公布2020年度普通高校重点科研平台和项目立项名单的通知（粤教科函[2020]5号）》《广东省教育厅关于公布2020年度普通高校认定类科研项目立项名单的通知（粤教科函[2020]6号）》《广东省教育科学规划领导小组办公室关于公布广东省教育科学“十三五”规划2020年度研究项目立项名单的通知》，我校共有2个特色</w:t>
      </w:r>
      <w:proofErr w:type="gramStart"/>
      <w:r w:rsidR="003718E1">
        <w:rPr>
          <w:rFonts w:ascii="宋体" w:eastAsia="宋体" w:hAnsi="宋体" w:cs="宋体"/>
          <w:sz w:val="24"/>
          <w:szCs w:val="24"/>
        </w:rPr>
        <w:t>新型智库</w:t>
      </w:r>
      <w:proofErr w:type="gramEnd"/>
      <w:r w:rsidR="003718E1">
        <w:rPr>
          <w:rFonts w:ascii="宋体" w:eastAsia="宋体" w:hAnsi="宋体" w:cs="宋体"/>
          <w:sz w:val="24"/>
          <w:szCs w:val="24"/>
        </w:rPr>
        <w:t>、3个创新团队和30个科研项目获得立项（具体情况见附表）。</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sz w:val="24"/>
          <w:szCs w:val="24"/>
        </w:rPr>
        <w:t>特色</w:t>
      </w:r>
      <w:proofErr w:type="gramStart"/>
      <w:r>
        <w:rPr>
          <w:rFonts w:ascii="宋体" w:eastAsia="宋体" w:hAnsi="宋体" w:cs="宋体"/>
          <w:sz w:val="24"/>
          <w:szCs w:val="24"/>
        </w:rPr>
        <w:t>新型智库</w:t>
      </w:r>
      <w:proofErr w:type="gramEnd"/>
      <w:r>
        <w:rPr>
          <w:rFonts w:ascii="宋体" w:eastAsia="宋体" w:hAnsi="宋体" w:cs="宋体"/>
          <w:sz w:val="24"/>
          <w:szCs w:val="24"/>
        </w:rPr>
        <w:t>的设立和创新团队、科研项目的新增立项，将进一步夯实我校立足财经类高校学科特色、服务粤港澳大湾区建设的基础，促进我校学科建设和科研水平的提升。</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sz w:val="24"/>
          <w:szCs w:val="24"/>
        </w:rPr>
        <w:t>附表：</w:t>
      </w:r>
    </w:p>
    <w:tbl>
      <w:tblPr>
        <w:tblW w:w="5000" w:type="pct"/>
        <w:shd w:val="clear" w:color="auto" w:fill="FFFFFF"/>
        <w:tblCellMar>
          <w:left w:w="0" w:type="dxa"/>
          <w:right w:w="0" w:type="dxa"/>
        </w:tblCellMar>
        <w:tblLook w:val="04A0" w:firstRow="1" w:lastRow="0" w:firstColumn="1" w:lastColumn="0" w:noHBand="0" w:noVBand="1"/>
      </w:tblPr>
      <w:tblGrid>
        <w:gridCol w:w="1050"/>
        <w:gridCol w:w="1007"/>
        <w:gridCol w:w="3810"/>
        <w:gridCol w:w="1208"/>
        <w:gridCol w:w="1208"/>
      </w:tblGrid>
      <w:tr w:rsidR="0058018E">
        <w:trPr>
          <w:trHeight w:val="645"/>
        </w:trPr>
        <w:tc>
          <w:tcPr>
            <w:tcW w:w="634" w:type="pct"/>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tcPr>
          <w:p w:rsidR="0058018E" w:rsidRDefault="003718E1">
            <w:pPr>
              <w:widowControl/>
              <w:jc w:val="center"/>
              <w:rPr>
                <w:rFonts w:ascii="Tahoma" w:eastAsia="宋体" w:hAnsi="Tahoma" w:cs="Tahoma"/>
                <w:color w:val="333333"/>
                <w:kern w:val="0"/>
                <w:szCs w:val="21"/>
              </w:rPr>
            </w:pPr>
            <w:r>
              <w:rPr>
                <w:rFonts w:ascii="Tahoma" w:eastAsia="宋体" w:hAnsi="Tahoma" w:cs="Tahoma"/>
                <w:b/>
                <w:bCs/>
                <w:color w:val="333333"/>
                <w:kern w:val="0"/>
                <w:szCs w:val="21"/>
              </w:rPr>
              <w:t>类别</w:t>
            </w: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jc w:val="center"/>
              <w:rPr>
                <w:rFonts w:ascii="Tahoma" w:eastAsia="宋体" w:hAnsi="Tahoma" w:cs="Tahoma"/>
                <w:color w:val="333333"/>
                <w:kern w:val="0"/>
                <w:szCs w:val="21"/>
              </w:rPr>
            </w:pPr>
            <w:r>
              <w:rPr>
                <w:rFonts w:ascii="Tahoma" w:eastAsia="宋体" w:hAnsi="Tahoma" w:cs="Tahoma"/>
                <w:b/>
                <w:bCs/>
                <w:color w:val="333333"/>
                <w:kern w:val="0"/>
                <w:szCs w:val="21"/>
              </w:rPr>
              <w:t>序号</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jc w:val="center"/>
              <w:rPr>
                <w:rFonts w:ascii="Tahoma" w:eastAsia="宋体" w:hAnsi="Tahoma" w:cs="Tahoma"/>
                <w:color w:val="333333"/>
                <w:kern w:val="0"/>
                <w:szCs w:val="21"/>
              </w:rPr>
            </w:pPr>
            <w:r>
              <w:rPr>
                <w:rFonts w:ascii="Tahoma" w:eastAsia="宋体" w:hAnsi="Tahoma" w:cs="Tahoma"/>
                <w:b/>
                <w:bCs/>
                <w:color w:val="333333"/>
                <w:kern w:val="0"/>
                <w:szCs w:val="21"/>
              </w:rPr>
              <w:t>项目名称</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jc w:val="center"/>
              <w:rPr>
                <w:rFonts w:ascii="Tahoma" w:eastAsia="宋体" w:hAnsi="Tahoma" w:cs="Tahoma"/>
                <w:color w:val="333333"/>
                <w:kern w:val="0"/>
                <w:szCs w:val="21"/>
              </w:rPr>
            </w:pPr>
            <w:r>
              <w:rPr>
                <w:rFonts w:ascii="Tahoma" w:eastAsia="宋体" w:hAnsi="Tahoma" w:cs="Tahoma"/>
                <w:b/>
                <w:bCs/>
                <w:color w:val="333333"/>
                <w:kern w:val="0"/>
                <w:szCs w:val="21"/>
              </w:rPr>
              <w:t>二级单位</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jc w:val="center"/>
              <w:rPr>
                <w:rFonts w:ascii="Tahoma" w:eastAsia="宋体" w:hAnsi="Tahoma" w:cs="Tahoma"/>
                <w:color w:val="333333"/>
                <w:kern w:val="0"/>
                <w:szCs w:val="21"/>
              </w:rPr>
            </w:pPr>
            <w:r>
              <w:rPr>
                <w:rFonts w:ascii="Tahoma" w:eastAsia="宋体" w:hAnsi="Tahoma" w:cs="Tahoma"/>
                <w:b/>
                <w:bCs/>
                <w:color w:val="333333"/>
                <w:kern w:val="0"/>
                <w:szCs w:val="21"/>
              </w:rPr>
              <w:t>项目负责人</w:t>
            </w:r>
          </w:p>
        </w:tc>
      </w:tr>
      <w:tr w:rsidR="0058018E">
        <w:trPr>
          <w:trHeight w:val="645"/>
        </w:trPr>
        <w:tc>
          <w:tcPr>
            <w:tcW w:w="634" w:type="pct"/>
            <w:vMerge w:val="restar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广东省教育厅普通高校重点科研平台和项目</w:t>
            </w:r>
          </w:p>
        </w:tc>
        <w:tc>
          <w:tcPr>
            <w:tcW w:w="4366" w:type="pct"/>
            <w:gridSpan w:val="4"/>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广东省普通高校特色</w:t>
            </w:r>
            <w:proofErr w:type="gramStart"/>
            <w:r>
              <w:rPr>
                <w:rFonts w:ascii="Tahoma" w:eastAsia="宋体" w:hAnsi="Tahoma" w:cs="Tahoma"/>
                <w:color w:val="333333"/>
                <w:kern w:val="0"/>
                <w:szCs w:val="21"/>
              </w:rPr>
              <w:t>新型智库</w:t>
            </w:r>
            <w:proofErr w:type="gramEnd"/>
            <w:r>
              <w:rPr>
                <w:rFonts w:ascii="Tahoma" w:eastAsia="宋体" w:hAnsi="Tahoma" w:cs="Tahoma"/>
                <w:color w:val="333333"/>
                <w:kern w:val="0"/>
                <w:szCs w:val="21"/>
              </w:rPr>
              <w:t>（</w:t>
            </w:r>
            <w:r>
              <w:rPr>
                <w:rFonts w:ascii="Tahoma" w:eastAsia="宋体" w:hAnsi="Tahoma" w:cs="Tahoma"/>
                <w:color w:val="333333"/>
                <w:kern w:val="0"/>
                <w:szCs w:val="21"/>
              </w:rPr>
              <w:t>2</w:t>
            </w:r>
            <w:r>
              <w:rPr>
                <w:rFonts w:ascii="Tahoma" w:eastAsia="宋体" w:hAnsi="Tahoma" w:cs="Tahoma"/>
                <w:color w:val="333333"/>
                <w:kern w:val="0"/>
                <w:szCs w:val="21"/>
              </w:rPr>
              <w:t>项）</w:t>
            </w:r>
          </w:p>
        </w:tc>
      </w:tr>
      <w:tr w:rsidR="0058018E">
        <w:trPr>
          <w:trHeight w:val="64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法律与社会治理研究院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法学院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房文翠</w:t>
            </w:r>
          </w:p>
        </w:tc>
      </w:tr>
      <w:tr w:rsidR="0058018E">
        <w:trPr>
          <w:trHeight w:val="64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广东数字经济研究院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经济学院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黄晓凤</w:t>
            </w:r>
          </w:p>
        </w:tc>
      </w:tr>
      <w:tr w:rsidR="0058018E">
        <w:trPr>
          <w:trHeight w:val="64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4366" w:type="pct"/>
            <w:gridSpan w:val="4"/>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创新团队项目</w:t>
            </w:r>
            <w:r>
              <w:rPr>
                <w:rFonts w:ascii="Tahoma" w:eastAsia="宋体" w:hAnsi="Tahoma" w:cs="Tahoma"/>
                <w:color w:val="333333"/>
                <w:kern w:val="0"/>
                <w:szCs w:val="21"/>
              </w:rPr>
              <w:t>(</w:t>
            </w:r>
            <w:r>
              <w:rPr>
                <w:rFonts w:ascii="Tahoma" w:eastAsia="宋体" w:hAnsi="Tahoma" w:cs="Tahoma"/>
                <w:color w:val="333333"/>
                <w:kern w:val="0"/>
                <w:szCs w:val="21"/>
              </w:rPr>
              <w:t>人文社科</w:t>
            </w:r>
            <w:r>
              <w:rPr>
                <w:rFonts w:ascii="Tahoma" w:eastAsia="宋体" w:hAnsi="Tahoma" w:cs="Tahoma"/>
                <w:color w:val="333333"/>
                <w:kern w:val="0"/>
                <w:szCs w:val="21"/>
              </w:rPr>
              <w:t>)</w:t>
            </w:r>
            <w:r>
              <w:rPr>
                <w:rFonts w:ascii="Tahoma" w:eastAsia="宋体" w:hAnsi="Tahoma" w:cs="Tahoma"/>
                <w:color w:val="333333"/>
                <w:kern w:val="0"/>
                <w:szCs w:val="21"/>
              </w:rPr>
              <w:t>（</w:t>
            </w:r>
            <w:r>
              <w:rPr>
                <w:rFonts w:ascii="Tahoma" w:eastAsia="宋体" w:hAnsi="Tahoma" w:cs="Tahoma"/>
                <w:color w:val="333333"/>
                <w:kern w:val="0"/>
                <w:szCs w:val="21"/>
              </w:rPr>
              <w:t>3</w:t>
            </w:r>
            <w:r>
              <w:rPr>
                <w:rFonts w:ascii="Tahoma" w:eastAsia="宋体" w:hAnsi="Tahoma" w:cs="Tahoma"/>
                <w:color w:val="333333"/>
                <w:kern w:val="0"/>
                <w:szCs w:val="21"/>
              </w:rPr>
              <w:t>项）</w:t>
            </w:r>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3</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数字经济高质量发展研究团队</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国民经济研究中心</w:t>
            </w:r>
          </w:p>
        </w:tc>
        <w:tc>
          <w:tcPr>
            <w:tcW w:w="729" w:type="pct"/>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彭荣</w:t>
            </w:r>
          </w:p>
        </w:tc>
      </w:tr>
      <w:tr w:rsidR="0058018E">
        <w:trPr>
          <w:trHeight w:val="73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4</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粤港澳大湾区资本市场财务与会计创新研究团队</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会计学院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陈建林</w:t>
            </w:r>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5</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智慧金融大数据分析团队</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统计与数学学院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蔡佳</w:t>
            </w:r>
          </w:p>
        </w:tc>
      </w:tr>
      <w:tr w:rsidR="0058018E">
        <w:trPr>
          <w:trHeight w:val="64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4366" w:type="pct"/>
            <w:gridSpan w:val="4"/>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服务乡村振兴重点领域专项（</w:t>
            </w:r>
            <w:r>
              <w:rPr>
                <w:rFonts w:ascii="Tahoma" w:eastAsia="宋体" w:hAnsi="Tahoma" w:cs="Tahoma"/>
                <w:color w:val="333333"/>
                <w:kern w:val="0"/>
                <w:szCs w:val="21"/>
              </w:rPr>
              <w:t>3</w:t>
            </w:r>
            <w:r>
              <w:rPr>
                <w:rFonts w:ascii="Tahoma" w:eastAsia="宋体" w:hAnsi="Tahoma" w:cs="Tahoma"/>
                <w:color w:val="333333"/>
                <w:kern w:val="0"/>
                <w:szCs w:val="21"/>
              </w:rPr>
              <w:t>项）</w:t>
            </w:r>
          </w:p>
        </w:tc>
      </w:tr>
      <w:tr w:rsidR="0058018E">
        <w:trPr>
          <w:trHeight w:val="1890"/>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6</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大数据背景下农产品区域品牌价值评价理论和方法及标准化推广</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广东经济与社会发展研究院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刘华</w:t>
            </w:r>
          </w:p>
        </w:tc>
      </w:tr>
      <w:tr w:rsidR="0058018E">
        <w:trPr>
          <w:trHeight w:val="1890"/>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7</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要素市场化配置驱动乡村产业振兴研究：作用机理与广东经验</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国民经济研究中心</w:t>
            </w:r>
          </w:p>
        </w:tc>
        <w:tc>
          <w:tcPr>
            <w:tcW w:w="729" w:type="pct"/>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孟凡强</w:t>
            </w:r>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8</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广东农村社区居家养老服务设计研究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艺术与设计学院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宋琦</w:t>
            </w:r>
          </w:p>
        </w:tc>
      </w:tr>
      <w:tr w:rsidR="0058018E">
        <w:trPr>
          <w:trHeight w:val="64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4366" w:type="pct"/>
            <w:gridSpan w:val="4"/>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新一代信息技术重点领域专项（</w:t>
            </w:r>
            <w:r>
              <w:rPr>
                <w:rFonts w:ascii="Tahoma" w:eastAsia="宋体" w:hAnsi="Tahoma" w:cs="Tahoma"/>
                <w:color w:val="333333"/>
                <w:kern w:val="0"/>
                <w:szCs w:val="21"/>
              </w:rPr>
              <w:t>1</w:t>
            </w:r>
            <w:r>
              <w:rPr>
                <w:rFonts w:ascii="Tahoma" w:eastAsia="宋体" w:hAnsi="Tahoma" w:cs="Tahoma"/>
                <w:color w:val="333333"/>
                <w:kern w:val="0"/>
                <w:szCs w:val="21"/>
              </w:rPr>
              <w:t>项）</w:t>
            </w:r>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9</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大数据驱动下广东省生态环境安全预测预警研究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会计学院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proofErr w:type="gramStart"/>
            <w:r>
              <w:rPr>
                <w:rFonts w:ascii="Tahoma" w:eastAsia="宋体" w:hAnsi="Tahoma" w:cs="Tahoma"/>
                <w:color w:val="333333"/>
                <w:kern w:val="0"/>
                <w:szCs w:val="21"/>
              </w:rPr>
              <w:t>孔荫莹</w:t>
            </w:r>
            <w:proofErr w:type="gramEnd"/>
          </w:p>
        </w:tc>
      </w:tr>
      <w:tr w:rsidR="0058018E">
        <w:trPr>
          <w:trHeight w:val="645"/>
        </w:trPr>
        <w:tc>
          <w:tcPr>
            <w:tcW w:w="634" w:type="pct"/>
            <w:vMerge w:val="restar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lastRenderedPageBreak/>
              <w:t>广东省教育厅普通高校认定类科研项目</w:t>
            </w:r>
          </w:p>
        </w:tc>
        <w:tc>
          <w:tcPr>
            <w:tcW w:w="4366" w:type="pct"/>
            <w:gridSpan w:val="4"/>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青年创新人才类项目（人文社科）（</w:t>
            </w:r>
            <w:r>
              <w:rPr>
                <w:rFonts w:ascii="Tahoma" w:eastAsia="宋体" w:hAnsi="Tahoma" w:cs="Tahoma"/>
                <w:color w:val="333333"/>
                <w:kern w:val="0"/>
                <w:szCs w:val="21"/>
              </w:rPr>
              <w:t>4</w:t>
            </w:r>
            <w:r>
              <w:rPr>
                <w:rFonts w:ascii="Tahoma" w:eastAsia="宋体" w:hAnsi="Tahoma" w:cs="Tahoma"/>
                <w:color w:val="333333"/>
                <w:kern w:val="0"/>
                <w:szCs w:val="21"/>
              </w:rPr>
              <w:t>项）</w:t>
            </w:r>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10</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我国老年宜居社区政策的创新扩散</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公共管理学院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褚勇强</w:t>
            </w:r>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11</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基于</w:t>
            </w:r>
            <w:r>
              <w:rPr>
                <w:rFonts w:ascii="Tahoma" w:eastAsia="宋体" w:hAnsi="Tahoma" w:cs="Tahoma"/>
                <w:color w:val="333333"/>
                <w:kern w:val="0"/>
                <w:szCs w:val="21"/>
              </w:rPr>
              <w:t>“</w:t>
            </w:r>
            <w:r>
              <w:rPr>
                <w:rFonts w:ascii="Tahoma" w:eastAsia="宋体" w:hAnsi="Tahoma" w:cs="Tahoma"/>
                <w:color w:val="333333"/>
                <w:kern w:val="0"/>
                <w:szCs w:val="21"/>
              </w:rPr>
              <w:t>多规合一</w:t>
            </w:r>
            <w:r>
              <w:rPr>
                <w:rFonts w:ascii="Tahoma" w:eastAsia="宋体" w:hAnsi="Tahoma" w:cs="Tahoma"/>
                <w:color w:val="333333"/>
                <w:kern w:val="0"/>
                <w:szCs w:val="21"/>
              </w:rPr>
              <w:t>”</w:t>
            </w:r>
            <w:r>
              <w:rPr>
                <w:rFonts w:ascii="Tahoma" w:eastAsia="宋体" w:hAnsi="Tahoma" w:cs="Tahoma"/>
                <w:color w:val="333333"/>
                <w:kern w:val="0"/>
                <w:szCs w:val="21"/>
              </w:rPr>
              <w:t>改革的广东市县国土空间用途管制研究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公共管理学院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黄文</w:t>
            </w:r>
            <w:proofErr w:type="gramStart"/>
            <w:r>
              <w:rPr>
                <w:rFonts w:ascii="Tahoma" w:eastAsia="宋体" w:hAnsi="Tahoma" w:cs="Tahoma"/>
                <w:color w:val="333333"/>
                <w:kern w:val="0"/>
                <w:szCs w:val="21"/>
              </w:rPr>
              <w:t>浩</w:t>
            </w:r>
            <w:proofErr w:type="gramEnd"/>
          </w:p>
        </w:tc>
      </w:tr>
      <w:tr w:rsidR="0058018E">
        <w:trPr>
          <w:trHeight w:val="1890"/>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12</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开放式创新</w:t>
            </w:r>
            <w:proofErr w:type="gramStart"/>
            <w:r>
              <w:rPr>
                <w:rFonts w:ascii="Tahoma" w:eastAsia="宋体" w:hAnsi="Tahoma" w:cs="Tahoma"/>
                <w:color w:val="333333"/>
                <w:kern w:val="0"/>
                <w:szCs w:val="21"/>
              </w:rPr>
              <w:t>框架下粤港澳</w:t>
            </w:r>
            <w:proofErr w:type="gramEnd"/>
            <w:r>
              <w:rPr>
                <w:rFonts w:ascii="Tahoma" w:eastAsia="宋体" w:hAnsi="Tahoma" w:cs="Tahoma"/>
                <w:color w:val="333333"/>
                <w:kern w:val="0"/>
                <w:szCs w:val="21"/>
              </w:rPr>
              <w:t>大湾区科技创新协同发展机制、效果及优化对策研究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国民经济研究中心</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陈俊</w:t>
            </w:r>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13</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乡村振兴背景下的广东乡村体育环境优化设计研究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艺术与设计学院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proofErr w:type="gramStart"/>
            <w:r>
              <w:rPr>
                <w:rFonts w:ascii="Tahoma" w:eastAsia="宋体" w:hAnsi="Tahoma" w:cs="Tahoma"/>
                <w:color w:val="333333"/>
                <w:kern w:val="0"/>
                <w:szCs w:val="21"/>
              </w:rPr>
              <w:t>侯叶</w:t>
            </w:r>
            <w:proofErr w:type="gramEnd"/>
          </w:p>
        </w:tc>
      </w:tr>
      <w:tr w:rsidR="0058018E">
        <w:trPr>
          <w:trHeight w:val="64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4366" w:type="pct"/>
            <w:gridSpan w:val="4"/>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特色创新项目</w:t>
            </w:r>
            <w:r>
              <w:rPr>
                <w:rFonts w:ascii="Tahoma" w:eastAsia="宋体" w:hAnsi="Tahoma" w:cs="Tahoma"/>
                <w:color w:val="333333"/>
                <w:kern w:val="0"/>
                <w:szCs w:val="21"/>
              </w:rPr>
              <w:t>(</w:t>
            </w:r>
            <w:r>
              <w:rPr>
                <w:rFonts w:ascii="Tahoma" w:eastAsia="宋体" w:hAnsi="Tahoma" w:cs="Tahoma"/>
                <w:color w:val="333333"/>
                <w:kern w:val="0"/>
                <w:szCs w:val="21"/>
              </w:rPr>
              <w:t>自然科学</w:t>
            </w:r>
            <w:r>
              <w:rPr>
                <w:rFonts w:ascii="Tahoma" w:eastAsia="宋体" w:hAnsi="Tahoma" w:cs="Tahoma"/>
                <w:color w:val="333333"/>
                <w:kern w:val="0"/>
                <w:szCs w:val="21"/>
              </w:rPr>
              <w:t xml:space="preserve">)  </w:t>
            </w:r>
            <w:r>
              <w:rPr>
                <w:rFonts w:ascii="Tahoma" w:eastAsia="宋体" w:hAnsi="Tahoma" w:cs="Tahoma"/>
                <w:color w:val="333333"/>
                <w:kern w:val="0"/>
                <w:szCs w:val="21"/>
              </w:rPr>
              <w:t>（</w:t>
            </w:r>
            <w:r>
              <w:rPr>
                <w:rFonts w:ascii="Tahoma" w:eastAsia="宋体" w:hAnsi="Tahoma" w:cs="Tahoma"/>
                <w:color w:val="333333"/>
                <w:kern w:val="0"/>
                <w:szCs w:val="21"/>
              </w:rPr>
              <w:t>1</w:t>
            </w:r>
            <w:r>
              <w:rPr>
                <w:rFonts w:ascii="Tahoma" w:eastAsia="宋体" w:hAnsi="Tahoma" w:cs="Tahoma"/>
                <w:color w:val="333333"/>
                <w:kern w:val="0"/>
                <w:szCs w:val="21"/>
              </w:rPr>
              <w:t>项）</w:t>
            </w:r>
          </w:p>
        </w:tc>
      </w:tr>
      <w:tr w:rsidR="0058018E">
        <w:trPr>
          <w:trHeight w:val="1890"/>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14</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利用基于注意力机制的递归神经网络对</w:t>
            </w:r>
            <w:proofErr w:type="gramStart"/>
            <w:r>
              <w:rPr>
                <w:rFonts w:ascii="Tahoma" w:eastAsia="宋体" w:hAnsi="Tahoma" w:cs="Tahoma"/>
                <w:color w:val="333333"/>
                <w:kern w:val="0"/>
                <w:szCs w:val="21"/>
              </w:rPr>
              <w:t>云数据</w:t>
            </w:r>
            <w:proofErr w:type="gramEnd"/>
            <w:r>
              <w:rPr>
                <w:rFonts w:ascii="Tahoma" w:eastAsia="宋体" w:hAnsi="Tahoma" w:cs="Tahoma"/>
                <w:color w:val="333333"/>
                <w:kern w:val="0"/>
                <w:szCs w:val="21"/>
              </w:rPr>
              <w:t>中心里多维工作负载预测方法的研究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信息学院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proofErr w:type="gramStart"/>
            <w:r>
              <w:rPr>
                <w:rFonts w:ascii="Tahoma" w:eastAsia="宋体" w:hAnsi="Tahoma" w:cs="Tahoma"/>
                <w:color w:val="333333"/>
                <w:kern w:val="0"/>
                <w:szCs w:val="21"/>
              </w:rPr>
              <w:t>李汇熙</w:t>
            </w:r>
            <w:proofErr w:type="gramEnd"/>
          </w:p>
        </w:tc>
      </w:tr>
      <w:tr w:rsidR="0058018E">
        <w:trPr>
          <w:trHeight w:val="64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4366" w:type="pct"/>
            <w:gridSpan w:val="4"/>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特色创新类项目（人文社科）</w:t>
            </w:r>
            <w:r>
              <w:rPr>
                <w:rFonts w:ascii="Tahoma" w:eastAsia="宋体" w:hAnsi="Tahoma" w:cs="Tahoma"/>
                <w:color w:val="333333"/>
                <w:kern w:val="0"/>
                <w:szCs w:val="21"/>
              </w:rPr>
              <w:t xml:space="preserve">  </w:t>
            </w:r>
            <w:r>
              <w:rPr>
                <w:rFonts w:ascii="Tahoma" w:eastAsia="宋体" w:hAnsi="Tahoma" w:cs="Tahoma"/>
                <w:color w:val="333333"/>
                <w:kern w:val="0"/>
                <w:szCs w:val="21"/>
              </w:rPr>
              <w:t>（</w:t>
            </w:r>
            <w:r>
              <w:rPr>
                <w:rFonts w:ascii="Tahoma" w:eastAsia="宋体" w:hAnsi="Tahoma" w:cs="Tahoma"/>
                <w:color w:val="333333"/>
                <w:kern w:val="0"/>
                <w:szCs w:val="21"/>
              </w:rPr>
              <w:t>7</w:t>
            </w:r>
            <w:r>
              <w:rPr>
                <w:rFonts w:ascii="Tahoma" w:eastAsia="宋体" w:hAnsi="Tahoma" w:cs="Tahoma"/>
                <w:color w:val="333333"/>
                <w:kern w:val="0"/>
                <w:szCs w:val="21"/>
              </w:rPr>
              <w:t>项）</w:t>
            </w:r>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15</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数字技术背景下纳税信用管理的国际比较与借鉴</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财政税务学院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葛立宇</w:t>
            </w:r>
          </w:p>
        </w:tc>
      </w:tr>
      <w:tr w:rsidR="0058018E">
        <w:trPr>
          <w:trHeight w:val="1890"/>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16</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王宠惠的比较法思想及其对粤港澳大湾区法治建设的启示</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法学院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李振宇</w:t>
            </w:r>
          </w:p>
        </w:tc>
      </w:tr>
      <w:tr w:rsidR="0058018E">
        <w:trPr>
          <w:trHeight w:val="1890"/>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17</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价值创造视角下的财务报表分析</w:t>
            </w:r>
            <w:r>
              <w:rPr>
                <w:rFonts w:ascii="Tahoma" w:eastAsia="宋体" w:hAnsi="Tahoma" w:cs="Tahoma"/>
                <w:color w:val="333333"/>
                <w:kern w:val="0"/>
                <w:szCs w:val="21"/>
              </w:rPr>
              <w:t>——</w:t>
            </w:r>
            <w:r>
              <w:rPr>
                <w:rFonts w:ascii="Tahoma" w:eastAsia="宋体" w:hAnsi="Tahoma" w:cs="Tahoma"/>
                <w:color w:val="333333"/>
                <w:kern w:val="0"/>
                <w:szCs w:val="21"/>
              </w:rPr>
              <w:t>基于沪深</w:t>
            </w:r>
            <w:r>
              <w:rPr>
                <w:rFonts w:ascii="Tahoma" w:eastAsia="宋体" w:hAnsi="Tahoma" w:cs="Tahoma"/>
                <w:color w:val="333333"/>
                <w:kern w:val="0"/>
                <w:szCs w:val="21"/>
              </w:rPr>
              <w:t>A</w:t>
            </w:r>
            <w:r>
              <w:rPr>
                <w:rFonts w:ascii="Tahoma" w:eastAsia="宋体" w:hAnsi="Tahoma" w:cs="Tahoma"/>
                <w:color w:val="333333"/>
                <w:kern w:val="0"/>
                <w:szCs w:val="21"/>
              </w:rPr>
              <w:t>股市场非金融类上市公司数据</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会计学院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proofErr w:type="gramStart"/>
            <w:r>
              <w:rPr>
                <w:rFonts w:ascii="Tahoma" w:eastAsia="宋体" w:hAnsi="Tahoma" w:cs="Tahoma"/>
                <w:color w:val="333333"/>
                <w:kern w:val="0"/>
                <w:szCs w:val="21"/>
              </w:rPr>
              <w:t>孙影</w:t>
            </w:r>
            <w:proofErr w:type="gramEnd"/>
          </w:p>
        </w:tc>
      </w:tr>
      <w:tr w:rsidR="0058018E">
        <w:trPr>
          <w:trHeight w:val="1890"/>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18</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w:t>
            </w:r>
            <w:r>
              <w:rPr>
                <w:rFonts w:ascii="Tahoma" w:eastAsia="宋体" w:hAnsi="Tahoma" w:cs="Tahoma"/>
                <w:color w:val="333333"/>
                <w:kern w:val="0"/>
                <w:szCs w:val="21"/>
              </w:rPr>
              <w:t>健康调适</w:t>
            </w:r>
            <w:r>
              <w:rPr>
                <w:rFonts w:ascii="Tahoma" w:eastAsia="宋体" w:hAnsi="Tahoma" w:cs="Tahoma"/>
                <w:color w:val="333333"/>
                <w:kern w:val="0"/>
                <w:szCs w:val="21"/>
              </w:rPr>
              <w:t>”</w:t>
            </w:r>
            <w:proofErr w:type="gramStart"/>
            <w:r>
              <w:rPr>
                <w:rFonts w:ascii="Tahoma" w:eastAsia="宋体" w:hAnsi="Tahoma" w:cs="Tahoma"/>
                <w:color w:val="333333"/>
                <w:kern w:val="0"/>
                <w:szCs w:val="21"/>
              </w:rPr>
              <w:t>视角下粤港澳</w:t>
            </w:r>
            <w:proofErr w:type="gramEnd"/>
            <w:r>
              <w:rPr>
                <w:rFonts w:ascii="Tahoma" w:eastAsia="宋体" w:hAnsi="Tahoma" w:cs="Tahoma"/>
                <w:color w:val="333333"/>
                <w:kern w:val="0"/>
                <w:szCs w:val="21"/>
              </w:rPr>
              <w:t>大湾区游憩体系协同优化研究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旅游管理与规划设计研究院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刘志宏</w:t>
            </w:r>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19</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功能视角下英汉小句复合体的动态性研究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外国语学院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张春燕</w:t>
            </w:r>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20</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广</w:t>
            </w:r>
            <w:proofErr w:type="gramStart"/>
            <w:r>
              <w:rPr>
                <w:rFonts w:ascii="Tahoma" w:eastAsia="宋体" w:hAnsi="Tahoma" w:cs="Tahoma"/>
                <w:color w:val="333333"/>
                <w:kern w:val="0"/>
                <w:szCs w:val="21"/>
              </w:rPr>
              <w:t>府传统</w:t>
            </w:r>
            <w:proofErr w:type="gramEnd"/>
            <w:r>
              <w:rPr>
                <w:rFonts w:ascii="Tahoma" w:eastAsia="宋体" w:hAnsi="Tahoma" w:cs="Tahoma"/>
                <w:color w:val="333333"/>
                <w:kern w:val="0"/>
                <w:szCs w:val="21"/>
              </w:rPr>
              <w:t>村落景观图式语言构建及应用研究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艺术与设计学院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王仲伟</w:t>
            </w:r>
          </w:p>
        </w:tc>
      </w:tr>
      <w:tr w:rsidR="0058018E">
        <w:trPr>
          <w:trHeight w:val="310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21</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一带一路背景下区域系统风险防范研究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珠三角科技金融产业协同创新发展中心</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proofErr w:type="gramStart"/>
            <w:r>
              <w:rPr>
                <w:rFonts w:ascii="Tahoma" w:eastAsia="宋体" w:hAnsi="Tahoma" w:cs="Tahoma"/>
                <w:color w:val="333333"/>
                <w:kern w:val="0"/>
                <w:szCs w:val="21"/>
              </w:rPr>
              <w:t>何恭政</w:t>
            </w:r>
            <w:proofErr w:type="gramEnd"/>
          </w:p>
        </w:tc>
      </w:tr>
      <w:tr w:rsidR="0058018E">
        <w:trPr>
          <w:trHeight w:val="645"/>
        </w:trPr>
        <w:tc>
          <w:tcPr>
            <w:tcW w:w="634" w:type="pct"/>
            <w:vMerge w:val="restar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广东省教育科学</w:t>
            </w:r>
            <w:r>
              <w:rPr>
                <w:rFonts w:ascii="Tahoma" w:eastAsia="宋体" w:hAnsi="Tahoma" w:cs="Tahoma"/>
                <w:color w:val="333333"/>
                <w:kern w:val="0"/>
                <w:szCs w:val="21"/>
              </w:rPr>
              <w:lastRenderedPageBreak/>
              <w:t>“</w:t>
            </w:r>
            <w:r>
              <w:rPr>
                <w:rFonts w:ascii="Tahoma" w:eastAsia="宋体" w:hAnsi="Tahoma" w:cs="Tahoma"/>
                <w:color w:val="333333"/>
                <w:kern w:val="0"/>
                <w:szCs w:val="21"/>
              </w:rPr>
              <w:t>十三五</w:t>
            </w:r>
            <w:r>
              <w:rPr>
                <w:rFonts w:ascii="Tahoma" w:eastAsia="宋体" w:hAnsi="Tahoma" w:cs="Tahoma"/>
                <w:color w:val="333333"/>
                <w:kern w:val="0"/>
                <w:szCs w:val="21"/>
              </w:rPr>
              <w:t>”</w:t>
            </w:r>
            <w:r>
              <w:rPr>
                <w:rFonts w:ascii="Tahoma" w:eastAsia="宋体" w:hAnsi="Tahoma" w:cs="Tahoma"/>
                <w:color w:val="333333"/>
                <w:kern w:val="0"/>
                <w:szCs w:val="21"/>
              </w:rPr>
              <w:t>规划研究项目</w:t>
            </w:r>
          </w:p>
        </w:tc>
        <w:tc>
          <w:tcPr>
            <w:tcW w:w="4366" w:type="pct"/>
            <w:gridSpan w:val="4"/>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lastRenderedPageBreak/>
              <w:t>高等教育科学研究（</w:t>
            </w:r>
            <w:r>
              <w:rPr>
                <w:rFonts w:ascii="Tahoma" w:eastAsia="宋体" w:hAnsi="Tahoma" w:cs="Tahoma"/>
                <w:color w:val="333333"/>
                <w:kern w:val="0"/>
                <w:szCs w:val="21"/>
              </w:rPr>
              <w:t>6</w:t>
            </w:r>
            <w:r>
              <w:rPr>
                <w:rFonts w:ascii="Tahoma" w:eastAsia="宋体" w:hAnsi="Tahoma" w:cs="Tahoma"/>
                <w:color w:val="333333"/>
                <w:kern w:val="0"/>
                <w:szCs w:val="21"/>
              </w:rPr>
              <w:t>项）</w:t>
            </w:r>
          </w:p>
        </w:tc>
      </w:tr>
      <w:tr w:rsidR="0058018E">
        <w:trPr>
          <w:trHeight w:val="1890"/>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22</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财税支持粤港澳大湾区原始创新能力提升的运行机理与政策优化研究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财政税务学院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刘仁济</w:t>
            </w:r>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23</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粤港澳大湾区卓越法律人才培养模式创新研究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法学院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刘薇</w:t>
            </w:r>
          </w:p>
        </w:tc>
      </w:tr>
      <w:tr w:rsidR="0058018E">
        <w:trPr>
          <w:trHeight w:val="1890"/>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24</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粤港澳大湾</w:t>
            </w:r>
            <w:proofErr w:type="gramStart"/>
            <w:r>
              <w:rPr>
                <w:rFonts w:ascii="Tahoma" w:eastAsia="宋体" w:hAnsi="Tahoma" w:cs="Tahoma"/>
                <w:color w:val="333333"/>
                <w:kern w:val="0"/>
                <w:szCs w:val="21"/>
              </w:rPr>
              <w:t>区创新</w:t>
            </w:r>
            <w:proofErr w:type="gramEnd"/>
            <w:r>
              <w:rPr>
                <w:rFonts w:ascii="Tahoma" w:eastAsia="宋体" w:hAnsi="Tahoma" w:cs="Tahoma"/>
                <w:color w:val="333333"/>
                <w:kern w:val="0"/>
                <w:szCs w:val="21"/>
              </w:rPr>
              <w:t>要素聚集建设对中小企业技术创新绩效的影响研究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工商管理学院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周健明</w:t>
            </w:r>
          </w:p>
        </w:tc>
      </w:tr>
      <w:tr w:rsidR="0058018E">
        <w:trPr>
          <w:trHeight w:val="1890"/>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25</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后疫情时期中国与</w:t>
            </w:r>
            <w:r>
              <w:rPr>
                <w:rFonts w:ascii="Tahoma" w:eastAsia="宋体" w:hAnsi="Tahoma" w:cs="Tahoma"/>
                <w:color w:val="333333"/>
                <w:kern w:val="0"/>
                <w:szCs w:val="21"/>
              </w:rPr>
              <w:t>“</w:t>
            </w:r>
            <w:r>
              <w:rPr>
                <w:rFonts w:ascii="Tahoma" w:eastAsia="宋体" w:hAnsi="Tahoma" w:cs="Tahoma"/>
                <w:color w:val="333333"/>
                <w:kern w:val="0"/>
                <w:szCs w:val="21"/>
              </w:rPr>
              <w:t>一带一路</w:t>
            </w:r>
            <w:r>
              <w:rPr>
                <w:rFonts w:ascii="Tahoma" w:eastAsia="宋体" w:hAnsi="Tahoma" w:cs="Tahoma"/>
                <w:color w:val="333333"/>
                <w:kern w:val="0"/>
                <w:szCs w:val="21"/>
              </w:rPr>
              <w:t>”</w:t>
            </w:r>
            <w:r>
              <w:rPr>
                <w:rFonts w:ascii="Tahoma" w:eastAsia="宋体" w:hAnsi="Tahoma" w:cs="Tahoma"/>
                <w:color w:val="333333"/>
                <w:kern w:val="0"/>
                <w:szCs w:val="21"/>
              </w:rPr>
              <w:t>沿线国家促进贸易高质量发展的对策研究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经济学院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张倩男</w:t>
            </w:r>
          </w:p>
        </w:tc>
      </w:tr>
      <w:tr w:rsidR="0058018E">
        <w:trPr>
          <w:trHeight w:val="1890"/>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26</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社会融合视角下新媒体对粤港澳大湾区流动老人城市适应的促进机制研究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人文与传播学院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proofErr w:type="gramStart"/>
            <w:r>
              <w:rPr>
                <w:rFonts w:ascii="Tahoma" w:eastAsia="宋体" w:hAnsi="Tahoma" w:cs="Tahoma"/>
                <w:color w:val="333333"/>
                <w:kern w:val="0"/>
                <w:szCs w:val="21"/>
              </w:rPr>
              <w:t>余来辉</w:t>
            </w:r>
            <w:proofErr w:type="gramEnd"/>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27</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w:t>
            </w:r>
            <w:r>
              <w:rPr>
                <w:rFonts w:ascii="Tahoma" w:eastAsia="宋体" w:hAnsi="Tahoma" w:cs="Tahoma"/>
                <w:color w:val="333333"/>
                <w:kern w:val="0"/>
                <w:szCs w:val="21"/>
              </w:rPr>
              <w:t>一带一路</w:t>
            </w:r>
            <w:r>
              <w:rPr>
                <w:rFonts w:ascii="Tahoma" w:eastAsia="宋体" w:hAnsi="Tahoma" w:cs="Tahoma"/>
                <w:color w:val="333333"/>
                <w:kern w:val="0"/>
                <w:szCs w:val="21"/>
              </w:rPr>
              <w:t>”</w:t>
            </w:r>
            <w:r>
              <w:rPr>
                <w:rFonts w:ascii="Tahoma" w:eastAsia="宋体" w:hAnsi="Tahoma" w:cs="Tahoma"/>
                <w:color w:val="333333"/>
                <w:kern w:val="0"/>
                <w:szCs w:val="21"/>
              </w:rPr>
              <w:t>背景下广府文化的翻译研究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外国语学院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赵</w:t>
            </w:r>
            <w:proofErr w:type="gramStart"/>
            <w:r>
              <w:rPr>
                <w:rFonts w:ascii="Tahoma" w:eastAsia="宋体" w:hAnsi="Tahoma" w:cs="Tahoma"/>
                <w:color w:val="333333"/>
                <w:kern w:val="0"/>
                <w:szCs w:val="21"/>
              </w:rPr>
              <w:t>嘏</w:t>
            </w:r>
            <w:proofErr w:type="gramEnd"/>
          </w:p>
        </w:tc>
      </w:tr>
      <w:tr w:rsidR="0058018E">
        <w:trPr>
          <w:trHeight w:val="64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4366" w:type="pct"/>
            <w:gridSpan w:val="4"/>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习近平新时代中国特色社会主义思想研究（</w:t>
            </w:r>
            <w:r>
              <w:rPr>
                <w:rFonts w:ascii="Tahoma" w:eastAsia="宋体" w:hAnsi="Tahoma" w:cs="Tahoma"/>
                <w:color w:val="333333"/>
                <w:kern w:val="0"/>
                <w:szCs w:val="21"/>
              </w:rPr>
              <w:t>2</w:t>
            </w:r>
            <w:r>
              <w:rPr>
                <w:rFonts w:ascii="Tahoma" w:eastAsia="宋体" w:hAnsi="Tahoma" w:cs="Tahoma"/>
                <w:color w:val="333333"/>
                <w:kern w:val="0"/>
                <w:szCs w:val="21"/>
              </w:rPr>
              <w:t>项）</w:t>
            </w:r>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28</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西方民主的危机及其制度根源研究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经济学院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邹方斌</w:t>
            </w:r>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29</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新时代高校财经类课程的思想政治教育资源开发研究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马克思主义学院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李腾凯</w:t>
            </w:r>
          </w:p>
        </w:tc>
      </w:tr>
      <w:tr w:rsidR="0058018E">
        <w:trPr>
          <w:trHeight w:val="64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4366" w:type="pct"/>
            <w:gridSpan w:val="4"/>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粤港澳大湾区建设和</w:t>
            </w:r>
            <w:r>
              <w:rPr>
                <w:rFonts w:ascii="Tahoma" w:eastAsia="宋体" w:hAnsi="Tahoma" w:cs="Tahoma"/>
                <w:color w:val="333333"/>
                <w:kern w:val="0"/>
                <w:szCs w:val="21"/>
              </w:rPr>
              <w:t>“</w:t>
            </w:r>
            <w:r>
              <w:rPr>
                <w:rFonts w:ascii="Tahoma" w:eastAsia="宋体" w:hAnsi="Tahoma" w:cs="Tahoma"/>
                <w:color w:val="333333"/>
                <w:kern w:val="0"/>
                <w:szCs w:val="21"/>
              </w:rPr>
              <w:t>一带一路</w:t>
            </w:r>
            <w:r>
              <w:rPr>
                <w:rFonts w:ascii="Tahoma" w:eastAsia="宋体" w:hAnsi="Tahoma" w:cs="Tahoma"/>
                <w:color w:val="333333"/>
                <w:kern w:val="0"/>
                <w:szCs w:val="21"/>
              </w:rPr>
              <w:t>”</w:t>
            </w:r>
            <w:r>
              <w:rPr>
                <w:rFonts w:ascii="Tahoma" w:eastAsia="宋体" w:hAnsi="Tahoma" w:cs="Tahoma"/>
                <w:color w:val="333333"/>
                <w:kern w:val="0"/>
                <w:szCs w:val="21"/>
              </w:rPr>
              <w:t>问题研究（</w:t>
            </w:r>
            <w:r>
              <w:rPr>
                <w:rFonts w:ascii="Tahoma" w:eastAsia="宋体" w:hAnsi="Tahoma" w:cs="Tahoma"/>
                <w:color w:val="333333"/>
                <w:kern w:val="0"/>
                <w:szCs w:val="21"/>
              </w:rPr>
              <w:t>6</w:t>
            </w:r>
            <w:r>
              <w:rPr>
                <w:rFonts w:ascii="Tahoma" w:eastAsia="宋体" w:hAnsi="Tahoma" w:cs="Tahoma"/>
                <w:color w:val="333333"/>
                <w:kern w:val="0"/>
                <w:szCs w:val="21"/>
              </w:rPr>
              <w:t>项）</w:t>
            </w:r>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30</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粤港澳大湾区跨境法律人才培养模式创新与实践研究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法学院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proofErr w:type="gramStart"/>
            <w:r>
              <w:rPr>
                <w:rFonts w:ascii="Tahoma" w:eastAsia="宋体" w:hAnsi="Tahoma" w:cs="Tahoma"/>
                <w:color w:val="333333"/>
                <w:kern w:val="0"/>
                <w:szCs w:val="21"/>
              </w:rPr>
              <w:t>孟国碧</w:t>
            </w:r>
            <w:proofErr w:type="gramEnd"/>
          </w:p>
        </w:tc>
      </w:tr>
      <w:tr w:rsidR="0058018E">
        <w:trPr>
          <w:trHeight w:val="1890"/>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31</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数字经济背景下新商科市场营销专业人才培养模式升级研究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工商管理学院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韩玺</w:t>
            </w:r>
          </w:p>
        </w:tc>
      </w:tr>
      <w:tr w:rsidR="0058018E">
        <w:trPr>
          <w:trHeight w:val="1275"/>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32</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高校团队中教师工作投入对教学效果影响的跨层次研究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公共管理学院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proofErr w:type="gramStart"/>
            <w:r>
              <w:rPr>
                <w:rFonts w:ascii="Tahoma" w:eastAsia="宋体" w:hAnsi="Tahoma" w:cs="Tahoma"/>
                <w:color w:val="333333"/>
                <w:kern w:val="0"/>
                <w:szCs w:val="21"/>
              </w:rPr>
              <w:t>于霞</w:t>
            </w:r>
            <w:proofErr w:type="gramEnd"/>
          </w:p>
        </w:tc>
      </w:tr>
      <w:tr w:rsidR="0058018E">
        <w:trPr>
          <w:trHeight w:val="1890"/>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33</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数字经济下强化高校财经人才实践创新能力的教学模式改革研究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国际商学院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proofErr w:type="gramStart"/>
            <w:r>
              <w:rPr>
                <w:rFonts w:ascii="Tahoma" w:eastAsia="宋体" w:hAnsi="Tahoma" w:cs="Tahoma"/>
                <w:color w:val="333333"/>
                <w:kern w:val="0"/>
                <w:szCs w:val="21"/>
              </w:rPr>
              <w:t>吴尚燃</w:t>
            </w:r>
            <w:proofErr w:type="gramEnd"/>
          </w:p>
        </w:tc>
      </w:tr>
      <w:tr w:rsidR="0058018E">
        <w:trPr>
          <w:trHeight w:val="1890"/>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34</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后疫情时代</w:t>
            </w:r>
            <w:r>
              <w:rPr>
                <w:rFonts w:ascii="Tahoma" w:eastAsia="宋体" w:hAnsi="Tahoma" w:cs="Tahoma"/>
                <w:color w:val="333333"/>
                <w:kern w:val="0"/>
                <w:szCs w:val="21"/>
              </w:rPr>
              <w:t>“</w:t>
            </w:r>
            <w:r>
              <w:rPr>
                <w:rFonts w:ascii="Tahoma" w:eastAsia="宋体" w:hAnsi="Tahoma" w:cs="Tahoma"/>
                <w:color w:val="333333"/>
                <w:kern w:val="0"/>
                <w:szCs w:val="21"/>
              </w:rPr>
              <w:t>移动互联网</w:t>
            </w:r>
            <w:r>
              <w:rPr>
                <w:rFonts w:ascii="Tahoma" w:eastAsia="宋体" w:hAnsi="Tahoma" w:cs="Tahoma"/>
                <w:color w:val="333333"/>
                <w:kern w:val="0"/>
                <w:szCs w:val="21"/>
              </w:rPr>
              <w:t>+</w:t>
            </w:r>
            <w:r>
              <w:rPr>
                <w:rFonts w:ascii="Tahoma" w:eastAsia="宋体" w:hAnsi="Tahoma" w:cs="Tahoma"/>
                <w:color w:val="333333"/>
                <w:kern w:val="0"/>
                <w:szCs w:val="21"/>
              </w:rPr>
              <w:t>教育</w:t>
            </w:r>
            <w:r>
              <w:rPr>
                <w:rFonts w:ascii="Tahoma" w:eastAsia="宋体" w:hAnsi="Tahoma" w:cs="Tahoma"/>
                <w:color w:val="333333"/>
                <w:kern w:val="0"/>
                <w:szCs w:val="21"/>
              </w:rPr>
              <w:t>”</w:t>
            </w:r>
            <w:r>
              <w:rPr>
                <w:rFonts w:ascii="Tahoma" w:eastAsia="宋体" w:hAnsi="Tahoma" w:cs="Tahoma"/>
                <w:color w:val="333333"/>
                <w:kern w:val="0"/>
                <w:szCs w:val="21"/>
              </w:rPr>
              <w:t>的效率提升探讨</w:t>
            </w:r>
            <w:r>
              <w:rPr>
                <w:rFonts w:ascii="Tahoma" w:eastAsia="宋体" w:hAnsi="Tahoma" w:cs="Tahoma"/>
                <w:color w:val="333333"/>
                <w:kern w:val="0"/>
                <w:szCs w:val="21"/>
              </w:rPr>
              <w:t>——</w:t>
            </w:r>
            <w:r>
              <w:rPr>
                <w:rFonts w:ascii="Tahoma" w:eastAsia="宋体" w:hAnsi="Tahoma" w:cs="Tahoma"/>
                <w:color w:val="333333"/>
                <w:kern w:val="0"/>
                <w:szCs w:val="21"/>
              </w:rPr>
              <w:t>基于广东高校教学实践</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经济学院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马志雄</w:t>
            </w:r>
          </w:p>
        </w:tc>
      </w:tr>
      <w:tr w:rsidR="0058018E">
        <w:trPr>
          <w:trHeight w:val="1290"/>
        </w:trPr>
        <w:tc>
          <w:tcPr>
            <w:tcW w:w="634" w:type="pct"/>
            <w:vMerge/>
            <w:tcBorders>
              <w:top w:val="single" w:sz="6" w:space="0" w:color="AAAAAA"/>
              <w:left w:val="single" w:sz="6" w:space="0" w:color="AAAAAA"/>
              <w:bottom w:val="single" w:sz="6" w:space="0" w:color="AAAAAA"/>
              <w:right w:val="single" w:sz="6" w:space="0" w:color="AAAAAA"/>
            </w:tcBorders>
            <w:shd w:val="clear" w:color="auto" w:fill="FFFFFF"/>
            <w:vAlign w:val="center"/>
          </w:tcPr>
          <w:p w:rsidR="0058018E" w:rsidRDefault="0058018E">
            <w:pPr>
              <w:widowControl/>
              <w:jc w:val="left"/>
              <w:rPr>
                <w:rFonts w:ascii="Tahoma" w:eastAsia="宋体" w:hAnsi="Tahoma" w:cs="Tahoma"/>
                <w:color w:val="333333"/>
                <w:kern w:val="0"/>
                <w:szCs w:val="21"/>
              </w:rPr>
            </w:pPr>
          </w:p>
        </w:tc>
        <w:tc>
          <w:tcPr>
            <w:tcW w:w="608"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35</w:t>
            </w:r>
          </w:p>
        </w:tc>
        <w:tc>
          <w:tcPr>
            <w:tcW w:w="2300"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基于利益相关者视角的研究生教育质量大数据监测研究</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研究生院</w:t>
            </w:r>
          </w:p>
        </w:tc>
        <w:tc>
          <w:tcPr>
            <w:tcW w:w="729" w:type="pct"/>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58018E" w:rsidRDefault="003718E1">
            <w:pPr>
              <w:widowControl/>
              <w:spacing w:after="90"/>
              <w:jc w:val="center"/>
              <w:rPr>
                <w:rFonts w:ascii="Tahoma" w:eastAsia="宋体" w:hAnsi="Tahoma" w:cs="Tahoma"/>
                <w:color w:val="333333"/>
                <w:kern w:val="0"/>
                <w:szCs w:val="21"/>
              </w:rPr>
            </w:pPr>
            <w:r>
              <w:rPr>
                <w:rFonts w:ascii="Tahoma" w:eastAsia="宋体" w:hAnsi="Tahoma" w:cs="Tahoma"/>
                <w:color w:val="333333"/>
                <w:kern w:val="0"/>
                <w:szCs w:val="21"/>
              </w:rPr>
              <w:t>何晓聪</w:t>
            </w:r>
          </w:p>
        </w:tc>
      </w:tr>
    </w:tbl>
    <w:p w:rsidR="0058018E" w:rsidRDefault="00371FE7" w:rsidP="00371FE7">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 xml:space="preserve">                                                 </w:t>
      </w:r>
      <w:r w:rsidR="003718E1">
        <w:rPr>
          <w:rFonts w:ascii="宋体" w:eastAsia="宋体" w:hAnsi="宋体" w:cs="宋体"/>
          <w:sz w:val="24"/>
          <w:szCs w:val="24"/>
        </w:rPr>
        <w:t>来源:</w:t>
      </w:r>
      <w:r w:rsidR="003718E1">
        <w:rPr>
          <w:rFonts w:ascii="宋体" w:eastAsia="宋体" w:hAnsi="宋体" w:cs="宋体" w:hint="eastAsia"/>
          <w:sz w:val="24"/>
          <w:szCs w:val="24"/>
        </w:rPr>
        <w:t>科研处</w:t>
      </w:r>
    </w:p>
    <w:p w:rsidR="0058018E" w:rsidRDefault="0058018E">
      <w:pPr>
        <w:spacing w:line="360" w:lineRule="auto"/>
        <w:ind w:firstLineChars="200" w:firstLine="480"/>
        <w:jc w:val="right"/>
        <w:rPr>
          <w:rFonts w:ascii="宋体" w:eastAsia="宋体" w:hAnsi="宋体" w:cs="宋体"/>
          <w:sz w:val="24"/>
          <w:szCs w:val="24"/>
        </w:rPr>
      </w:pPr>
    </w:p>
    <w:p w:rsidR="0058018E" w:rsidRDefault="003718E1">
      <w:pPr>
        <w:pStyle w:val="2"/>
      </w:pPr>
      <w:bookmarkStart w:id="32" w:name="_Toc60754698"/>
      <w:r>
        <w:rPr>
          <w:rFonts w:hint="eastAsia"/>
        </w:rPr>
        <w:lastRenderedPageBreak/>
        <w:t>我校获</w:t>
      </w:r>
      <w:r>
        <w:t>1</w:t>
      </w:r>
      <w:r>
        <w:t>项广东省哲学社会科学外语学科专项立项</w:t>
      </w:r>
      <w:bookmarkEnd w:id="32"/>
    </w:p>
    <w:p w:rsidR="0058018E" w:rsidRDefault="00B40758"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11月</w:t>
      </w:r>
      <w:r w:rsidR="003718E1">
        <w:rPr>
          <w:rFonts w:ascii="宋体" w:eastAsia="宋体" w:hAnsi="宋体" w:cs="宋体"/>
          <w:sz w:val="24"/>
          <w:szCs w:val="24"/>
        </w:rPr>
        <w:t>，广东省哲学社会科学规划领导小组办公室发布了省哲学社会科学2020年度外语学科专项、外语信息化专项立项名单。我校武敏申报的项目“文学自译的互文性研究——以李彦自译为个案”（GD20WZX02-12）获得外语学科专项立项，资助经费3万元。</w:t>
      </w:r>
    </w:p>
    <w:p w:rsidR="0058018E" w:rsidRDefault="003718E1">
      <w:pPr>
        <w:spacing w:line="360" w:lineRule="auto"/>
        <w:ind w:firstLineChars="200" w:firstLine="480"/>
        <w:rPr>
          <w:rFonts w:ascii="Tahoma" w:eastAsia="宋体" w:hAnsi="Tahoma" w:cs="Tahoma"/>
          <w:color w:val="333333"/>
          <w:kern w:val="0"/>
          <w:sz w:val="29"/>
          <w:szCs w:val="29"/>
        </w:rPr>
      </w:pPr>
      <w:r>
        <w:rPr>
          <w:rFonts w:ascii="宋体" w:eastAsia="宋体" w:hAnsi="宋体" w:cs="宋体"/>
          <w:sz w:val="24"/>
          <w:szCs w:val="24"/>
        </w:rPr>
        <w:t>本次外语学科专项全省共确立15项，共计资助48万元；外语信息化专项全省共确立18项，共计资助60万元。</w:t>
      </w:r>
    </w:p>
    <w:p w:rsidR="0058018E" w:rsidRDefault="003718E1">
      <w:pPr>
        <w:spacing w:line="360" w:lineRule="auto"/>
        <w:ind w:right="240"/>
        <w:jc w:val="right"/>
        <w:rPr>
          <w:rFonts w:ascii="宋体" w:eastAsia="宋体" w:hAnsi="宋体" w:cs="宋体"/>
          <w:sz w:val="24"/>
          <w:szCs w:val="24"/>
        </w:rPr>
      </w:pPr>
      <w:r>
        <w:rPr>
          <w:rFonts w:ascii="宋体" w:eastAsia="宋体" w:hAnsi="宋体" w:cs="宋体"/>
          <w:sz w:val="24"/>
          <w:szCs w:val="24"/>
        </w:rPr>
        <w:t>来源:</w:t>
      </w:r>
      <w:r>
        <w:rPr>
          <w:rFonts w:ascii="宋体" w:eastAsia="宋体" w:hAnsi="宋体" w:cs="宋体" w:hint="eastAsia"/>
          <w:sz w:val="24"/>
          <w:szCs w:val="24"/>
        </w:rPr>
        <w:t>科研处</w:t>
      </w:r>
      <w:bookmarkEnd w:id="26"/>
      <w:bookmarkEnd w:id="27"/>
      <w:bookmarkEnd w:id="28"/>
      <w:bookmarkEnd w:id="29"/>
      <w:bookmarkEnd w:id="30"/>
    </w:p>
    <w:p w:rsidR="0058018E" w:rsidRDefault="0058018E">
      <w:pPr>
        <w:spacing w:line="360" w:lineRule="auto"/>
        <w:ind w:firstLineChars="200" w:firstLine="480"/>
        <w:jc w:val="right"/>
        <w:rPr>
          <w:rFonts w:ascii="宋体" w:eastAsia="宋体" w:hAnsi="宋体" w:cs="宋体"/>
          <w:sz w:val="24"/>
          <w:szCs w:val="24"/>
        </w:rPr>
      </w:pPr>
    </w:p>
    <w:p w:rsidR="0058018E" w:rsidRDefault="003718E1">
      <w:pPr>
        <w:pStyle w:val="1"/>
        <w:rPr>
          <w:rFonts w:ascii="Calibri Light" w:hAnsi="Calibri Light" w:hint="default"/>
          <w:bCs/>
          <w:sz w:val="32"/>
          <w:szCs w:val="32"/>
        </w:rPr>
      </w:pPr>
      <w:bookmarkStart w:id="33" w:name="_Toc28683369"/>
      <w:bookmarkStart w:id="34" w:name="_Toc60754699"/>
      <w:r>
        <w:t>【成果荟萃】</w:t>
      </w:r>
      <w:bookmarkEnd w:id="33"/>
      <w:bookmarkEnd w:id="34"/>
    </w:p>
    <w:p w:rsidR="0058018E" w:rsidRDefault="003718E1">
      <w:pPr>
        <w:pStyle w:val="2"/>
      </w:pPr>
      <w:bookmarkStart w:id="35" w:name="_Toc60754700"/>
      <w:r>
        <w:rPr>
          <w:rFonts w:hint="eastAsia"/>
        </w:rPr>
        <w:t>我校教师专著《深度学习》出版发行</w:t>
      </w:r>
      <w:bookmarkEnd w:id="35"/>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我校统计与数学学院陈蔼祥老师的国家社科后期资助项目“统计视角下的深度学习技术研究”在获得立项不久后即成功地提前结项，该项目资助的由清华大学出版社出版的专著《深度学习》出版发行。</w:t>
      </w:r>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《深度学习》专著</w:t>
      </w:r>
      <w:proofErr w:type="gramStart"/>
      <w:r>
        <w:rPr>
          <w:rFonts w:ascii="宋体" w:eastAsia="宋体" w:hAnsi="宋体" w:cs="宋体" w:hint="eastAsia"/>
          <w:sz w:val="24"/>
          <w:szCs w:val="24"/>
        </w:rPr>
        <w:t>是继图灵</w:t>
      </w:r>
      <w:proofErr w:type="gramEnd"/>
      <w:r>
        <w:rPr>
          <w:rFonts w:ascii="宋体" w:eastAsia="宋体" w:hAnsi="宋体" w:cs="宋体" w:hint="eastAsia"/>
          <w:sz w:val="24"/>
          <w:szCs w:val="24"/>
        </w:rPr>
        <w:t>奖得主</w:t>
      </w:r>
      <w:r>
        <w:rPr>
          <w:rFonts w:ascii="宋体" w:eastAsia="宋体" w:hAnsi="宋体" w:cs="宋体"/>
          <w:sz w:val="24"/>
          <w:szCs w:val="24"/>
        </w:rPr>
        <w:t xml:space="preserve"> </w:t>
      </w:r>
      <w:proofErr w:type="spellStart"/>
      <w:r>
        <w:rPr>
          <w:rFonts w:ascii="宋体" w:eastAsia="宋体" w:hAnsi="宋体" w:cs="宋体"/>
          <w:sz w:val="24"/>
          <w:szCs w:val="24"/>
        </w:rPr>
        <w:t>Yoshua</w:t>
      </w:r>
      <w:proofErr w:type="spellEnd"/>
      <w:r>
        <w:rPr>
          <w:rFonts w:ascii="宋体" w:eastAsia="宋体" w:hAnsi="宋体" w:cs="宋体"/>
          <w:sz w:val="24"/>
          <w:szCs w:val="24"/>
        </w:rPr>
        <w:t xml:space="preserve"> </w:t>
      </w:r>
      <w:proofErr w:type="spellStart"/>
      <w:r>
        <w:rPr>
          <w:rFonts w:ascii="宋体" w:eastAsia="宋体" w:hAnsi="宋体" w:cs="宋体"/>
          <w:sz w:val="24"/>
          <w:szCs w:val="24"/>
        </w:rPr>
        <w:t>Bengio</w:t>
      </w:r>
      <w:proofErr w:type="spellEnd"/>
      <w:r>
        <w:rPr>
          <w:rFonts w:ascii="宋体" w:eastAsia="宋体" w:hAnsi="宋体" w:cs="宋体"/>
          <w:sz w:val="24"/>
          <w:szCs w:val="24"/>
        </w:rPr>
        <w:t>等人的英文专著Deep learning（麻省理工大学出版社，2016）之后的一部原创中文专著。该专著全书共有5章，逻辑严密，内容紧凑, 涵盖了浅层模型、深度模型、卷积模型、反馈模型、长短期记忆模型、深度强化学习模型众多内容，是一部深度学习领域的前沿专著。为了能更直观地向读者展示深度学习技术背后的原理，本专著用了不少帮助读者理解的直观模型和简单易懂的例子，如：解释统计语言模型时使用的领导背诵秘书代写稿模型，介绍双向反馈网络模型时红楼梦男女两主角对话的</w:t>
      </w:r>
      <w:r>
        <w:rPr>
          <w:rFonts w:ascii="宋体" w:eastAsia="宋体" w:hAnsi="宋体" w:cs="宋体" w:hint="eastAsia"/>
          <w:sz w:val="24"/>
          <w:szCs w:val="24"/>
        </w:rPr>
        <w:t>例子，解释卷积神经网络时使用的手写体数字“</w:t>
      </w:r>
      <w:r>
        <w:rPr>
          <w:rFonts w:ascii="宋体" w:eastAsia="宋体" w:hAnsi="宋体" w:cs="宋体"/>
          <w:sz w:val="24"/>
          <w:szCs w:val="24"/>
        </w:rPr>
        <w:t>7”识别的例子，解释神经元节点上下游误差时使用的珠江河水闸的例子，介绍马尔可夫决策模型时的荷塘跳蛙模型，介绍角色-评委算法时的多嘴教练-学徒模型，讲解围棋</w:t>
      </w:r>
      <w:proofErr w:type="spellStart"/>
      <w:r>
        <w:rPr>
          <w:rFonts w:ascii="宋体" w:eastAsia="宋体" w:hAnsi="宋体" w:cs="宋体"/>
          <w:sz w:val="24"/>
          <w:szCs w:val="24"/>
        </w:rPr>
        <w:t>AlphaGo</w:t>
      </w:r>
      <w:proofErr w:type="spellEnd"/>
      <w:r>
        <w:rPr>
          <w:rFonts w:ascii="宋体" w:eastAsia="宋体" w:hAnsi="宋体" w:cs="宋体"/>
          <w:sz w:val="24"/>
          <w:szCs w:val="24"/>
        </w:rPr>
        <w:t>和</w:t>
      </w:r>
      <w:proofErr w:type="spellStart"/>
      <w:r>
        <w:rPr>
          <w:rFonts w:ascii="宋体" w:eastAsia="宋体" w:hAnsi="宋体" w:cs="宋体"/>
          <w:sz w:val="24"/>
          <w:szCs w:val="24"/>
        </w:rPr>
        <w:t>AlphaGo</w:t>
      </w:r>
      <w:proofErr w:type="spellEnd"/>
      <w:r>
        <w:rPr>
          <w:rFonts w:ascii="宋体" w:eastAsia="宋体" w:hAnsi="宋体" w:cs="宋体"/>
          <w:sz w:val="24"/>
          <w:szCs w:val="24"/>
        </w:rPr>
        <w:t xml:space="preserve"> Zero时的作战指挥部模型。这些模型和例子都属于作者原创。</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本专著的特色或贡献主要体现在以下几个方面：一、统计学领域的各种回</w:t>
      </w:r>
      <w:r>
        <w:rPr>
          <w:rFonts w:ascii="宋体" w:eastAsia="宋体" w:hAnsi="宋体" w:cs="宋体" w:hint="eastAsia"/>
          <w:sz w:val="24"/>
          <w:szCs w:val="24"/>
        </w:rPr>
        <w:lastRenderedPageBreak/>
        <w:t>归</w:t>
      </w:r>
      <w:r>
        <w:rPr>
          <w:rFonts w:ascii="宋体" w:eastAsia="宋体" w:hAnsi="宋体" w:cs="宋体"/>
          <w:sz w:val="24"/>
          <w:szCs w:val="24"/>
        </w:rPr>
        <w:t>\分类模型被归结为一个浅层特例纳入到深度模型的统一框架。二、深度模型的学习本质上被归结为一个数学优化问题。优化深度网络模型本身存在收敛速度慢等困难。本书在首创上游误差和下游误差概念基础上，提出用分层随机抽样策略代替传统的简单随机抽样。由此形成了通过抽样策略来加速网络训练的新的研究思路。三、深度模型在图像语音识别、自然语言理解、人机博弈等领域取得了超越人类能力的结果，但深度模型对人类而言仍然是一个无法理解的黑箱，人们对深度模型背后的原理尚缺乏足</w:t>
      </w:r>
      <w:r>
        <w:rPr>
          <w:rFonts w:ascii="宋体" w:eastAsia="宋体" w:hAnsi="宋体" w:cs="宋体" w:hint="eastAsia"/>
          <w:sz w:val="24"/>
          <w:szCs w:val="24"/>
        </w:rPr>
        <w:t>够认识。本书重要创新观点之一是通过对深度模型中的传递函数进行泰</w:t>
      </w:r>
      <w:proofErr w:type="gramStart"/>
      <w:r>
        <w:rPr>
          <w:rFonts w:ascii="宋体" w:eastAsia="宋体" w:hAnsi="宋体" w:cs="宋体" w:hint="eastAsia"/>
          <w:sz w:val="24"/>
          <w:szCs w:val="24"/>
        </w:rPr>
        <w:t>勒展开</w:t>
      </w:r>
      <w:proofErr w:type="gramEnd"/>
      <w:r>
        <w:rPr>
          <w:rFonts w:ascii="宋体" w:eastAsia="宋体" w:hAnsi="宋体" w:cs="宋体"/>
          <w:sz w:val="24"/>
          <w:szCs w:val="24"/>
        </w:rPr>
        <w:t>, 解释清楚了传递函数本质上起到了将低维属性空间到高维特征空间的变换作用，这为理解深度模型这一“黑箱”提供了新的视角。四、在对卷积这个概念进行通俗但深刻的解释基础上，通过柯西许瓦</w:t>
      </w:r>
      <w:proofErr w:type="gramStart"/>
      <w:r>
        <w:rPr>
          <w:rFonts w:ascii="宋体" w:eastAsia="宋体" w:hAnsi="宋体" w:cs="宋体"/>
          <w:sz w:val="24"/>
          <w:szCs w:val="24"/>
        </w:rPr>
        <w:t>茨</w:t>
      </w:r>
      <w:proofErr w:type="gramEnd"/>
      <w:r>
        <w:rPr>
          <w:rFonts w:ascii="宋体" w:eastAsia="宋体" w:hAnsi="宋体" w:cs="宋体"/>
          <w:sz w:val="24"/>
          <w:szCs w:val="24"/>
        </w:rPr>
        <w:t>不等式解读埋藏在卷积神经网络背后的特征识别原理, 理解这个原理是理解整个网络的基石，这为理解深度模型这一“黑箱”提供了另一视角。</w:t>
      </w:r>
    </w:p>
    <w:p w:rsidR="0058018E" w:rsidRDefault="003718E1">
      <w:pPr>
        <w:spacing w:line="360" w:lineRule="auto"/>
        <w:ind w:right="24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Pr>
          <w:rFonts w:ascii="宋体" w:eastAsia="宋体" w:hAnsi="宋体" w:cs="宋体" w:hint="eastAsia"/>
          <w:sz w:val="24"/>
          <w:szCs w:val="24"/>
        </w:rPr>
        <w:t>统计与数学学院</w:t>
      </w:r>
    </w:p>
    <w:p w:rsidR="00736ABC" w:rsidRDefault="00736ABC">
      <w:pPr>
        <w:spacing w:line="360" w:lineRule="auto"/>
        <w:ind w:right="240"/>
        <w:jc w:val="right"/>
        <w:rPr>
          <w:rFonts w:ascii="宋体" w:eastAsia="宋体" w:hAnsi="宋体" w:cs="宋体"/>
          <w:sz w:val="24"/>
          <w:szCs w:val="24"/>
        </w:rPr>
      </w:pPr>
    </w:p>
    <w:p w:rsidR="00736ABC" w:rsidRPr="00736ABC" w:rsidRDefault="00736ABC" w:rsidP="00736ABC">
      <w:pPr>
        <w:pStyle w:val="2"/>
      </w:pPr>
      <w:bookmarkStart w:id="36" w:name="_Toc60754701"/>
      <w:r w:rsidRPr="00736ABC">
        <w:rPr>
          <w:rFonts w:hint="eastAsia"/>
        </w:rPr>
        <w:t>我校教师首获广东高校科技成果</w:t>
      </w:r>
      <w:proofErr w:type="gramStart"/>
      <w:r w:rsidRPr="00736ABC">
        <w:rPr>
          <w:rFonts w:hint="eastAsia"/>
        </w:rPr>
        <w:t>转化路演大赛</w:t>
      </w:r>
      <w:proofErr w:type="gramEnd"/>
      <w:r w:rsidRPr="00736ABC">
        <w:rPr>
          <w:rFonts w:hint="eastAsia"/>
        </w:rPr>
        <w:t>总决赛奖项</w:t>
      </w:r>
      <w:bookmarkEnd w:id="36"/>
    </w:p>
    <w:p w:rsidR="00736ABC" w:rsidRDefault="00736ABC" w:rsidP="00736ABC">
      <w:pPr>
        <w:widowControl/>
        <w:shd w:val="clear" w:color="auto" w:fill="FFFFFF"/>
        <w:spacing w:after="90"/>
        <w:ind w:firstLine="480"/>
        <w:rPr>
          <w:rFonts w:ascii="Tahoma" w:eastAsia="宋体" w:hAnsi="Tahoma" w:cs="Tahoma"/>
          <w:color w:val="787878"/>
          <w:kern w:val="0"/>
          <w:sz w:val="18"/>
          <w:szCs w:val="18"/>
        </w:rPr>
      </w:pPr>
    </w:p>
    <w:p w:rsidR="00736ABC" w:rsidRPr="00736ABC" w:rsidRDefault="00736ABC" w:rsidP="00736ABC">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12月</w:t>
      </w:r>
      <w:r w:rsidRPr="00736ABC">
        <w:rPr>
          <w:rFonts w:ascii="宋体" w:eastAsia="宋体" w:hAnsi="宋体" w:cs="宋体"/>
          <w:sz w:val="24"/>
          <w:szCs w:val="24"/>
        </w:rPr>
        <w:t>，“2020广东高校科技成果转化路演大赛”总决赛在佛山举办，我校信息学院教师肖银皓团队的参赛项目“工业物联网嵌入式软硬件智能设计平台”获</w:t>
      </w:r>
      <w:proofErr w:type="gramStart"/>
      <w:r w:rsidRPr="00736ABC">
        <w:rPr>
          <w:rFonts w:ascii="宋体" w:eastAsia="宋体" w:hAnsi="宋体" w:cs="宋体"/>
          <w:sz w:val="24"/>
          <w:szCs w:val="24"/>
        </w:rPr>
        <w:t>初创组</w:t>
      </w:r>
      <w:proofErr w:type="gramEnd"/>
      <w:r w:rsidRPr="00736ABC">
        <w:rPr>
          <w:rFonts w:ascii="宋体" w:eastAsia="宋体" w:hAnsi="宋体" w:cs="宋体"/>
          <w:sz w:val="24"/>
          <w:szCs w:val="24"/>
        </w:rPr>
        <w:t>三等奖。该项目产品服务于制造业、工业企业逻辑控制和新产品研发，从而实现产业化转型。</w:t>
      </w:r>
    </w:p>
    <w:p w:rsidR="00736ABC" w:rsidRDefault="00736ABC" w:rsidP="00736ABC">
      <w:pPr>
        <w:spacing w:line="360" w:lineRule="auto"/>
        <w:ind w:firstLineChars="200" w:firstLine="480"/>
        <w:rPr>
          <w:rFonts w:ascii="宋体" w:eastAsia="宋体" w:hAnsi="宋体" w:cs="宋体"/>
          <w:sz w:val="24"/>
          <w:szCs w:val="24"/>
        </w:rPr>
      </w:pPr>
      <w:r w:rsidRPr="00736ABC">
        <w:rPr>
          <w:rFonts w:ascii="宋体" w:eastAsia="宋体" w:hAnsi="宋体" w:cs="宋体"/>
          <w:sz w:val="24"/>
          <w:szCs w:val="24"/>
        </w:rPr>
        <w:t>2020广东高校科技成果</w:t>
      </w:r>
      <w:proofErr w:type="gramStart"/>
      <w:r w:rsidRPr="00736ABC">
        <w:rPr>
          <w:rFonts w:ascii="宋体" w:eastAsia="宋体" w:hAnsi="宋体" w:cs="宋体"/>
          <w:sz w:val="24"/>
          <w:szCs w:val="24"/>
        </w:rPr>
        <w:t>转化路演大赛</w:t>
      </w:r>
      <w:proofErr w:type="gramEnd"/>
      <w:r w:rsidRPr="00736ABC">
        <w:rPr>
          <w:rFonts w:ascii="宋体" w:eastAsia="宋体" w:hAnsi="宋体" w:cs="宋体"/>
          <w:sz w:val="24"/>
          <w:szCs w:val="24"/>
        </w:rPr>
        <w:t>由广东省教育厅主办、广东高校科技成果转化中心承办，自今年5月份启动以来，共吸引71所高校共263个项目参赛。经过激烈竞争和层层筛选，最终有20个</w:t>
      </w:r>
      <w:proofErr w:type="gramStart"/>
      <w:r w:rsidRPr="00736ABC">
        <w:rPr>
          <w:rFonts w:ascii="宋体" w:eastAsia="宋体" w:hAnsi="宋体" w:cs="宋体"/>
          <w:sz w:val="24"/>
          <w:szCs w:val="24"/>
        </w:rPr>
        <w:t>初创组</w:t>
      </w:r>
      <w:proofErr w:type="gramEnd"/>
      <w:r w:rsidRPr="00736ABC">
        <w:rPr>
          <w:rFonts w:ascii="宋体" w:eastAsia="宋体" w:hAnsi="宋体" w:cs="宋体"/>
          <w:sz w:val="24"/>
          <w:szCs w:val="24"/>
        </w:rPr>
        <w:t>项目、12个</w:t>
      </w:r>
      <w:proofErr w:type="gramStart"/>
      <w:r w:rsidRPr="00736ABC">
        <w:rPr>
          <w:rFonts w:ascii="宋体" w:eastAsia="宋体" w:hAnsi="宋体" w:cs="宋体"/>
          <w:sz w:val="24"/>
          <w:szCs w:val="24"/>
        </w:rPr>
        <w:t>成长组项目</w:t>
      </w:r>
      <w:proofErr w:type="gramEnd"/>
      <w:r w:rsidRPr="00736ABC">
        <w:rPr>
          <w:rFonts w:ascii="宋体" w:eastAsia="宋体" w:hAnsi="宋体" w:cs="宋体"/>
          <w:sz w:val="24"/>
          <w:szCs w:val="24"/>
        </w:rPr>
        <w:t>晋级决赛。</w:t>
      </w:r>
    </w:p>
    <w:p w:rsidR="00736ABC" w:rsidRPr="00736ABC" w:rsidRDefault="00736ABC" w:rsidP="00736ABC">
      <w:pPr>
        <w:spacing w:line="360" w:lineRule="auto"/>
        <w:ind w:right="240"/>
        <w:jc w:val="right"/>
        <w:rPr>
          <w:rFonts w:ascii="宋体" w:eastAsia="宋体" w:hAnsi="宋体" w:cs="宋体"/>
          <w:sz w:val="24"/>
          <w:szCs w:val="24"/>
        </w:rPr>
      </w:pPr>
      <w:r>
        <w:rPr>
          <w:rFonts w:ascii="宋体" w:eastAsia="宋体" w:hAnsi="宋体" w:cs="宋体"/>
          <w:sz w:val="24"/>
          <w:szCs w:val="24"/>
        </w:rPr>
        <w:t>来源:</w:t>
      </w:r>
      <w:r>
        <w:rPr>
          <w:rFonts w:ascii="宋体" w:eastAsia="宋体" w:hAnsi="宋体" w:cs="宋体" w:hint="eastAsia"/>
          <w:sz w:val="24"/>
          <w:szCs w:val="24"/>
        </w:rPr>
        <w:t>科研处</w:t>
      </w:r>
    </w:p>
    <w:p w:rsidR="0058018E" w:rsidRDefault="0058018E">
      <w:pPr>
        <w:spacing w:line="360" w:lineRule="auto"/>
        <w:ind w:right="240"/>
        <w:rPr>
          <w:rFonts w:ascii="宋体" w:eastAsia="宋体" w:hAnsi="宋体" w:cs="宋体"/>
          <w:sz w:val="24"/>
          <w:szCs w:val="24"/>
        </w:rPr>
      </w:pPr>
    </w:p>
    <w:p w:rsidR="0058018E" w:rsidRDefault="0058018E">
      <w:pPr>
        <w:spacing w:line="360" w:lineRule="auto"/>
        <w:ind w:right="240"/>
        <w:rPr>
          <w:rFonts w:ascii="宋体" w:eastAsia="宋体" w:hAnsi="宋体" w:cs="宋体"/>
          <w:sz w:val="24"/>
          <w:szCs w:val="24"/>
        </w:rPr>
      </w:pPr>
    </w:p>
    <w:p w:rsidR="0058018E" w:rsidRDefault="003718E1">
      <w:pPr>
        <w:pStyle w:val="1"/>
        <w:rPr>
          <w:rFonts w:hint="default"/>
        </w:rPr>
      </w:pPr>
      <w:bookmarkStart w:id="37" w:name="_Toc28683372"/>
      <w:bookmarkStart w:id="38" w:name="_Toc60754702"/>
      <w:r>
        <w:lastRenderedPageBreak/>
        <w:t>【学术交流】</w:t>
      </w:r>
      <w:bookmarkEnd w:id="37"/>
      <w:bookmarkEnd w:id="38"/>
    </w:p>
    <w:p w:rsidR="0058018E" w:rsidRDefault="003718E1">
      <w:pPr>
        <w:pStyle w:val="2"/>
        <w:jc w:val="left"/>
        <w:rPr>
          <w:rFonts w:ascii="宋体" w:hAnsi="宋体" w:cs="宋体"/>
          <w:sz w:val="24"/>
          <w:szCs w:val="24"/>
        </w:rPr>
      </w:pPr>
      <w:bookmarkStart w:id="39" w:name="_Toc28683373"/>
      <w:bookmarkStart w:id="40" w:name="_Toc60754703"/>
      <w:r>
        <w:t>[</w:t>
      </w:r>
      <w:r>
        <w:t>学术会议</w:t>
      </w:r>
      <w:r>
        <w:t>]</w:t>
      </w:r>
      <w:bookmarkEnd w:id="39"/>
      <w:bookmarkEnd w:id="40"/>
    </w:p>
    <w:p w:rsidR="0058018E" w:rsidRDefault="0058018E">
      <w:pPr>
        <w:spacing w:line="360" w:lineRule="auto"/>
        <w:ind w:right="240"/>
        <w:rPr>
          <w:rFonts w:ascii="宋体" w:eastAsia="宋体" w:hAnsi="宋体" w:cs="宋体"/>
          <w:sz w:val="24"/>
          <w:szCs w:val="24"/>
        </w:rPr>
      </w:pPr>
    </w:p>
    <w:p w:rsidR="0058018E" w:rsidRDefault="003718E1">
      <w:pPr>
        <w:pStyle w:val="2"/>
      </w:pPr>
      <w:bookmarkStart w:id="41" w:name="_Toc60754704"/>
      <w:r>
        <w:rPr>
          <w:rFonts w:hint="eastAsia"/>
        </w:rPr>
        <w:t>第三届“防范化解重大金融风险和高质量发展高端学术研讨会”在我校举行</w:t>
      </w:r>
      <w:bookmarkEnd w:id="41"/>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sz w:val="24"/>
          <w:szCs w:val="24"/>
        </w:rPr>
        <w:t>11月14日，由我校主办、《中国工业经济》杂志社协办，金融学院、珠三角科技金融产业协同创新发展中心、“地方金融风险监测防控”广东省创新研究团队和广东省人文社科重点研究基地“地方金融研究院”承办的第三届 “防范化解重大金融风险和高质量发展”高端学术研讨会在广州校区举行。众多参会代表齐聚广财大，围绕重大金融风险和高质量发展这一主题，就各自研究领域的问题开展学术讨论与交流，为防范化解重大金融风险和高质量发展提供学术支持。</w:t>
      </w:r>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中国社会科学院工业经济研究所党委书记李雪松、我校副校长邹新月、山东大学经济学院院长曹廷求、《中国工业经济》编辑部主任王燕梅、湖南大学原副校长张强、北京师范大学统计学院院长宋旭光、天津财经大学原副校长</w:t>
      </w:r>
      <w:proofErr w:type="gramStart"/>
      <w:r>
        <w:rPr>
          <w:rFonts w:ascii="宋体" w:eastAsia="宋体" w:hAnsi="宋体" w:cs="宋体" w:hint="eastAsia"/>
          <w:sz w:val="24"/>
          <w:szCs w:val="24"/>
        </w:rPr>
        <w:t>王爱俭等</w:t>
      </w:r>
      <w:proofErr w:type="gramEnd"/>
      <w:r>
        <w:rPr>
          <w:rFonts w:ascii="宋体" w:eastAsia="宋体" w:hAnsi="宋体" w:cs="宋体" w:hint="eastAsia"/>
          <w:sz w:val="24"/>
          <w:szCs w:val="24"/>
        </w:rPr>
        <w:t>参加了上午开幕式和主题演讲。金融学院院长段军山主持论坛开幕式。</w:t>
      </w:r>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在开幕式上，邹新月发表了热情洋溢的致辞，他对研讨会的举办表示热烈祝贺，对各位专家学者的到来表示诚挚欢迎。他说，在国家“十四五”规划以高质量发展为第一关键词的国家战略背景下，本次大会可谓正逢其时，同时金融风险也是我校金融学科的重点研究领域，希望《中国工业经济》和各界朋友一如既往地关心、支持和共同推进这一领域的研究发展。李雪松代表协办方致辞，他简要介绍了工业经济研究所的基本情况，并表示在我国目前的新发展阶段，要贯彻新发展理念和构建新发展格局，并从我国发展实践出发积极探索学术研究方向。最后，李雪松对我校专业化、高质量的承办效率表示赞赏，并欢迎各位学者将高质量论文投到工业经济研究所旗下期刊。</w:t>
      </w:r>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邹新月、王燕梅分别主持主题演讲的上半场和下半场。在上半场主题演讲中，李雪松、曹廷求分别作了《在深化改革开放中构建新发展格局》《中国金融周期的区域溢出效应》的演讲；在下半场主题演讲中，张强、宋旭光、王爱</w:t>
      </w:r>
      <w:r>
        <w:rPr>
          <w:rFonts w:ascii="宋体" w:eastAsia="宋体" w:hAnsi="宋体" w:cs="宋体" w:hint="eastAsia"/>
          <w:sz w:val="24"/>
          <w:szCs w:val="24"/>
        </w:rPr>
        <w:lastRenderedPageBreak/>
        <w:t>俭分别作了《中国非正规金融的风险与监管》《经济高质量发展的指标体系及统计评价》《中国自由贸易试验区推动区域经济高质量发展》的演讲。</w:t>
      </w:r>
    </w:p>
    <w:p w:rsidR="0058018E" w:rsidRDefault="003718E1" w:rsidP="003513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下午分会场研讨，分别是重大公共卫生事件与金融稳定、金融监管与金融风险、资本市场与金融机构风险、金融科技与高质量发展四个主题。每个分会场上下半场各交流</w:t>
      </w:r>
      <w:r>
        <w:rPr>
          <w:rFonts w:ascii="宋体" w:eastAsia="宋体" w:hAnsi="宋体" w:cs="宋体"/>
          <w:sz w:val="24"/>
          <w:szCs w:val="24"/>
        </w:rPr>
        <w:t>3篇入选论文。会议采用小型seminar形式，每篇论文安排35分钟，在汇报人讲述之后由两位点评人围绕论文提出改进建议。</w:t>
      </w:r>
    </w:p>
    <w:p w:rsidR="00371FE7"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闭幕式上，王燕梅对本次会议的论文质量、交流氛围和组织保障给予了高度评价。段军山对《中国工业经济》的信任和支持表示感谢，并表示将继续努力办出更高水平的学术研讨会，热烈欢迎各位学者积极关注明年举办的第四届“防范化解重大金融风险和高质量发展高端学术研讨会”。</w:t>
      </w:r>
      <w:r>
        <w:rPr>
          <w:rFonts w:ascii="宋体" w:eastAsia="宋体" w:hAnsi="宋体" w:cs="宋体"/>
          <w:sz w:val="24"/>
          <w:szCs w:val="24"/>
        </w:rPr>
        <w:t xml:space="preserve"> </w:t>
      </w:r>
    </w:p>
    <w:p w:rsidR="0058018E" w:rsidRDefault="003718E1">
      <w:pPr>
        <w:spacing w:line="360" w:lineRule="auto"/>
        <w:ind w:right="24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Pr>
          <w:rFonts w:hint="eastAsia"/>
        </w:rPr>
        <w:t xml:space="preserve"> </w:t>
      </w:r>
      <w:r>
        <w:rPr>
          <w:rFonts w:ascii="宋体" w:eastAsia="宋体" w:hAnsi="宋体" w:cs="宋体" w:hint="eastAsia"/>
          <w:sz w:val="24"/>
          <w:szCs w:val="24"/>
        </w:rPr>
        <w:t>珠三角科技金融产业协同创新发展中心</w:t>
      </w:r>
    </w:p>
    <w:p w:rsidR="0058018E" w:rsidRDefault="0058018E">
      <w:pPr>
        <w:spacing w:line="360" w:lineRule="auto"/>
        <w:ind w:right="240"/>
        <w:jc w:val="right"/>
        <w:rPr>
          <w:rFonts w:ascii="宋体" w:eastAsia="宋体" w:hAnsi="宋体" w:cs="宋体"/>
          <w:sz w:val="24"/>
          <w:szCs w:val="24"/>
        </w:rPr>
      </w:pPr>
    </w:p>
    <w:p w:rsidR="0058018E" w:rsidRDefault="003718E1">
      <w:pPr>
        <w:pStyle w:val="2"/>
      </w:pPr>
      <w:bookmarkStart w:id="42" w:name="_Toc60754705"/>
      <w:r>
        <w:rPr>
          <w:rFonts w:hint="eastAsia"/>
        </w:rPr>
        <w:t>新时代、新动能、新格局——</w:t>
      </w:r>
      <w:r>
        <w:t>2020</w:t>
      </w:r>
      <w:r>
        <w:t>广东经济学年会</w:t>
      </w:r>
      <w:bookmarkEnd w:id="42"/>
    </w:p>
    <w:p w:rsidR="0058018E" w:rsidRDefault="003718E1">
      <w:pPr>
        <w:pStyle w:val="2"/>
      </w:pPr>
      <w:bookmarkStart w:id="43" w:name="_Toc18867"/>
      <w:bookmarkStart w:id="44" w:name="_Toc60754706"/>
      <w:r>
        <w:t>成功举办</w:t>
      </w:r>
      <w:bookmarkEnd w:id="43"/>
      <w:bookmarkEnd w:id="44"/>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10月10-11日，由广东经济学会、南方经济杂志社、南方经济研究基金会联合主办，广东金融学院承办的2020年广东经济学年会暨岭南经济论坛在广州隆重召开。本次年会主题为“新时代、新动能、新格局”，收到征文近200篇。应对新冠疫情，论坛采用线上线下混合会议形式，线下会议有近百人参加，线上会议超过20万人参加。</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sz w:val="24"/>
          <w:szCs w:val="24"/>
        </w:rPr>
        <w:t>2020广东经济学年会暨岭南经济论坛分为“1场主论坛”——岭南经济论坛、“3个子论坛”——卓炯经济思想论坛、院长论坛、中青年论坛，以及1场线下征文研讨报告会+7场线上征文研讨报告会。</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特邀嘉宾中国科学院大学经济与管理学院院长汪寿阳教授做了“新冠疫情对中国经济学研究和发展带来的新问题、新挑战与新机会”主题报告，他表示，新冠疫情对中国经济社会造成了巨大冲击，也为经济学界提出了全新的问题和挑战，一方面加速了中美脱钩，带来了许多全新的重大挑战和困难，另一方面促进了数字经济的加速发展，中国经济迎来了新的发展机遇以及全新的研究问题。</w:t>
      </w:r>
      <w:r>
        <w:rPr>
          <w:rFonts w:ascii="宋体" w:eastAsia="宋体" w:hAnsi="宋体" w:cs="宋体"/>
          <w:sz w:val="24"/>
          <w:szCs w:val="24"/>
        </w:rPr>
        <w:t xml:space="preserve"> </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习近平总书记提出，要推动形成以国内大循环为主体、国内国际双循环相</w:t>
      </w:r>
      <w:r>
        <w:rPr>
          <w:rFonts w:ascii="宋体" w:eastAsia="宋体" w:hAnsi="宋体" w:cs="宋体" w:hint="eastAsia"/>
          <w:sz w:val="24"/>
          <w:szCs w:val="24"/>
        </w:rPr>
        <w:lastRenderedPageBreak/>
        <w:t>互促进的新发展格局。汪寿阳认为，国内循环是基础，要体现以我为主，自强自立，继续推动国内产业链提升，供应链升级。国际循环是重要辅助，要提升国际循环的控制力和稳定性，争取国际区域循环有新突破，统筹利用国内国外两个市场、两种资源，实现优势互补。利用双循环带动全球价值链重构。如何保障价值</w:t>
      </w:r>
      <w:proofErr w:type="gramStart"/>
      <w:r>
        <w:rPr>
          <w:rFonts w:ascii="宋体" w:eastAsia="宋体" w:hAnsi="宋体" w:cs="宋体" w:hint="eastAsia"/>
          <w:sz w:val="24"/>
          <w:szCs w:val="24"/>
        </w:rPr>
        <w:t>链供应</w:t>
      </w:r>
      <w:proofErr w:type="gramEnd"/>
      <w:r>
        <w:rPr>
          <w:rFonts w:ascii="宋体" w:eastAsia="宋体" w:hAnsi="宋体" w:cs="宋体" w:hint="eastAsia"/>
          <w:sz w:val="24"/>
          <w:szCs w:val="24"/>
        </w:rPr>
        <w:t>链，防范价值</w:t>
      </w:r>
      <w:proofErr w:type="gramStart"/>
      <w:r>
        <w:rPr>
          <w:rFonts w:ascii="宋体" w:eastAsia="宋体" w:hAnsi="宋体" w:cs="宋体" w:hint="eastAsia"/>
          <w:sz w:val="24"/>
          <w:szCs w:val="24"/>
        </w:rPr>
        <w:t>链风险</w:t>
      </w:r>
      <w:proofErr w:type="gramEnd"/>
      <w:r>
        <w:rPr>
          <w:rFonts w:ascii="宋体" w:eastAsia="宋体" w:hAnsi="宋体" w:cs="宋体" w:hint="eastAsia"/>
          <w:sz w:val="24"/>
          <w:szCs w:val="24"/>
        </w:rPr>
        <w:t>传导，是当前亟待解决的议题。</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广东省社会科学院副院长向晓梅研究员认为，当前，中国经济特区已经经历了经济特区初期建设和突破出口加工区“路径依赖”的两次创业。以制造业为支撑，中国经济</w:t>
      </w:r>
      <w:proofErr w:type="gramStart"/>
      <w:r>
        <w:rPr>
          <w:rFonts w:ascii="宋体" w:eastAsia="宋体" w:hAnsi="宋体" w:cs="宋体" w:hint="eastAsia"/>
          <w:sz w:val="24"/>
          <w:szCs w:val="24"/>
        </w:rPr>
        <w:t>特</w:t>
      </w:r>
      <w:proofErr w:type="gramEnd"/>
      <w:r>
        <w:rPr>
          <w:rFonts w:ascii="宋体" w:eastAsia="宋体" w:hAnsi="宋体" w:cs="宋体" w:hint="eastAsia"/>
          <w:sz w:val="24"/>
          <w:szCs w:val="24"/>
        </w:rPr>
        <w:t>特区在应用创新和科技成果产业化领域建立起了节点型竞争优势。但这仅仅是中国经济特区发展的中间阶段而不是终点。面临后疫情时代国际政治经济格局加快调整的机遇与挑战，中国经济特区应该启动“第三次创业”。特别是在后疫情时代，中国经济特区推进高水平对外开放、适应国际格局变动继续配置整合全球要素尤其是高级生产要素，以创新不断提升发展内生动力，开拓高水平开放新格局。</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中山大学自贸区综合研究院副院长李胜兰教授探讨行政事业性收费改革与企业发展关系。她认为，应更具倾向性地削减那些给民营企业带来负担的收费项目及其标准，惟有这样才能真正使收费改革的“制度红利”充分释放出来。同时，行政事业性收费改革过程应充分考虑地区社会经济发展和产业结构状况，比如经济相对发达、产业转型相对较快的东部地区，应更加注重提升预算支出安排的能力；而欠发达的中西部地区，应更加注重通过转移支付、调整政府支出责任等方式降低地方政府对收费的依赖度。</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与会学者还表示，在疫情防控常态化的情况下，中国经济发展与研究有诸多问题待探索，从一带一路、数字经济、国内与国际双循环、疫后经济学与新文科建设等等领域都是非常值得深入探讨与研究，经济学学者必须不断创新方法、贴近基层，才能持续推动理论创新。</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卓炯经济思想论坛的主题是：百年大变局与中国政治经济学理论的发展，卓炯学生、广东省社会科学院原院长梁桂全研究员主持会议。中共广东省委党校原副校长陈鸿宇教授做了“在‘双循环’新格局中实现广东高质量发展”的主题报告。卓炯家属卓志</w:t>
      </w:r>
      <w:proofErr w:type="gramStart"/>
      <w:r>
        <w:rPr>
          <w:rFonts w:ascii="宋体" w:eastAsia="宋体" w:hAnsi="宋体" w:cs="宋体" w:hint="eastAsia"/>
          <w:sz w:val="24"/>
          <w:szCs w:val="24"/>
        </w:rPr>
        <w:t>浈</w:t>
      </w:r>
      <w:proofErr w:type="gramEnd"/>
      <w:r>
        <w:rPr>
          <w:rFonts w:ascii="宋体" w:eastAsia="宋体" w:hAnsi="宋体" w:cs="宋体" w:hint="eastAsia"/>
          <w:sz w:val="24"/>
          <w:szCs w:val="24"/>
        </w:rPr>
        <w:t>、原卓炯基金负责人李鸿生、广州市社科联专职副主席谭晓红及来自广东老中青三代</w:t>
      </w:r>
      <w:r>
        <w:rPr>
          <w:rFonts w:ascii="宋体" w:eastAsia="宋体" w:hAnsi="宋体" w:cs="宋体"/>
          <w:sz w:val="24"/>
          <w:szCs w:val="24"/>
        </w:rPr>
        <w:t>60多名学者参与了主题的讨论，并对卓炯经</w:t>
      </w:r>
      <w:r>
        <w:rPr>
          <w:rFonts w:ascii="宋体" w:eastAsia="宋体" w:hAnsi="宋体" w:cs="宋体"/>
          <w:sz w:val="24"/>
          <w:szCs w:val="24"/>
        </w:rPr>
        <w:lastRenderedPageBreak/>
        <w:t>济思想进一步凝练和深化认识。卓炯学生、南京理工大学经济管理学院原院长李炳炎教授和中共广东省委党校黄灼明教授分别投稿长文，以文参会。</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院长论坛的主题是“世界格局变化中的经济学教育和科研”，</w:t>
      </w:r>
      <w:proofErr w:type="gramStart"/>
      <w:r>
        <w:rPr>
          <w:rFonts w:ascii="宋体" w:eastAsia="宋体" w:hAnsi="宋体" w:cs="宋体" w:hint="eastAsia"/>
          <w:sz w:val="24"/>
          <w:szCs w:val="24"/>
        </w:rPr>
        <w:t>中山大学岭南学院才国伟</w:t>
      </w:r>
      <w:proofErr w:type="gramEnd"/>
      <w:r>
        <w:rPr>
          <w:rFonts w:ascii="宋体" w:eastAsia="宋体" w:hAnsi="宋体" w:cs="宋体" w:hint="eastAsia"/>
          <w:sz w:val="24"/>
          <w:szCs w:val="24"/>
        </w:rPr>
        <w:t>副院长主持，中山大学、华南理工大学、暨南大学、华南师范大学、华南农业大学、广东外语外贸大学、五</w:t>
      </w:r>
      <w:proofErr w:type="gramStart"/>
      <w:r>
        <w:rPr>
          <w:rFonts w:ascii="宋体" w:eastAsia="宋体" w:hAnsi="宋体" w:cs="宋体" w:hint="eastAsia"/>
          <w:sz w:val="24"/>
          <w:szCs w:val="24"/>
        </w:rPr>
        <w:t>邑</w:t>
      </w:r>
      <w:proofErr w:type="gramEnd"/>
      <w:r>
        <w:rPr>
          <w:rFonts w:ascii="宋体" w:eastAsia="宋体" w:hAnsi="宋体" w:cs="宋体" w:hint="eastAsia"/>
          <w:sz w:val="24"/>
          <w:szCs w:val="24"/>
        </w:rPr>
        <w:t>大学等广东省三十多所高校经济管理学院院长和经济管理研究机构</w:t>
      </w:r>
      <w:r>
        <w:rPr>
          <w:rFonts w:ascii="宋体" w:eastAsia="宋体" w:hAnsi="宋体" w:cs="宋体"/>
          <w:sz w:val="24"/>
          <w:szCs w:val="24"/>
        </w:rPr>
        <w:t>50多名代表出席会议。与会院长从不同的视角介绍了各自学院在经济学教学与科研方面的探索与创新，丰富的信息和开拓性的经验交流。</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中青年论坛由暨南大学伯明翰大学学院联合学院院长王春超教授主持，来自中山大学、暨南大学、华南理工大学、广东财经大学、广东金融学院、广州大学和广东外语外贸大学</w:t>
      </w:r>
      <w:r>
        <w:rPr>
          <w:rFonts w:ascii="宋体" w:eastAsia="宋体" w:hAnsi="宋体" w:cs="宋体"/>
          <w:sz w:val="24"/>
          <w:szCs w:val="24"/>
        </w:rPr>
        <w:t>9位青年才俊通过线上、线下两种方式进行学术论文的交流和思想碰撞。</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在年会闭幕式的总结中，李胜兰常务副会长表示本次年</w:t>
      </w:r>
      <w:proofErr w:type="gramStart"/>
      <w:r>
        <w:rPr>
          <w:rFonts w:ascii="宋体" w:eastAsia="宋体" w:hAnsi="宋体" w:cs="宋体" w:hint="eastAsia"/>
          <w:sz w:val="24"/>
          <w:szCs w:val="24"/>
        </w:rPr>
        <w:t>会特色</w:t>
      </w:r>
      <w:proofErr w:type="gramEnd"/>
      <w:r>
        <w:rPr>
          <w:rFonts w:ascii="宋体" w:eastAsia="宋体" w:hAnsi="宋体" w:cs="宋体" w:hint="eastAsia"/>
          <w:sz w:val="24"/>
          <w:szCs w:val="24"/>
        </w:rPr>
        <w:t>创新显著，一是年会论文量多质高，是近年来年会收到论文最多的一届；二是开创了线上、线下学术研讨新模式，既保证学术活动有序开展，又实现疫情防控；三是本次盛会创造了广东经济学年会会期最长，现场参会人数最少，实际参会人数最多，汇报论文最多，内容最丰富等历史；四是获得高度重视和关注。广东经济学会会长、长江学者罗必良教授参加了每场现场学术活动，特别是院长论坛和青年论坛，不仅致辞还答疑解惑，指点迷津；为期两天会议获得</w:t>
      </w:r>
      <w:r>
        <w:rPr>
          <w:rFonts w:ascii="宋体" w:eastAsia="宋体" w:hAnsi="宋体" w:cs="宋体"/>
          <w:sz w:val="24"/>
          <w:szCs w:val="24"/>
        </w:rPr>
        <w:t>20万人次的观看直播。可以预见，本次年会将会继续发酵</w:t>
      </w:r>
      <w:r>
        <w:rPr>
          <w:rFonts w:ascii="宋体" w:eastAsia="宋体" w:hAnsi="宋体" w:cs="宋体" w:hint="eastAsia"/>
          <w:sz w:val="24"/>
          <w:szCs w:val="24"/>
        </w:rPr>
        <w:t>，释放其影响力，并激发广东经济学者就百年未有之大变局下经济社会长期发展的重大问题展开研究。</w:t>
      </w:r>
    </w:p>
    <w:p w:rsidR="0058018E"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sz w:val="24"/>
          <w:szCs w:val="24"/>
        </w:rPr>
        <w:t>2021年广东经济学年会将在广东财经大学举办，广东经济学会副会长、广东财经大学副校长邹新月教授在闭幕式上表示热情欢迎经济学界同仁相聚广财，共同探讨。</w:t>
      </w:r>
    </w:p>
    <w:p w:rsidR="0058018E" w:rsidRDefault="003718E1">
      <w:pPr>
        <w:spacing w:line="360" w:lineRule="auto"/>
        <w:ind w:right="24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sidRPr="003718E1">
        <w:rPr>
          <w:rFonts w:ascii="宋体" w:eastAsia="宋体" w:hAnsi="宋体" w:cs="宋体"/>
          <w:sz w:val="24"/>
          <w:szCs w:val="24"/>
        </w:rPr>
        <w:t xml:space="preserve"> </w:t>
      </w:r>
      <w:r>
        <w:rPr>
          <w:rFonts w:ascii="宋体" w:eastAsia="宋体" w:hAnsi="宋体" w:cs="宋体"/>
          <w:sz w:val="24"/>
          <w:szCs w:val="24"/>
        </w:rPr>
        <w:t>金融学院</w:t>
      </w:r>
    </w:p>
    <w:p w:rsidR="0058018E" w:rsidRDefault="0058018E">
      <w:pPr>
        <w:spacing w:line="360" w:lineRule="auto"/>
        <w:ind w:right="240"/>
        <w:jc w:val="right"/>
        <w:rPr>
          <w:rFonts w:ascii="宋体" w:eastAsia="宋体" w:hAnsi="宋体" w:cs="宋体"/>
          <w:sz w:val="24"/>
          <w:szCs w:val="24"/>
        </w:rPr>
      </w:pPr>
    </w:p>
    <w:p w:rsidR="0058018E" w:rsidRDefault="003718E1">
      <w:pPr>
        <w:pStyle w:val="2"/>
      </w:pPr>
      <w:r>
        <w:rPr>
          <w:rFonts w:ascii="宋体" w:hAnsi="宋体" w:cs="宋体" w:hint="eastAsia"/>
          <w:sz w:val="24"/>
          <w:szCs w:val="24"/>
        </w:rPr>
        <w:tab/>
      </w:r>
      <w:bookmarkStart w:id="45" w:name="_Toc60754707"/>
      <w:r>
        <w:rPr>
          <w:rFonts w:hint="eastAsia"/>
        </w:rPr>
        <w:t>广州都市文学与都市文化研究基地未来研究趋势研讨会在我校召开</w:t>
      </w:r>
      <w:bookmarkEnd w:id="45"/>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10月16日上午，广州都市文学与都市文化研究基地未来研究趋势研讨会</w:t>
      </w:r>
      <w:r>
        <w:rPr>
          <w:rFonts w:ascii="宋体" w:eastAsia="宋体" w:hAnsi="宋体" w:cs="宋体"/>
          <w:sz w:val="24"/>
          <w:szCs w:val="24"/>
        </w:rPr>
        <w:lastRenderedPageBreak/>
        <w:t>在北三会议室召开。广州市社科</w:t>
      </w:r>
      <w:proofErr w:type="gramStart"/>
      <w:r>
        <w:rPr>
          <w:rFonts w:ascii="宋体" w:eastAsia="宋体" w:hAnsi="宋体" w:cs="宋体"/>
          <w:sz w:val="24"/>
          <w:szCs w:val="24"/>
        </w:rPr>
        <w:t>联规划部</w:t>
      </w:r>
      <w:proofErr w:type="gramEnd"/>
      <w:r>
        <w:rPr>
          <w:rFonts w:ascii="宋体" w:eastAsia="宋体" w:hAnsi="宋体" w:cs="宋体"/>
          <w:sz w:val="24"/>
          <w:szCs w:val="24"/>
        </w:rPr>
        <w:t>主任杨霖，暨南大学教授蒋述卓，华南师范大学教授陈剑晖，中山大学教授张均，暨南大学教授贺仲明、申霞艳、王小英，《粤海风》主编卢瑜，《南都周刊》主编邹高翔等专家学者参会。基地负责人王文捷教授主持会议。</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副校长邹新月讲话。他对基地自觉积极的工作态度、丰硕的成果表示肯定，对广州市社科联对基地的扶持表示感谢，并表示学校将继续提供配套经费的支持。人文与传播学院副院长张琼参会并讲话。</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基地首席专家江冰教授致欢迎辞。他介绍了基地的建设缘由和发展情况，指出基地面向城市、研究城市，但又不拘泥于城市，所以一直在不断发现问题、探索问题，恳请专家为基地把脉，为基地建设提出意见。</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王文捷介绍了基地团队成员年龄结构、整体科研工作情况、主要学术研究方向以及学术研究成果。聂莉教授介绍了基地的社会服务情况，重点展示了“开卷广州”系列讲座活动的策划过程与活动效果。王雷雷博士介绍了网络文学与网络文化这一重点研究方向。</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杨霖在讲话中指出，基地研究基础扎实、学术线索明晰，所展开的研究均处于时代的前沿领域，尤其是网络文化和网络文学这一方向；基地成员中“</w:t>
      </w:r>
      <w:r>
        <w:rPr>
          <w:rFonts w:ascii="宋体" w:eastAsia="宋体" w:hAnsi="宋体" w:cs="宋体"/>
          <w:sz w:val="24"/>
          <w:szCs w:val="24"/>
        </w:rPr>
        <w:t>80”后、“90”后居多、博士居多，这使得基地朝气蓬勃；基地找准科研方向后，长期坚持、长期出成果，这与基地成员的能力、带头人的领导有关系。杨霖为基地发展提出三点建议：一是上接天线。基地将来的建设要与国家大的方针政策相呼应、与社会</w:t>
      </w:r>
      <w:proofErr w:type="gramStart"/>
      <w:r>
        <w:rPr>
          <w:rFonts w:ascii="宋体" w:eastAsia="宋体" w:hAnsi="宋体" w:cs="宋体"/>
          <w:sz w:val="24"/>
          <w:szCs w:val="24"/>
        </w:rPr>
        <w:t>会</w:t>
      </w:r>
      <w:proofErr w:type="gramEnd"/>
      <w:r>
        <w:rPr>
          <w:rFonts w:ascii="宋体" w:eastAsia="宋体" w:hAnsi="宋体" w:cs="宋体"/>
          <w:sz w:val="24"/>
          <w:szCs w:val="24"/>
        </w:rPr>
        <w:t>科学界的重要政策相呼应，如可就“文化自信”问题做出思考。二是下接地气。思考在网络信息时代，在新媒体发展中，在当代人尤其是90后、00后年轻人的发展中，文</w:t>
      </w:r>
      <w:r>
        <w:rPr>
          <w:rFonts w:ascii="宋体" w:eastAsia="宋体" w:hAnsi="宋体" w:cs="宋体" w:hint="eastAsia"/>
          <w:sz w:val="24"/>
          <w:szCs w:val="24"/>
        </w:rPr>
        <w:t>化和文学的作用。三是研究方向可以“纵贯南北”。都市文化与文学，除了“北上广”，还可以与其他更多的地方做出比较研究。</w:t>
      </w:r>
    </w:p>
    <w:p w:rsidR="0058018E"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参会专家与基地展开友好、深入的交流。他们对基地科研业绩以及团队年龄结构、研究方向、服务社会等方面给予高度评价，并对基地未来发展提出富有建设性意见。</w:t>
      </w:r>
    </w:p>
    <w:p w:rsidR="0058018E" w:rsidRDefault="003718E1">
      <w:pPr>
        <w:spacing w:line="360" w:lineRule="auto"/>
        <w:ind w:right="24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Pr>
          <w:rFonts w:ascii="宋体" w:eastAsia="宋体" w:hAnsi="宋体" w:cs="宋体" w:hint="eastAsia"/>
          <w:sz w:val="24"/>
          <w:szCs w:val="24"/>
        </w:rPr>
        <w:t>人文与传播</w:t>
      </w:r>
      <w:r>
        <w:rPr>
          <w:rFonts w:ascii="宋体" w:eastAsia="宋体" w:hAnsi="宋体" w:cs="宋体"/>
          <w:sz w:val="24"/>
          <w:szCs w:val="24"/>
        </w:rPr>
        <w:t>学院</w:t>
      </w:r>
    </w:p>
    <w:p w:rsidR="0058018E" w:rsidRDefault="0058018E">
      <w:pPr>
        <w:tabs>
          <w:tab w:val="left" w:pos="5331"/>
        </w:tabs>
        <w:spacing w:line="360" w:lineRule="auto"/>
        <w:ind w:right="240"/>
        <w:rPr>
          <w:rFonts w:ascii="宋体" w:eastAsia="宋体" w:hAnsi="宋体" w:cs="宋体"/>
          <w:sz w:val="24"/>
          <w:szCs w:val="24"/>
        </w:rPr>
      </w:pPr>
    </w:p>
    <w:p w:rsidR="0058018E" w:rsidRDefault="003718E1">
      <w:pPr>
        <w:pStyle w:val="2"/>
      </w:pPr>
      <w:bookmarkStart w:id="46" w:name="_Toc60754708"/>
      <w:r>
        <w:rPr>
          <w:rFonts w:hint="eastAsia"/>
        </w:rPr>
        <w:lastRenderedPageBreak/>
        <w:t>“技术侦查措施立法比较研究”高峰论坛在我校法学院举行</w:t>
      </w:r>
      <w:bookmarkEnd w:id="46"/>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11月7日，“技术侦查措施立法比较研究”高峰论坛在广东财经大学法学院举行。本次论坛由广东财经大学法学院、中国政法大学刑事司法学院、成都理工大学司法研究院、广东财经大学法治与经济发展研究所、广东财经大学人权研究院、广东财经大学信息网络法研究中心共同联合主办。来自中国人民大学、中国政法大学、复旦大学、湖南大学、成都理工大学、吉林大学、西南政法大学、华东政法大学、西北政法大学、中南</w:t>
      </w:r>
      <w:proofErr w:type="gramStart"/>
      <w:r>
        <w:rPr>
          <w:rFonts w:ascii="宋体" w:eastAsia="宋体" w:hAnsi="宋体" w:cs="宋体" w:hint="eastAsia"/>
          <w:sz w:val="24"/>
          <w:szCs w:val="24"/>
        </w:rPr>
        <w:t>财经政法</w:t>
      </w:r>
      <w:proofErr w:type="gramEnd"/>
      <w:r>
        <w:rPr>
          <w:rFonts w:ascii="宋体" w:eastAsia="宋体" w:hAnsi="宋体" w:cs="宋体" w:hint="eastAsia"/>
          <w:sz w:val="24"/>
          <w:szCs w:val="24"/>
        </w:rPr>
        <w:t>大学、美国圣托马斯大学、四川大学、上海大学、北京外国语大学、中山大学、德国科隆大学、广州大学、广东外语外贸大学、四川警察学院、广东警官学院、广州商学院、广东财经大学、四川省公安厅、四川省泸州市公安局、广州市公安局、东莞市公安局、佛山市公安局、广州市检察院、韶关市检察院、清远市公安局、广州市花都区监察委员会等单位的领导、专家和学者，以及广东财经大学法学院研究生，共计两百余人通过线下或线上形式参与了本次论坛。</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次论坛以“技术侦查措施立法比较研究”为主题，探讨从我国实际情况出发，在研究借鉴国（域）外有关技术侦查措施立法、司法和执法的共同性规律的前提下，吸收和借鉴对我国有用的法制文明成果，以改革和完善我国技术侦查措施立法的具体路径。本次论坛共分为四个单元，来自全国各地的领导、专家、学者紧紧围绕国际法视野下的技术侦查措施，技术侦查措施的国际司法准则，欧洲人权法院技术侦查措施判例，世界各国技术侦查措施立法的发展、演变及其规律，世界各国法院审判有关技术侦查措施案件的实践与制度革新，世界各国对技术侦查证据进行质证和认证的特殊程序与方法，世界各国对技术侦查措施的法律监督，世界各国运用技术侦查措施侦破案件的实战技法，中国港澳台地区技术侦查措施的立法、司法与执法等前沿性问题展开讨论，揭示了世界各国技术侦查立法、司法与执法的共同规律，对我国技术侦查的制度完善具有重要借鉴意义。</w:t>
      </w:r>
    </w:p>
    <w:p w:rsidR="0058018E" w:rsidRDefault="003718E1" w:rsidP="00B40758">
      <w:pPr>
        <w:spacing w:line="360" w:lineRule="auto"/>
        <w:ind w:right="24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sidRPr="003718E1">
        <w:rPr>
          <w:rFonts w:ascii="宋体" w:eastAsia="宋体" w:hAnsi="宋体" w:cs="宋体" w:hint="eastAsia"/>
          <w:sz w:val="24"/>
          <w:szCs w:val="24"/>
        </w:rPr>
        <w:t xml:space="preserve"> </w:t>
      </w:r>
      <w:r>
        <w:rPr>
          <w:rFonts w:ascii="宋体" w:eastAsia="宋体" w:hAnsi="宋体" w:cs="宋体" w:hint="eastAsia"/>
          <w:sz w:val="24"/>
          <w:szCs w:val="24"/>
        </w:rPr>
        <w:t>法学院</w:t>
      </w:r>
    </w:p>
    <w:p w:rsidR="00B40758" w:rsidRDefault="00B40758" w:rsidP="00B40758">
      <w:pPr>
        <w:spacing w:line="360" w:lineRule="auto"/>
        <w:ind w:right="240"/>
        <w:jc w:val="right"/>
        <w:rPr>
          <w:rFonts w:ascii="宋体" w:eastAsia="宋体" w:hAnsi="宋体" w:cs="宋体"/>
          <w:sz w:val="24"/>
          <w:szCs w:val="24"/>
        </w:rPr>
      </w:pPr>
    </w:p>
    <w:p w:rsidR="0058018E" w:rsidRDefault="003718E1">
      <w:pPr>
        <w:pStyle w:val="2"/>
      </w:pPr>
      <w:bookmarkStart w:id="47" w:name="_Toc60754709"/>
      <w:r>
        <w:rPr>
          <w:rFonts w:hint="eastAsia"/>
        </w:rPr>
        <w:lastRenderedPageBreak/>
        <w:t>闽粤两省宪法学研究会</w:t>
      </w:r>
      <w:r>
        <w:rPr>
          <w:rFonts w:hint="eastAsia"/>
        </w:rPr>
        <w:t>2020</w:t>
      </w:r>
      <w:r>
        <w:rPr>
          <w:rFonts w:hint="eastAsia"/>
        </w:rPr>
        <w:t>年学术年会暨广东省法学会宪法学研究会换届大会</w:t>
      </w:r>
      <w:bookmarkEnd w:id="47"/>
    </w:p>
    <w:p w:rsidR="0058018E"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11月21日，闽粤两省宪法学研究会2020年学术年会暨广东省法学会宪法学研究会换届大会在广东财经大学法学院北二</w:t>
      </w:r>
      <w:proofErr w:type="gramStart"/>
      <w:r>
        <w:rPr>
          <w:rFonts w:ascii="宋体" w:eastAsia="宋体" w:hAnsi="宋体" w:cs="宋体" w:hint="eastAsia"/>
          <w:sz w:val="24"/>
          <w:szCs w:val="24"/>
        </w:rPr>
        <w:t>731</w:t>
      </w:r>
      <w:proofErr w:type="gramEnd"/>
      <w:r>
        <w:rPr>
          <w:rFonts w:ascii="宋体" w:eastAsia="宋体" w:hAnsi="宋体" w:cs="宋体" w:hint="eastAsia"/>
          <w:sz w:val="24"/>
          <w:szCs w:val="24"/>
        </w:rPr>
        <w:t>顺利举行。来自厦门大学、福建师范大学、中山大学、华南理工大学、广东外语外贸大学、广东财经大学、广东工业大学等高校及实务部门110人参会。会议分为换届大会、2020年学术年会主题报告和两个单元。闭幕式由广东省法学会宪法学研究会秘书长夏正林主持，汕头大学法学院教授邓剑光与广东财经大学法学院副教授夏金莱作总结发言。随后，大会为年会优秀论文的获奖者组织了颁奖仪式。广东省法学会宪法学研究会会长、华南理工大学法学院教授吴家请、福建省法学会宪法学研究会会长、厦门大学法学院教授朱福惠做最后的总结致辞。</w:t>
      </w:r>
    </w:p>
    <w:p w:rsidR="0058018E" w:rsidRDefault="003718E1">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sidRPr="003718E1">
        <w:rPr>
          <w:rFonts w:ascii="宋体" w:eastAsia="宋体" w:hAnsi="宋体" w:cs="宋体" w:hint="eastAsia"/>
          <w:sz w:val="24"/>
          <w:szCs w:val="24"/>
        </w:rPr>
        <w:t xml:space="preserve"> </w:t>
      </w:r>
      <w:r>
        <w:rPr>
          <w:rFonts w:ascii="宋体" w:eastAsia="宋体" w:hAnsi="宋体" w:cs="宋体" w:hint="eastAsia"/>
          <w:sz w:val="24"/>
          <w:szCs w:val="24"/>
        </w:rPr>
        <w:t>法学院</w:t>
      </w:r>
    </w:p>
    <w:p w:rsidR="0058018E" w:rsidRDefault="0058018E">
      <w:pPr>
        <w:spacing w:line="360" w:lineRule="auto"/>
        <w:ind w:right="240"/>
        <w:rPr>
          <w:rFonts w:ascii="宋体" w:eastAsia="宋体" w:hAnsi="宋体" w:cs="宋体"/>
          <w:sz w:val="24"/>
          <w:szCs w:val="24"/>
        </w:rPr>
      </w:pPr>
    </w:p>
    <w:p w:rsidR="0058018E" w:rsidRDefault="003718E1">
      <w:pPr>
        <w:pStyle w:val="2"/>
      </w:pPr>
      <w:bookmarkStart w:id="48" w:name="_Toc60754710"/>
      <w:r>
        <w:rPr>
          <w:rFonts w:hint="eastAsia"/>
        </w:rPr>
        <w:t>“新冠疫情下财政治理的宪法议题研讨会”顺利举办</w:t>
      </w:r>
      <w:bookmarkEnd w:id="48"/>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新冠肺炎疫情在世界各国的集中爆发和迅速蔓延，对整个国际社会都带来巨大影响。能否有效防控疫情，保护人民生命安全和身体健康，维护经济社会稳定，对各国公共财政制度和执政水平能力提出了新的要求。从宪法视角进行透视，我国疫情防控和复工复产工作的有效推进，体现出中国共产党领导和我国社会主义制度、我国国家治理体系的强大生命力和显著优越性，也体现出宪法的全面有效实施。2020年11月1日，广东财经大学法学院与惠州学院政法学院合作举办“新冠疫情下财政治理的宪法议题研讨会”。</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会议采用线下会议与线上会议结合的方式，邀请了包括山东大学肖金明教授、广东工业大学杜承铭教授、华南师范大学陈永鸿教授、广东外语外贸大学</w:t>
      </w:r>
      <w:proofErr w:type="gramStart"/>
      <w:r>
        <w:rPr>
          <w:rFonts w:ascii="宋体" w:eastAsia="宋体" w:hAnsi="宋体" w:cs="宋体" w:hint="eastAsia"/>
          <w:sz w:val="24"/>
          <w:szCs w:val="24"/>
        </w:rPr>
        <w:t>朱最新</w:t>
      </w:r>
      <w:proofErr w:type="gramEnd"/>
      <w:r>
        <w:rPr>
          <w:rFonts w:ascii="宋体" w:eastAsia="宋体" w:hAnsi="宋体" w:cs="宋体" w:hint="eastAsia"/>
          <w:sz w:val="24"/>
          <w:szCs w:val="24"/>
        </w:rPr>
        <w:t>教授、暨南大学占美柏教授、以及广东财经大学、广州大学、惠州学院等多所高校的专家学者集中对“新冠疫情治理与财税法制”、“新冠疫情对国家治理的冲击与挑战”、“新冠疫情与法律应对方法论”等主题展开了深入的研讨。</w:t>
      </w:r>
    </w:p>
    <w:p w:rsidR="0058018E" w:rsidRDefault="003718E1">
      <w:pPr>
        <w:spacing w:line="360" w:lineRule="auto"/>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sidRPr="003718E1">
        <w:rPr>
          <w:rFonts w:ascii="宋体" w:eastAsia="宋体" w:hAnsi="宋体" w:cs="宋体" w:hint="eastAsia"/>
          <w:sz w:val="24"/>
          <w:szCs w:val="24"/>
        </w:rPr>
        <w:t xml:space="preserve"> </w:t>
      </w:r>
      <w:r>
        <w:rPr>
          <w:rFonts w:ascii="宋体" w:eastAsia="宋体" w:hAnsi="宋体" w:cs="宋体" w:hint="eastAsia"/>
          <w:sz w:val="24"/>
          <w:szCs w:val="24"/>
        </w:rPr>
        <w:t>法学院</w:t>
      </w:r>
    </w:p>
    <w:p w:rsidR="0058018E" w:rsidRDefault="0058018E">
      <w:pPr>
        <w:spacing w:line="360" w:lineRule="auto"/>
        <w:jc w:val="right"/>
        <w:rPr>
          <w:rFonts w:ascii="宋体" w:eastAsia="宋体" w:hAnsi="宋体" w:cs="宋体"/>
          <w:sz w:val="24"/>
          <w:szCs w:val="24"/>
        </w:rPr>
      </w:pPr>
    </w:p>
    <w:p w:rsidR="00736ABC" w:rsidRPr="00736ABC" w:rsidRDefault="00736ABC" w:rsidP="00736ABC">
      <w:pPr>
        <w:pStyle w:val="2"/>
      </w:pPr>
      <w:bookmarkStart w:id="49" w:name="_Toc60754711"/>
      <w:r w:rsidRPr="00736ABC">
        <w:rPr>
          <w:rFonts w:hint="eastAsia"/>
        </w:rPr>
        <w:t>广州都市文学与都市文化研究基地举办“都市女性文学研讨会”</w:t>
      </w:r>
      <w:bookmarkEnd w:id="49"/>
    </w:p>
    <w:p w:rsidR="00736ABC" w:rsidRPr="00736ABC" w:rsidRDefault="00736ABC" w:rsidP="00736ABC">
      <w:pPr>
        <w:spacing w:line="360" w:lineRule="auto"/>
        <w:ind w:firstLineChars="200" w:firstLine="480"/>
        <w:rPr>
          <w:rFonts w:ascii="宋体" w:eastAsia="宋体" w:hAnsi="宋体" w:cs="宋体"/>
          <w:sz w:val="24"/>
          <w:szCs w:val="24"/>
        </w:rPr>
      </w:pPr>
      <w:r w:rsidRPr="00736ABC">
        <w:rPr>
          <w:rFonts w:ascii="宋体" w:eastAsia="宋体" w:hAnsi="宋体" w:cs="宋体"/>
          <w:sz w:val="24"/>
          <w:szCs w:val="24"/>
        </w:rPr>
        <w:t>12月19日，广州市文艺评论家协会2020年度会员代表大会暨第二批羊城文艺评论基地授牌仪式在广州举行；以此为契机，广东财经大学广州都市文学与都市文化研究基地与广州市文艺评论家协会共同举办的“都市女性文学研讨会”在广州召开。广州市文联党组成员、专职副主席胡子英、协会工作部部长翁敏、广州市作家协会主席张欣、广州市文艺评论家协会主席申霞艳、羊城文艺评论基地代表以及羊城青年签约评论家代表共30多位专家学者参加了本次会议，会上特批</w:t>
      </w:r>
      <w:proofErr w:type="gramStart"/>
      <w:r w:rsidRPr="00736ABC">
        <w:rPr>
          <w:rFonts w:ascii="宋体" w:eastAsia="宋体" w:hAnsi="宋体" w:cs="宋体"/>
          <w:sz w:val="24"/>
          <w:szCs w:val="24"/>
        </w:rPr>
        <w:t>了聘龙其</w:t>
      </w:r>
      <w:proofErr w:type="gramEnd"/>
      <w:r w:rsidRPr="00736ABC">
        <w:rPr>
          <w:rFonts w:ascii="宋体" w:eastAsia="宋体" w:hAnsi="宋体" w:cs="宋体"/>
          <w:sz w:val="24"/>
          <w:szCs w:val="24"/>
        </w:rPr>
        <w:t>林、杨汤琛等一批优秀的青年评论家为羊城签约文艺评论家，促进粤派文艺评论持续发声。</w:t>
      </w:r>
    </w:p>
    <w:p w:rsidR="00736ABC" w:rsidRPr="00736ABC" w:rsidRDefault="00736ABC" w:rsidP="00736ABC">
      <w:pPr>
        <w:spacing w:line="360" w:lineRule="auto"/>
        <w:ind w:firstLineChars="200" w:firstLine="480"/>
        <w:rPr>
          <w:rFonts w:ascii="宋体" w:eastAsia="宋体" w:hAnsi="宋体" w:cs="宋体"/>
          <w:sz w:val="24"/>
          <w:szCs w:val="24"/>
        </w:rPr>
      </w:pPr>
      <w:r w:rsidRPr="00736ABC">
        <w:rPr>
          <w:rFonts w:ascii="宋体" w:eastAsia="宋体" w:hAnsi="宋体" w:cs="宋体"/>
          <w:sz w:val="24"/>
          <w:szCs w:val="24"/>
        </w:rPr>
        <w:t>广州是一座非常前沿、充满活力的大城市，孕育了一批又一批都市女性作家，她们开风气之先，追随时代脚步，代际接力，新人辈出。本次研讨会重点邀请了黄</w:t>
      </w:r>
      <w:proofErr w:type="gramStart"/>
      <w:r w:rsidRPr="00736ABC">
        <w:rPr>
          <w:rFonts w:ascii="宋体" w:eastAsia="宋体" w:hAnsi="宋体" w:cs="宋体"/>
          <w:sz w:val="24"/>
          <w:szCs w:val="24"/>
        </w:rPr>
        <w:t>佟佟</w:t>
      </w:r>
      <w:proofErr w:type="gramEnd"/>
      <w:r w:rsidRPr="00736ABC">
        <w:rPr>
          <w:rFonts w:ascii="宋体" w:eastAsia="宋体" w:hAnsi="宋体" w:cs="宋体"/>
          <w:sz w:val="24"/>
          <w:szCs w:val="24"/>
        </w:rPr>
        <w:t>、陈思呈、侯虹斌三位当下广州都市女性写作的代表性人物参会，并就新媒体时代的女性写作情况做出演讲。</w:t>
      </w:r>
    </w:p>
    <w:p w:rsidR="00736ABC" w:rsidRPr="00736ABC" w:rsidRDefault="00736ABC" w:rsidP="00736ABC">
      <w:pPr>
        <w:spacing w:line="360" w:lineRule="auto"/>
        <w:ind w:firstLineChars="200" w:firstLine="480"/>
        <w:rPr>
          <w:rFonts w:ascii="宋体" w:eastAsia="宋体" w:hAnsi="宋体" w:cs="宋体"/>
          <w:sz w:val="24"/>
          <w:szCs w:val="24"/>
        </w:rPr>
      </w:pPr>
      <w:r w:rsidRPr="00736ABC">
        <w:rPr>
          <w:rFonts w:ascii="宋体" w:eastAsia="宋体" w:hAnsi="宋体" w:cs="宋体"/>
          <w:sz w:val="24"/>
          <w:szCs w:val="24"/>
        </w:rPr>
        <w:t>与会专家认为，随着媒介融合的不断深入，当下文学的写作从纸</w:t>
      </w:r>
      <w:proofErr w:type="gramStart"/>
      <w:r w:rsidRPr="00736ABC">
        <w:rPr>
          <w:rFonts w:ascii="宋体" w:eastAsia="宋体" w:hAnsi="宋体" w:cs="宋体"/>
          <w:sz w:val="24"/>
          <w:szCs w:val="24"/>
        </w:rPr>
        <w:t>媒逐渐</w:t>
      </w:r>
      <w:proofErr w:type="gramEnd"/>
      <w:r w:rsidRPr="00736ABC">
        <w:rPr>
          <w:rFonts w:ascii="宋体" w:eastAsia="宋体" w:hAnsi="宋体" w:cs="宋体"/>
          <w:sz w:val="24"/>
          <w:szCs w:val="24"/>
        </w:rPr>
        <w:t>转向新媒体平台，文学的生活化趋势明显，文学写作不仅内容上要靠近生活、贴近生活，实时抓住生活的本质与细节，更要贴近这个社会，贴近这个时代，抓住每个媒介，把它呈现出来。“微信公众号是当下写作的一个重要平台，这种新的传播媒介，对整个文学生态，尤其是大文学这个概念，起了非常重要的作用。”申霞艳表示，很多时候我们窄化了对文学的理解，以为文学一定是什么样子，但实际上从受众的反馈和接受心理来说，文学是有多方面的，文学其实应该是日常生活化的。”“这几位生活在都市的女性作家，她们写都市里的文学、阅读、时尚、购物、吃喝等，把日常生活展现在作品里，所以她们的公众号写作特别受欢迎。”</w:t>
      </w:r>
    </w:p>
    <w:p w:rsidR="00736ABC" w:rsidRPr="00736ABC" w:rsidRDefault="00736ABC" w:rsidP="00736ABC">
      <w:pPr>
        <w:spacing w:line="360" w:lineRule="auto"/>
        <w:ind w:firstLineChars="200" w:firstLine="480"/>
        <w:rPr>
          <w:rFonts w:ascii="宋体" w:eastAsia="宋体" w:hAnsi="宋体" w:cs="宋体"/>
          <w:sz w:val="24"/>
          <w:szCs w:val="24"/>
        </w:rPr>
      </w:pPr>
      <w:r w:rsidRPr="00736ABC">
        <w:rPr>
          <w:rFonts w:ascii="宋体" w:eastAsia="宋体" w:hAnsi="宋体" w:cs="宋体"/>
          <w:sz w:val="24"/>
          <w:szCs w:val="24"/>
        </w:rPr>
        <w:t>广东财经大学教授、广州都市文学与文化研究基地首席专家江冰细致点评了几位女性作家的写作风格和作品特色，并进一步谈及了她们的写作根基：“这三位女性作家都是改革开放的一代人，她们的读书传统和50后、60后是相延续的，而且是比较完整的，同时她们有自己的读书传统，因为自媒体写作要接</w:t>
      </w:r>
      <w:r w:rsidRPr="00736ABC">
        <w:rPr>
          <w:rFonts w:ascii="宋体" w:eastAsia="宋体" w:hAnsi="宋体" w:cs="宋体"/>
          <w:sz w:val="24"/>
          <w:szCs w:val="24"/>
        </w:rPr>
        <w:lastRenderedPageBreak/>
        <w:t>受新信息的压力，不断更新自己的知识结构，而传统文坛里的写作者常常在这些方面不如她们。……”并对她们做出期待：“希望这一代的都市女性作家以新的面貌、新的传播形式和时代内容、新的写作，接下张欣等前辈的接力棒，把都市女性文学继续推进。”</w:t>
      </w:r>
    </w:p>
    <w:p w:rsidR="00736ABC" w:rsidRPr="00736ABC" w:rsidRDefault="00736ABC" w:rsidP="00736ABC">
      <w:pPr>
        <w:spacing w:line="360" w:lineRule="auto"/>
        <w:ind w:firstLineChars="200" w:firstLine="480"/>
        <w:rPr>
          <w:rFonts w:ascii="宋体" w:eastAsia="宋体" w:hAnsi="宋体" w:cs="宋体"/>
          <w:sz w:val="24"/>
          <w:szCs w:val="24"/>
        </w:rPr>
      </w:pPr>
      <w:r w:rsidRPr="00736ABC">
        <w:rPr>
          <w:rFonts w:ascii="宋体" w:eastAsia="宋体" w:hAnsi="宋体" w:cs="宋体"/>
          <w:sz w:val="24"/>
          <w:szCs w:val="24"/>
        </w:rPr>
        <w:t>市评协副主席、花城出版社营销总监麦小麦则认为这些女性写作为这个时代，为当下飞速进步的女性树立了标杆，“就是活出自己，去想想你自己到底想要什么，你如何用你自己所拥有的东西、擅长的东西去达到你想要的境界、高度。”</w:t>
      </w:r>
    </w:p>
    <w:p w:rsidR="00736ABC" w:rsidRPr="00736ABC" w:rsidRDefault="00736ABC" w:rsidP="00736ABC">
      <w:pPr>
        <w:spacing w:line="360" w:lineRule="auto"/>
        <w:ind w:firstLineChars="200" w:firstLine="480"/>
        <w:rPr>
          <w:rFonts w:ascii="宋体" w:eastAsia="宋体" w:hAnsi="宋体" w:cs="宋体"/>
          <w:sz w:val="24"/>
          <w:szCs w:val="24"/>
        </w:rPr>
      </w:pPr>
      <w:r w:rsidRPr="00736ABC">
        <w:rPr>
          <w:rFonts w:ascii="宋体" w:eastAsia="宋体" w:hAnsi="宋体" w:cs="宋体"/>
          <w:sz w:val="24"/>
          <w:szCs w:val="24"/>
        </w:rPr>
        <w:t>会中，江冰教授与王文捷主任代表广州都市文学与文化研究基地分别向广州市文联、广州市评论家协会赠送《都市魔方》、《都市先锋》书一套。</w:t>
      </w:r>
    </w:p>
    <w:p w:rsidR="00736ABC" w:rsidRDefault="00736ABC" w:rsidP="00736ABC">
      <w:pPr>
        <w:spacing w:line="360" w:lineRule="auto"/>
        <w:ind w:firstLineChars="2450" w:firstLine="5880"/>
        <w:rPr>
          <w:rFonts w:ascii="宋体" w:eastAsia="宋体" w:hAnsi="宋体" w:cs="宋体"/>
          <w:sz w:val="24"/>
          <w:szCs w:val="24"/>
        </w:rPr>
      </w:pPr>
      <w:r w:rsidRPr="00736ABC">
        <w:rPr>
          <w:rFonts w:ascii="宋体" w:eastAsia="宋体" w:hAnsi="宋体" w:cs="宋体"/>
          <w:sz w:val="24"/>
          <w:szCs w:val="24"/>
        </w:rPr>
        <w:t>来源:人文与传播学院</w:t>
      </w:r>
    </w:p>
    <w:p w:rsidR="001314B4" w:rsidRDefault="001314B4" w:rsidP="00736ABC">
      <w:pPr>
        <w:spacing w:line="360" w:lineRule="auto"/>
        <w:ind w:firstLineChars="2450" w:firstLine="5880"/>
        <w:rPr>
          <w:rFonts w:ascii="宋体" w:eastAsia="宋体" w:hAnsi="宋体" w:cs="宋体"/>
          <w:sz w:val="24"/>
          <w:szCs w:val="24"/>
        </w:rPr>
      </w:pPr>
    </w:p>
    <w:p w:rsidR="001314B4" w:rsidRPr="001314B4" w:rsidRDefault="001314B4" w:rsidP="001314B4">
      <w:pPr>
        <w:pStyle w:val="2"/>
      </w:pPr>
      <w:bookmarkStart w:id="50" w:name="_Toc60754712"/>
      <w:r w:rsidRPr="001314B4">
        <w:rPr>
          <w:rFonts w:hint="eastAsia"/>
        </w:rPr>
        <w:t>湾区影视产业论坛暨中国高校影视学会湾区影视创</w:t>
      </w:r>
      <w:proofErr w:type="gramStart"/>
      <w:r w:rsidRPr="001314B4">
        <w:rPr>
          <w:rFonts w:hint="eastAsia"/>
        </w:rPr>
        <w:t>研</w:t>
      </w:r>
      <w:proofErr w:type="gramEnd"/>
      <w:r w:rsidRPr="001314B4">
        <w:rPr>
          <w:rFonts w:hint="eastAsia"/>
        </w:rPr>
        <w:t>中心成立仪式成功举办</w:t>
      </w:r>
      <w:bookmarkEnd w:id="50"/>
    </w:p>
    <w:p w:rsidR="001314B4" w:rsidRPr="001314B4" w:rsidRDefault="001314B4" w:rsidP="001314B4">
      <w:pPr>
        <w:spacing w:line="360" w:lineRule="auto"/>
        <w:ind w:firstLineChars="200" w:firstLine="480"/>
        <w:rPr>
          <w:rFonts w:ascii="宋体" w:eastAsia="宋体" w:hAnsi="宋体" w:cs="宋体"/>
          <w:sz w:val="24"/>
          <w:szCs w:val="24"/>
        </w:rPr>
      </w:pPr>
      <w:r w:rsidRPr="001314B4">
        <w:rPr>
          <w:rFonts w:ascii="宋体" w:eastAsia="宋体" w:hAnsi="宋体" w:cs="宋体"/>
          <w:sz w:val="24"/>
          <w:szCs w:val="24"/>
        </w:rPr>
        <w:t>12月20日下午，湾区影视产业论坛暨中国高校影视学会湾区影视创</w:t>
      </w:r>
      <w:proofErr w:type="gramStart"/>
      <w:r w:rsidRPr="001314B4">
        <w:rPr>
          <w:rFonts w:ascii="宋体" w:eastAsia="宋体" w:hAnsi="宋体" w:cs="宋体"/>
          <w:sz w:val="24"/>
          <w:szCs w:val="24"/>
        </w:rPr>
        <w:t>研</w:t>
      </w:r>
      <w:proofErr w:type="gramEnd"/>
      <w:r w:rsidRPr="001314B4">
        <w:rPr>
          <w:rFonts w:ascii="宋体" w:eastAsia="宋体" w:hAnsi="宋体" w:cs="宋体"/>
          <w:sz w:val="24"/>
          <w:szCs w:val="24"/>
        </w:rPr>
        <w:t>中心成立仪式在佛山南海召开。本次论坛由广东财经大学湾区影视产业学院发起，广东财经大学与佛山市委宣传部、中国高校影视学会联合主办。广东省委宣传部电影处处长陈松、佛山市委常委李政华、广东财经大学副校长陈国栋等领导出席了论坛。</w:t>
      </w:r>
    </w:p>
    <w:p w:rsidR="001314B4" w:rsidRPr="001314B4" w:rsidRDefault="001314B4" w:rsidP="001314B4">
      <w:pPr>
        <w:spacing w:line="360" w:lineRule="auto"/>
        <w:ind w:firstLineChars="200" w:firstLine="480"/>
        <w:rPr>
          <w:rFonts w:ascii="宋体" w:eastAsia="宋体" w:hAnsi="宋体" w:cs="宋体"/>
          <w:sz w:val="24"/>
          <w:szCs w:val="24"/>
        </w:rPr>
      </w:pPr>
      <w:r w:rsidRPr="001314B4">
        <w:rPr>
          <w:rFonts w:ascii="宋体" w:eastAsia="宋体" w:hAnsi="宋体" w:cs="宋体"/>
          <w:sz w:val="24"/>
          <w:szCs w:val="24"/>
        </w:rPr>
        <w:t>陈国栋致开幕词，阐述了我校办学与地方产业发展紧密结合的理念，并表示中国高校影视学会将“湾区影视创</w:t>
      </w:r>
      <w:proofErr w:type="gramStart"/>
      <w:r w:rsidRPr="001314B4">
        <w:rPr>
          <w:rFonts w:ascii="宋体" w:eastAsia="宋体" w:hAnsi="宋体" w:cs="宋体"/>
          <w:sz w:val="24"/>
          <w:szCs w:val="24"/>
        </w:rPr>
        <w:t>研</w:t>
      </w:r>
      <w:proofErr w:type="gramEnd"/>
      <w:r w:rsidRPr="001314B4">
        <w:rPr>
          <w:rFonts w:ascii="宋体" w:eastAsia="宋体" w:hAnsi="宋体" w:cs="宋体"/>
          <w:sz w:val="24"/>
          <w:szCs w:val="24"/>
        </w:rPr>
        <w:t>中心”落户广东财经大学，将为我校影视学科发展注入强劲的动力支持。</w:t>
      </w:r>
    </w:p>
    <w:p w:rsidR="001314B4" w:rsidRPr="001314B4" w:rsidRDefault="001314B4" w:rsidP="001314B4">
      <w:pPr>
        <w:spacing w:line="360" w:lineRule="auto"/>
        <w:ind w:firstLineChars="200" w:firstLine="480"/>
        <w:rPr>
          <w:rFonts w:ascii="宋体" w:eastAsia="宋体" w:hAnsi="宋体" w:cs="宋体"/>
          <w:sz w:val="24"/>
          <w:szCs w:val="24"/>
        </w:rPr>
      </w:pPr>
      <w:r w:rsidRPr="001314B4">
        <w:rPr>
          <w:rFonts w:ascii="宋体" w:eastAsia="宋体" w:hAnsi="宋体" w:cs="宋体"/>
          <w:sz w:val="24"/>
          <w:szCs w:val="24"/>
        </w:rPr>
        <w:t>现场举行了中国高校影视学会湾区影视创</w:t>
      </w:r>
      <w:proofErr w:type="gramStart"/>
      <w:r w:rsidRPr="001314B4">
        <w:rPr>
          <w:rFonts w:ascii="宋体" w:eastAsia="宋体" w:hAnsi="宋体" w:cs="宋体"/>
          <w:sz w:val="24"/>
          <w:szCs w:val="24"/>
        </w:rPr>
        <w:t>研</w:t>
      </w:r>
      <w:proofErr w:type="gramEnd"/>
      <w:r w:rsidRPr="001314B4">
        <w:rPr>
          <w:rFonts w:ascii="宋体" w:eastAsia="宋体" w:hAnsi="宋体" w:cs="宋体"/>
          <w:sz w:val="24"/>
          <w:szCs w:val="24"/>
        </w:rPr>
        <w:t>中心和广东博纳影业文化传媒有限公司落户佛山的揭牌仪式。“湾区影视创</w:t>
      </w:r>
      <w:proofErr w:type="gramStart"/>
      <w:r w:rsidRPr="001314B4">
        <w:rPr>
          <w:rFonts w:ascii="宋体" w:eastAsia="宋体" w:hAnsi="宋体" w:cs="宋体"/>
          <w:sz w:val="24"/>
          <w:szCs w:val="24"/>
        </w:rPr>
        <w:t>研</w:t>
      </w:r>
      <w:proofErr w:type="gramEnd"/>
      <w:r w:rsidRPr="001314B4">
        <w:rPr>
          <w:rFonts w:ascii="宋体" w:eastAsia="宋体" w:hAnsi="宋体" w:cs="宋体"/>
          <w:sz w:val="24"/>
          <w:szCs w:val="24"/>
        </w:rPr>
        <w:t>中心”的成立，说明我校戏剧影视学科的发展受到国内专家的高度认可，也标志着湾区影视产业学院有了更高的发展平台。 </w:t>
      </w:r>
    </w:p>
    <w:p w:rsidR="001314B4" w:rsidRPr="001314B4" w:rsidRDefault="001314B4" w:rsidP="001314B4">
      <w:pPr>
        <w:spacing w:line="360" w:lineRule="auto"/>
        <w:ind w:firstLineChars="200" w:firstLine="480"/>
        <w:rPr>
          <w:rFonts w:ascii="宋体" w:eastAsia="宋体" w:hAnsi="宋体" w:cs="宋体"/>
          <w:sz w:val="24"/>
          <w:szCs w:val="24"/>
        </w:rPr>
      </w:pPr>
      <w:r w:rsidRPr="001314B4">
        <w:rPr>
          <w:rFonts w:ascii="宋体" w:eastAsia="宋体" w:hAnsi="宋体" w:cs="宋体"/>
          <w:sz w:val="24"/>
          <w:szCs w:val="24"/>
        </w:rPr>
        <w:t>中国高校影视学会副会长、中国电影家协会副会长、清华大学尹鸿教授，南京艺术学院副院长、剧作家李向民教授，两次金鸡奖得主、北京电影学院全荣哲教授，博纳影业集团董事长于冬，《唐人街探案3》制片人岳翔等12位著</w:t>
      </w:r>
      <w:r w:rsidRPr="001314B4">
        <w:rPr>
          <w:rFonts w:ascii="宋体" w:eastAsia="宋体" w:hAnsi="宋体" w:cs="宋体"/>
          <w:sz w:val="24"/>
          <w:szCs w:val="24"/>
        </w:rPr>
        <w:lastRenderedPageBreak/>
        <w:t>名学者和行业专家齐聚一堂，为湾区影视产业发展出谋划策。</w:t>
      </w:r>
    </w:p>
    <w:p w:rsidR="001314B4" w:rsidRPr="001314B4" w:rsidRDefault="001314B4" w:rsidP="001314B4">
      <w:pPr>
        <w:spacing w:line="360" w:lineRule="auto"/>
        <w:ind w:firstLineChars="200" w:firstLine="480"/>
        <w:rPr>
          <w:rFonts w:ascii="宋体" w:eastAsia="宋体" w:hAnsi="宋体" w:cs="宋体"/>
          <w:sz w:val="24"/>
          <w:szCs w:val="24"/>
        </w:rPr>
      </w:pPr>
      <w:r w:rsidRPr="001314B4">
        <w:rPr>
          <w:rFonts w:ascii="宋体" w:eastAsia="宋体" w:hAnsi="宋体" w:cs="宋体"/>
          <w:sz w:val="24"/>
          <w:szCs w:val="24"/>
        </w:rPr>
        <w:t>本次论坛吸引了来自清华大学、中央民族大学、南开大学、华南师范大学、广州大学等全国各地高校老师及影视界从业者300余人参加，受到社会广泛关注，人民日报、广州日报、佛山日报等诸多媒体对此次活动进行了报道。这是湾区影视产业学院成立以来再次举办的产学研结合的大型活动，进一步提升了湾区影视产业学院的知名度与影响力。</w:t>
      </w:r>
    </w:p>
    <w:p w:rsidR="001314B4" w:rsidRDefault="001314B4" w:rsidP="001314B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                       </w:t>
      </w:r>
      <w:r w:rsidRPr="001314B4">
        <w:rPr>
          <w:rFonts w:ascii="宋体" w:eastAsia="宋体" w:hAnsi="宋体" w:cs="宋体"/>
          <w:sz w:val="24"/>
          <w:szCs w:val="24"/>
        </w:rPr>
        <w:t>来源:湾区影视产业学院（文化创意与旅游学院）</w:t>
      </w:r>
    </w:p>
    <w:p w:rsidR="001314B4" w:rsidRDefault="001314B4" w:rsidP="001314B4">
      <w:pPr>
        <w:spacing w:line="360" w:lineRule="auto"/>
        <w:ind w:firstLineChars="200" w:firstLine="480"/>
        <w:rPr>
          <w:rFonts w:ascii="宋体" w:eastAsia="宋体" w:hAnsi="宋体" w:cs="宋体"/>
          <w:sz w:val="24"/>
          <w:szCs w:val="24"/>
        </w:rPr>
      </w:pPr>
    </w:p>
    <w:p w:rsidR="001314B4" w:rsidRPr="001314B4" w:rsidRDefault="001314B4" w:rsidP="001314B4">
      <w:pPr>
        <w:pStyle w:val="2"/>
      </w:pPr>
      <w:bookmarkStart w:id="51" w:name="_Toc60754713"/>
      <w:r w:rsidRPr="001314B4">
        <w:rPr>
          <w:rFonts w:hint="eastAsia"/>
        </w:rPr>
        <w:t>“民族地区文旅融合与乡村高质量发展”研讨会举办</w:t>
      </w:r>
      <w:bookmarkEnd w:id="51"/>
    </w:p>
    <w:p w:rsidR="001314B4" w:rsidRPr="001314B4" w:rsidRDefault="001314B4" w:rsidP="001314B4">
      <w:pPr>
        <w:spacing w:line="360" w:lineRule="auto"/>
        <w:ind w:firstLineChars="200" w:firstLine="480"/>
        <w:rPr>
          <w:rFonts w:ascii="宋体" w:eastAsia="宋体" w:hAnsi="宋体" w:cs="宋体"/>
          <w:sz w:val="24"/>
          <w:szCs w:val="24"/>
        </w:rPr>
      </w:pPr>
      <w:r w:rsidRPr="001314B4">
        <w:rPr>
          <w:rFonts w:ascii="宋体" w:eastAsia="宋体" w:hAnsi="宋体" w:cs="宋体"/>
          <w:sz w:val="24"/>
          <w:szCs w:val="24"/>
        </w:rPr>
        <w:t>12月19日-20日，“民族地区文旅融合与乡村高质量发展”研讨会暨2020年广东省农村经济学会学术年会在清远市连山壮族瑶族自治县金子山南岭书院召开。本次会议由广东财经大学、广东省农村经济学会、连山县壮族瑶族自治县人民政府共同主办，来自华南理工大学、华南农业大学、广东工业大学、广东外语外贸大学、广东金融学院、广东省农业科学研究院、广东省扶贫开发研究院、《改革与战略》杂志社等不同高校、科研机构的40多名专家学者和研究生参加会议。</w:t>
      </w:r>
    </w:p>
    <w:p w:rsidR="001314B4" w:rsidRPr="001314B4" w:rsidRDefault="001314B4" w:rsidP="001314B4">
      <w:pPr>
        <w:spacing w:line="360" w:lineRule="auto"/>
        <w:ind w:firstLineChars="200" w:firstLine="480"/>
        <w:rPr>
          <w:rFonts w:ascii="宋体" w:eastAsia="宋体" w:hAnsi="宋体" w:cs="宋体"/>
          <w:sz w:val="24"/>
          <w:szCs w:val="24"/>
        </w:rPr>
      </w:pPr>
      <w:r w:rsidRPr="001314B4">
        <w:rPr>
          <w:rFonts w:ascii="宋体" w:eastAsia="宋体" w:hAnsi="宋体" w:cs="宋体"/>
          <w:sz w:val="24"/>
          <w:szCs w:val="24"/>
        </w:rPr>
        <w:t>19日，全体参会人员先到我校“校政”合作连山壮族瑶族自治县永和镇永梅村进行乡村振兴实地调研，并与永梅村委会举办了座谈研讨会。我校岭南旅游研究院全体师生参加会议和调研活动。</w:t>
      </w:r>
    </w:p>
    <w:p w:rsidR="001314B4" w:rsidRPr="001314B4" w:rsidRDefault="001314B4" w:rsidP="001314B4">
      <w:pPr>
        <w:spacing w:line="360" w:lineRule="auto"/>
        <w:ind w:firstLineChars="200" w:firstLine="480"/>
        <w:rPr>
          <w:rFonts w:ascii="宋体" w:eastAsia="宋体" w:hAnsi="宋体" w:cs="宋体"/>
          <w:sz w:val="24"/>
          <w:szCs w:val="24"/>
        </w:rPr>
      </w:pPr>
      <w:r w:rsidRPr="001314B4">
        <w:rPr>
          <w:rFonts w:ascii="宋体" w:eastAsia="宋体" w:hAnsi="宋体" w:cs="宋体"/>
          <w:sz w:val="24"/>
          <w:szCs w:val="24"/>
        </w:rPr>
        <w:t>20日的学术研讨会由我校岭南旅游研究院院长张伟强和广东省农村经济学会会长、广东科贸职业学院党委书记</w:t>
      </w:r>
      <w:proofErr w:type="gramStart"/>
      <w:r w:rsidRPr="001314B4">
        <w:rPr>
          <w:rFonts w:ascii="宋体" w:eastAsia="宋体" w:hAnsi="宋体" w:cs="宋体"/>
          <w:sz w:val="24"/>
          <w:szCs w:val="24"/>
        </w:rPr>
        <w:t>耿静超共同</w:t>
      </w:r>
      <w:proofErr w:type="gramEnd"/>
      <w:r w:rsidRPr="001314B4">
        <w:rPr>
          <w:rFonts w:ascii="宋体" w:eastAsia="宋体" w:hAnsi="宋体" w:cs="宋体"/>
          <w:sz w:val="24"/>
          <w:szCs w:val="24"/>
        </w:rPr>
        <w:t>主持。我校党委副书记、纪委书记陈树武和连山壮族瑶族自治县委常委、宣传部长董儒</w:t>
      </w:r>
      <w:proofErr w:type="gramStart"/>
      <w:r w:rsidRPr="001314B4">
        <w:rPr>
          <w:rFonts w:ascii="宋体" w:eastAsia="宋体" w:hAnsi="宋体" w:cs="宋体"/>
          <w:sz w:val="24"/>
          <w:szCs w:val="24"/>
        </w:rPr>
        <w:t>坚</w:t>
      </w:r>
      <w:proofErr w:type="gramEnd"/>
      <w:r w:rsidRPr="001314B4">
        <w:rPr>
          <w:rFonts w:ascii="宋体" w:eastAsia="宋体" w:hAnsi="宋体" w:cs="宋体"/>
          <w:sz w:val="24"/>
          <w:szCs w:val="24"/>
        </w:rPr>
        <w:t>致辞。广东省人民政府参事室特约研究员、广东省扶贫开发协会常务副理事长兼秘书长、广东省扶贫开发研究院院长钟韶彬，广东省农业科学</w:t>
      </w:r>
      <w:proofErr w:type="gramStart"/>
      <w:r w:rsidRPr="001314B4">
        <w:rPr>
          <w:rFonts w:ascii="宋体" w:eastAsia="宋体" w:hAnsi="宋体" w:cs="宋体"/>
          <w:sz w:val="24"/>
          <w:szCs w:val="24"/>
        </w:rPr>
        <w:t>院业经济</w:t>
      </w:r>
      <w:proofErr w:type="gramEnd"/>
      <w:r w:rsidRPr="001314B4">
        <w:rPr>
          <w:rFonts w:ascii="宋体" w:eastAsia="宋体" w:hAnsi="宋体" w:cs="宋体"/>
          <w:sz w:val="24"/>
          <w:szCs w:val="24"/>
        </w:rPr>
        <w:t>与农村发展研究所副所长、广东省农村经济学会副会长万忠，《改革与战略》杂志社副社长王政武，我校王朝晖、刘少和教授、桂拉旦副教授、曹乐博士和连山蒙峒古村旅游服务有限公司总经理蒙美</w:t>
      </w:r>
      <w:proofErr w:type="gramStart"/>
      <w:r w:rsidRPr="001314B4">
        <w:rPr>
          <w:rFonts w:ascii="宋体" w:eastAsia="宋体" w:hAnsi="宋体" w:cs="宋体"/>
          <w:sz w:val="24"/>
          <w:szCs w:val="24"/>
        </w:rPr>
        <w:t>芹</w:t>
      </w:r>
      <w:proofErr w:type="gramEnd"/>
      <w:r w:rsidRPr="001314B4">
        <w:rPr>
          <w:rFonts w:ascii="宋体" w:eastAsia="宋体" w:hAnsi="宋体" w:cs="宋体"/>
          <w:sz w:val="24"/>
          <w:szCs w:val="24"/>
        </w:rPr>
        <w:t>等人紧密围绕“民族地区文旅融合发展与实践”“乡村振兴与民族地区高质量发展与实践”“清远（连山壮族瑶族自治县）全域旅游、乡村振兴发展实践”三个专题做主题发言。广东开放大学副校长瞿志印和广东</w:t>
      </w:r>
      <w:r w:rsidRPr="001314B4">
        <w:rPr>
          <w:rFonts w:ascii="宋体" w:eastAsia="宋体" w:hAnsi="宋体" w:cs="宋体"/>
          <w:sz w:val="24"/>
          <w:szCs w:val="24"/>
        </w:rPr>
        <w:lastRenderedPageBreak/>
        <w:t>金融学院管理学院院长周国林对发言进行点评。</w:t>
      </w:r>
    </w:p>
    <w:p w:rsidR="001314B4" w:rsidRDefault="001314B4" w:rsidP="001314B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                 </w:t>
      </w:r>
      <w:r w:rsidRPr="001314B4">
        <w:rPr>
          <w:rFonts w:ascii="宋体" w:eastAsia="宋体" w:hAnsi="宋体" w:cs="宋体"/>
          <w:sz w:val="24"/>
          <w:szCs w:val="24"/>
        </w:rPr>
        <w:t> 来源:旅游管理与规划设计研究院（岭南旅游研究院）</w:t>
      </w:r>
    </w:p>
    <w:p w:rsidR="00E029A2" w:rsidRDefault="00E029A2" w:rsidP="001314B4">
      <w:pPr>
        <w:spacing w:line="360" w:lineRule="auto"/>
        <w:ind w:firstLineChars="200" w:firstLine="480"/>
        <w:rPr>
          <w:rFonts w:ascii="宋体" w:eastAsia="宋体" w:hAnsi="宋体" w:cs="宋体"/>
          <w:sz w:val="24"/>
          <w:szCs w:val="24"/>
        </w:rPr>
      </w:pPr>
    </w:p>
    <w:p w:rsidR="00E029A2" w:rsidRPr="00E029A2" w:rsidRDefault="00E029A2" w:rsidP="00E029A2">
      <w:pPr>
        <w:pStyle w:val="2"/>
      </w:pPr>
      <w:bookmarkStart w:id="52" w:name="_Toc60754714"/>
      <w:r w:rsidRPr="00E029A2">
        <w:rPr>
          <w:rFonts w:hint="eastAsia"/>
        </w:rPr>
        <w:t>广东省物流与供应链学会</w:t>
      </w:r>
      <w:r w:rsidRPr="00E029A2">
        <w:rPr>
          <w:rFonts w:hint="eastAsia"/>
        </w:rPr>
        <w:t>2020</w:t>
      </w:r>
      <w:r w:rsidRPr="00E029A2">
        <w:rPr>
          <w:rFonts w:hint="eastAsia"/>
        </w:rPr>
        <w:t>学术年会在我校举行</w:t>
      </w:r>
      <w:bookmarkEnd w:id="52"/>
    </w:p>
    <w:p w:rsidR="00E029A2" w:rsidRPr="00E029A2" w:rsidRDefault="00E029A2" w:rsidP="00E029A2">
      <w:pPr>
        <w:spacing w:line="360" w:lineRule="auto"/>
        <w:ind w:firstLineChars="200" w:firstLine="480"/>
        <w:rPr>
          <w:rFonts w:ascii="宋体" w:eastAsia="宋体" w:hAnsi="宋体" w:cs="宋体"/>
          <w:sz w:val="24"/>
          <w:szCs w:val="24"/>
        </w:rPr>
      </w:pPr>
      <w:r w:rsidRPr="00E029A2">
        <w:rPr>
          <w:rFonts w:ascii="宋体" w:eastAsia="宋体" w:hAnsi="宋体" w:cs="宋体"/>
          <w:sz w:val="24"/>
          <w:szCs w:val="24"/>
        </w:rPr>
        <w:t>12月19日上午，广东省物流与供应链学会2020学术年会在我校正心堂举办。此次会议由广东省物流与供应链学会、广东省现代物流研究院主办，广东财经大学工商管理学院、广东财经大学现代物流与供应链研究中心承办。200多名广东省物流与供应链学会会员参加会议。广东省现代物流研究院院长曾亮兵主持开幕，我校校长于海峰到会并致辞。</w:t>
      </w:r>
    </w:p>
    <w:p w:rsidR="00E029A2" w:rsidRPr="00E029A2" w:rsidRDefault="00E029A2" w:rsidP="00E029A2">
      <w:pPr>
        <w:spacing w:line="360" w:lineRule="auto"/>
        <w:ind w:firstLineChars="200" w:firstLine="480"/>
        <w:rPr>
          <w:rFonts w:ascii="宋体" w:eastAsia="宋体" w:hAnsi="宋体" w:cs="宋体"/>
          <w:sz w:val="24"/>
          <w:szCs w:val="24"/>
        </w:rPr>
      </w:pPr>
      <w:r w:rsidRPr="00E029A2">
        <w:rPr>
          <w:rFonts w:ascii="宋体" w:eastAsia="宋体" w:hAnsi="宋体" w:cs="宋体"/>
          <w:sz w:val="24"/>
          <w:szCs w:val="24"/>
        </w:rPr>
        <w:t>于海峰在致辞中介绍了我校物流与供应链管理学科的发展，并表达了对此次会议的期待。</w:t>
      </w:r>
    </w:p>
    <w:p w:rsidR="00E029A2" w:rsidRPr="00E029A2" w:rsidRDefault="00E029A2" w:rsidP="00E029A2">
      <w:pPr>
        <w:spacing w:line="360" w:lineRule="auto"/>
        <w:ind w:firstLineChars="200" w:firstLine="480"/>
        <w:rPr>
          <w:rFonts w:ascii="宋体" w:eastAsia="宋体" w:hAnsi="宋体" w:cs="宋体"/>
          <w:sz w:val="24"/>
          <w:szCs w:val="24"/>
        </w:rPr>
      </w:pPr>
      <w:r w:rsidRPr="00E029A2">
        <w:rPr>
          <w:rFonts w:ascii="宋体" w:eastAsia="宋体" w:hAnsi="宋体" w:cs="宋体"/>
          <w:sz w:val="24"/>
          <w:szCs w:val="24"/>
        </w:rPr>
        <w:t>广东省工业和信息化厅原副书记、巡视员戚真理介绍了此次大会的主题和主要议题。</w:t>
      </w:r>
    </w:p>
    <w:p w:rsidR="00E029A2" w:rsidRPr="00E029A2" w:rsidRDefault="00E029A2" w:rsidP="00E029A2">
      <w:pPr>
        <w:spacing w:line="360" w:lineRule="auto"/>
        <w:ind w:firstLineChars="200" w:firstLine="480"/>
        <w:rPr>
          <w:rFonts w:ascii="宋体" w:eastAsia="宋体" w:hAnsi="宋体" w:cs="宋体"/>
          <w:sz w:val="24"/>
          <w:szCs w:val="24"/>
        </w:rPr>
      </w:pPr>
      <w:r w:rsidRPr="00E029A2">
        <w:rPr>
          <w:rFonts w:ascii="宋体" w:eastAsia="宋体" w:hAnsi="宋体" w:cs="宋体"/>
          <w:sz w:val="24"/>
          <w:szCs w:val="24"/>
        </w:rPr>
        <w:t>大会分为两大议程。第一个议程是广东省物流与供应链学会会员代表大会，由曾亮兵主持。首先，广东省物流与供应链学会会长、中山大学田宇教授作学会2020年度工作汇报，然后选举学会理事、副会长。第二个议程是2020年广东物流与供应</w:t>
      </w:r>
      <w:proofErr w:type="gramStart"/>
      <w:r w:rsidRPr="00E029A2">
        <w:rPr>
          <w:rFonts w:ascii="宋体" w:eastAsia="宋体" w:hAnsi="宋体" w:cs="宋体"/>
          <w:sz w:val="24"/>
          <w:szCs w:val="24"/>
        </w:rPr>
        <w:t>链学术</w:t>
      </w:r>
      <w:proofErr w:type="gramEnd"/>
      <w:r w:rsidRPr="00E029A2">
        <w:rPr>
          <w:rFonts w:ascii="宋体" w:eastAsia="宋体" w:hAnsi="宋体" w:cs="宋体"/>
          <w:sz w:val="24"/>
          <w:szCs w:val="24"/>
        </w:rPr>
        <w:t>年会，主题为双循环发展格局下物流与供应链的创新发展，由广东省物流与供应链学会副秘书长、广东财经大学工商管理学院副院长韦琦主持。广东省物流与供应链学会执行会长兼秘书长、暨南大学教授、博士生导师陈海权教授作题为“双循环发展格局下现代流通体系建设”的主旨演讲、普</w:t>
      </w:r>
      <w:proofErr w:type="gramStart"/>
      <w:r w:rsidRPr="00E029A2">
        <w:rPr>
          <w:rFonts w:ascii="宋体" w:eastAsia="宋体" w:hAnsi="宋体" w:cs="宋体"/>
          <w:sz w:val="24"/>
          <w:szCs w:val="24"/>
        </w:rPr>
        <w:t>洛</w:t>
      </w:r>
      <w:proofErr w:type="gramEnd"/>
      <w:r w:rsidRPr="00E029A2">
        <w:rPr>
          <w:rFonts w:ascii="宋体" w:eastAsia="宋体" w:hAnsi="宋体" w:cs="宋体"/>
          <w:sz w:val="24"/>
          <w:szCs w:val="24"/>
        </w:rPr>
        <w:t>斯中国区高级副总裁宋舸作题为“粤港澳大湾区物流枢纽建设与物流一体化创新发展”的主旨演讲。随后，在陈海权的主持下进行题为“现代供应链体系与国家物流枢纽建设”的嘉宾对话环节，普</w:t>
      </w:r>
      <w:proofErr w:type="gramStart"/>
      <w:r w:rsidRPr="00E029A2">
        <w:rPr>
          <w:rFonts w:ascii="宋体" w:eastAsia="宋体" w:hAnsi="宋体" w:cs="宋体"/>
          <w:sz w:val="24"/>
          <w:szCs w:val="24"/>
        </w:rPr>
        <w:t>洛</w:t>
      </w:r>
      <w:proofErr w:type="gramEnd"/>
      <w:r w:rsidRPr="00E029A2">
        <w:rPr>
          <w:rFonts w:ascii="宋体" w:eastAsia="宋体" w:hAnsi="宋体" w:cs="宋体"/>
          <w:sz w:val="24"/>
          <w:szCs w:val="24"/>
        </w:rPr>
        <w:t>斯中国区高级副总裁宋舸、嘉</w:t>
      </w:r>
      <w:proofErr w:type="gramStart"/>
      <w:r w:rsidRPr="00E029A2">
        <w:rPr>
          <w:rFonts w:ascii="宋体" w:eastAsia="宋体" w:hAnsi="宋体" w:cs="宋体"/>
          <w:sz w:val="24"/>
          <w:szCs w:val="24"/>
        </w:rPr>
        <w:t>诚国际</w:t>
      </w:r>
      <w:proofErr w:type="gramEnd"/>
      <w:r w:rsidRPr="00E029A2">
        <w:rPr>
          <w:rFonts w:ascii="宋体" w:eastAsia="宋体" w:hAnsi="宋体" w:cs="宋体"/>
          <w:sz w:val="24"/>
          <w:szCs w:val="24"/>
        </w:rPr>
        <w:t>物流总经理黄平、广州港物流公司副总经理彭礼颜、佛山南海区南三投资建设公司副总李耀荣、广百物流公司总经理李金发、暨南大学博士生导师王国庆教授、广东外语外贸大学MBA中心主任王刚作为嘉宾参与交流。</w:t>
      </w:r>
    </w:p>
    <w:p w:rsidR="00E029A2" w:rsidRPr="00E029A2" w:rsidRDefault="00E029A2" w:rsidP="00E029A2">
      <w:pPr>
        <w:spacing w:line="360" w:lineRule="auto"/>
        <w:ind w:firstLineChars="200" w:firstLine="480"/>
        <w:rPr>
          <w:rFonts w:ascii="宋体" w:eastAsia="宋体" w:hAnsi="宋体" w:cs="宋体"/>
          <w:sz w:val="24"/>
          <w:szCs w:val="24"/>
        </w:rPr>
      </w:pPr>
      <w:r w:rsidRPr="00E029A2">
        <w:rPr>
          <w:rFonts w:ascii="宋体" w:eastAsia="宋体" w:hAnsi="宋体" w:cs="宋体"/>
          <w:sz w:val="24"/>
          <w:szCs w:val="24"/>
        </w:rPr>
        <w:t>大会颁奖仪式由执行会长曾亮兵主持。会长田宇、执行会长谢如鹤、副会长</w:t>
      </w:r>
      <w:proofErr w:type="gramStart"/>
      <w:r w:rsidRPr="00E029A2">
        <w:rPr>
          <w:rFonts w:ascii="宋体" w:eastAsia="宋体" w:hAnsi="宋体" w:cs="宋体"/>
          <w:sz w:val="24"/>
          <w:szCs w:val="24"/>
        </w:rPr>
        <w:t>蒋峦等</w:t>
      </w:r>
      <w:proofErr w:type="gramEnd"/>
      <w:r w:rsidRPr="00E029A2">
        <w:rPr>
          <w:rFonts w:ascii="宋体" w:eastAsia="宋体" w:hAnsi="宋体" w:cs="宋体"/>
          <w:sz w:val="24"/>
          <w:szCs w:val="24"/>
        </w:rPr>
        <w:t>学会领导为获得“十三五”时期广东省“物流与供应链企业创新奖”和“物流与供应链理论创新奖”的企业和学者颁奖；著名画家、国家非遗朱砂</w:t>
      </w:r>
      <w:r w:rsidRPr="00E029A2">
        <w:rPr>
          <w:rFonts w:ascii="宋体" w:eastAsia="宋体" w:hAnsi="宋体" w:cs="宋体"/>
          <w:sz w:val="24"/>
          <w:szCs w:val="24"/>
        </w:rPr>
        <w:lastRenderedPageBreak/>
        <w:t>画技传承人王行书为获奖企业赠予画作。</w:t>
      </w:r>
    </w:p>
    <w:p w:rsidR="00E029A2" w:rsidRPr="00E029A2" w:rsidRDefault="00E029A2" w:rsidP="00E029A2">
      <w:pPr>
        <w:spacing w:line="360" w:lineRule="auto"/>
        <w:ind w:firstLineChars="200" w:firstLine="480"/>
        <w:rPr>
          <w:rFonts w:ascii="宋体" w:eastAsia="宋体" w:hAnsi="宋体" w:cs="宋体"/>
          <w:sz w:val="24"/>
          <w:szCs w:val="24"/>
        </w:rPr>
      </w:pPr>
      <w:r w:rsidRPr="00E029A2">
        <w:rPr>
          <w:rFonts w:ascii="宋体" w:eastAsia="宋体" w:hAnsi="宋体" w:cs="宋体"/>
          <w:sz w:val="24"/>
          <w:szCs w:val="24"/>
        </w:rPr>
        <w:t>此次会议反响热烈，参会人员纷纷表示对双循环新格局下物流与供应链的创新发展有了深刻的认识，期待物流与供应</w:t>
      </w:r>
      <w:proofErr w:type="gramStart"/>
      <w:r w:rsidRPr="00E029A2">
        <w:rPr>
          <w:rFonts w:ascii="宋体" w:eastAsia="宋体" w:hAnsi="宋体" w:cs="宋体"/>
          <w:sz w:val="24"/>
          <w:szCs w:val="24"/>
        </w:rPr>
        <w:t>链领域</w:t>
      </w:r>
      <w:proofErr w:type="gramEnd"/>
      <w:r w:rsidRPr="00E029A2">
        <w:rPr>
          <w:rFonts w:ascii="宋体" w:eastAsia="宋体" w:hAnsi="宋体" w:cs="宋体"/>
          <w:sz w:val="24"/>
          <w:szCs w:val="24"/>
        </w:rPr>
        <w:t>学者和实业精英以后有更多的交流机会，共同促进物流与供应</w:t>
      </w:r>
      <w:proofErr w:type="gramStart"/>
      <w:r w:rsidRPr="00E029A2">
        <w:rPr>
          <w:rFonts w:ascii="宋体" w:eastAsia="宋体" w:hAnsi="宋体" w:cs="宋体"/>
          <w:sz w:val="24"/>
          <w:szCs w:val="24"/>
        </w:rPr>
        <w:t>链理论</w:t>
      </w:r>
      <w:proofErr w:type="gramEnd"/>
      <w:r w:rsidRPr="00E029A2">
        <w:rPr>
          <w:rFonts w:ascii="宋体" w:eastAsia="宋体" w:hAnsi="宋体" w:cs="宋体"/>
          <w:sz w:val="24"/>
          <w:szCs w:val="24"/>
        </w:rPr>
        <w:t>和实践的发展。</w:t>
      </w:r>
    </w:p>
    <w:p w:rsidR="00E029A2" w:rsidRPr="00E029A2" w:rsidRDefault="00E029A2" w:rsidP="00E029A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                                               </w:t>
      </w:r>
      <w:r w:rsidRPr="00E029A2">
        <w:rPr>
          <w:rFonts w:ascii="宋体" w:eastAsia="宋体" w:hAnsi="宋体" w:cs="宋体"/>
          <w:sz w:val="24"/>
          <w:szCs w:val="24"/>
        </w:rPr>
        <w:t>来源:工商管理学院</w:t>
      </w:r>
    </w:p>
    <w:p w:rsidR="0058018E" w:rsidRPr="001314B4" w:rsidRDefault="0058018E">
      <w:pPr>
        <w:spacing w:line="360" w:lineRule="auto"/>
        <w:ind w:right="240"/>
        <w:rPr>
          <w:rFonts w:ascii="宋体" w:eastAsia="宋体" w:hAnsi="宋体" w:cs="宋体"/>
          <w:sz w:val="24"/>
          <w:szCs w:val="24"/>
        </w:rPr>
      </w:pPr>
    </w:p>
    <w:p w:rsidR="0058018E" w:rsidRDefault="003718E1">
      <w:pPr>
        <w:pStyle w:val="2"/>
        <w:jc w:val="left"/>
      </w:pPr>
      <w:bookmarkStart w:id="53" w:name="_Toc28683383"/>
      <w:bookmarkStart w:id="54" w:name="_Toc60754715"/>
      <w:r>
        <w:t>[</w:t>
      </w:r>
      <w:r>
        <w:rPr>
          <w:rFonts w:hint="eastAsia"/>
        </w:rPr>
        <w:t>善水大讲坛</w:t>
      </w:r>
      <w:r>
        <w:t>]</w:t>
      </w:r>
      <w:bookmarkEnd w:id="53"/>
      <w:bookmarkEnd w:id="54"/>
    </w:p>
    <w:p w:rsidR="0058018E" w:rsidRDefault="003718E1">
      <w:pPr>
        <w:pStyle w:val="2"/>
      </w:pPr>
      <w:bookmarkStart w:id="55" w:name="_Toc60754716"/>
      <w:r>
        <w:rPr>
          <w:rFonts w:hint="eastAsia"/>
        </w:rPr>
        <w:t>“善水大讲坛”之“环球视野”系列讲座举行</w:t>
      </w:r>
      <w:bookmarkEnd w:id="55"/>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 xml:space="preserve">10月28日下午，2020-2021学年第一期（总第108期）“善水大讲坛”之“环球视野”系列讲座在佛山校区学术报告厅举行。主讲嘉宾为我校外教Abdullah </w:t>
      </w:r>
      <w:proofErr w:type="spellStart"/>
      <w:r>
        <w:rPr>
          <w:rFonts w:ascii="宋体" w:eastAsia="宋体" w:hAnsi="宋体" w:cs="宋体"/>
          <w:sz w:val="24"/>
          <w:szCs w:val="24"/>
        </w:rPr>
        <w:t>Riaz</w:t>
      </w:r>
      <w:proofErr w:type="spellEnd"/>
      <w:r>
        <w:rPr>
          <w:rFonts w:ascii="宋体" w:eastAsia="宋体" w:hAnsi="宋体" w:cs="宋体"/>
          <w:sz w:val="24"/>
          <w:szCs w:val="24"/>
        </w:rPr>
        <w:t xml:space="preserve"> Bhatti，他以如何正确地与来自不同国家的人交流为切入点，引导广大学生加深对跨文化交流的了解并开拓眼界。</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sz w:val="24"/>
          <w:szCs w:val="24"/>
        </w:rPr>
        <w:t>Abs指出，语言交流的两种形式是口头语言与肢体语言。肢体语言方面，中西方文化在家庭成员的相处模式、中西医治疗方式、艺术、饮食习惯等方面有很大的不同。他说，我们要学会去思考这些现象背后的原因，而不仅仅是知道他们有不同点这一结果。</w:t>
      </w:r>
    </w:p>
    <w:p w:rsidR="0058018E"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sz w:val="24"/>
          <w:szCs w:val="24"/>
        </w:rPr>
        <w:t>Abs让同学们在思考如何提高自己英语能力之前，要先思考应该怎么学习，想成为一个什么样的人。</w:t>
      </w:r>
    </w:p>
    <w:p w:rsidR="0058018E" w:rsidRDefault="003718E1">
      <w:pPr>
        <w:spacing w:line="360" w:lineRule="auto"/>
        <w:ind w:right="24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Pr>
          <w:rFonts w:hint="eastAsia"/>
        </w:rPr>
        <w:t xml:space="preserve"> </w:t>
      </w:r>
      <w:r>
        <w:rPr>
          <w:rFonts w:ascii="宋体" w:eastAsia="宋体" w:hAnsi="宋体" w:cs="宋体" w:hint="eastAsia"/>
          <w:sz w:val="24"/>
          <w:szCs w:val="24"/>
        </w:rPr>
        <w:t>佛山三水校区管委会</w:t>
      </w:r>
    </w:p>
    <w:p w:rsidR="0058018E" w:rsidRDefault="0058018E">
      <w:pPr>
        <w:spacing w:line="360" w:lineRule="auto"/>
        <w:ind w:right="240"/>
        <w:jc w:val="right"/>
        <w:rPr>
          <w:rFonts w:ascii="宋体" w:eastAsia="宋体" w:hAnsi="宋体" w:cs="宋体"/>
          <w:sz w:val="24"/>
          <w:szCs w:val="24"/>
        </w:rPr>
      </w:pPr>
    </w:p>
    <w:p w:rsidR="0058018E" w:rsidRDefault="003718E1">
      <w:pPr>
        <w:pStyle w:val="2"/>
      </w:pPr>
      <w:bookmarkStart w:id="56" w:name="_Toc60754717"/>
      <w:r>
        <w:rPr>
          <w:rFonts w:hint="eastAsia"/>
        </w:rPr>
        <w:t>“善水大讲坛”之“大学与成长”系列讲座举行</w:t>
      </w:r>
      <w:bookmarkEnd w:id="56"/>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11月13日晚，2020—2021学年第二期（总第109期）“善水大讲坛”之“大学与成长”系列讲座在佛山校区图书馆学术报告厅举行。佛山市教育局副局长徐</w:t>
      </w:r>
      <w:proofErr w:type="gramStart"/>
      <w:r>
        <w:rPr>
          <w:rFonts w:ascii="宋体" w:eastAsia="宋体" w:hAnsi="宋体" w:cs="宋体"/>
          <w:sz w:val="24"/>
          <w:szCs w:val="24"/>
        </w:rPr>
        <w:t>旭雁作</w:t>
      </w:r>
      <w:proofErr w:type="gramEnd"/>
      <w:r>
        <w:rPr>
          <w:rFonts w:ascii="宋体" w:eastAsia="宋体" w:hAnsi="宋体" w:cs="宋体"/>
          <w:sz w:val="24"/>
          <w:szCs w:val="24"/>
        </w:rPr>
        <w:t>题为“佛山及粤港澳大湾区城市发展和大学生机遇”的讲座。</w:t>
      </w:r>
    </w:p>
    <w:p w:rsidR="0058018E"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徐</w:t>
      </w:r>
      <w:proofErr w:type="gramStart"/>
      <w:r>
        <w:rPr>
          <w:rFonts w:ascii="宋体" w:eastAsia="宋体" w:hAnsi="宋体" w:cs="宋体" w:hint="eastAsia"/>
          <w:sz w:val="24"/>
          <w:szCs w:val="24"/>
        </w:rPr>
        <w:t>旭雁重点</w:t>
      </w:r>
      <w:proofErr w:type="gramEnd"/>
      <w:r>
        <w:rPr>
          <w:rFonts w:ascii="宋体" w:eastAsia="宋体" w:hAnsi="宋体" w:cs="宋体" w:hint="eastAsia"/>
          <w:sz w:val="24"/>
          <w:szCs w:val="24"/>
        </w:rPr>
        <w:t>阐述了大湾区和佛山的几个关键词，由此指出如今佛山正面临着巨大的发展机遇。他指出，大湾区是一个充满活力和全球影响力的世界级城市群，佛山作为其中重要的一环，要找准自身定位，同时抓住广佛同城发展进入新阶段的契机，努力实现经济的高质量发展。他还表示，要积极响应大湾区</w:t>
      </w:r>
      <w:r>
        <w:rPr>
          <w:rFonts w:ascii="宋体" w:eastAsia="宋体" w:hAnsi="宋体" w:cs="宋体" w:hint="eastAsia"/>
          <w:sz w:val="24"/>
          <w:szCs w:val="24"/>
        </w:rPr>
        <w:lastRenderedPageBreak/>
        <w:t>建设宜</w:t>
      </w:r>
      <w:proofErr w:type="gramStart"/>
      <w:r>
        <w:rPr>
          <w:rFonts w:ascii="宋体" w:eastAsia="宋体" w:hAnsi="宋体" w:cs="宋体" w:hint="eastAsia"/>
          <w:sz w:val="24"/>
          <w:szCs w:val="24"/>
        </w:rPr>
        <w:t>居宜业宜</w:t>
      </w:r>
      <w:proofErr w:type="gramEnd"/>
      <w:r>
        <w:rPr>
          <w:rFonts w:ascii="宋体" w:eastAsia="宋体" w:hAnsi="宋体" w:cs="宋体" w:hint="eastAsia"/>
          <w:sz w:val="24"/>
          <w:szCs w:val="24"/>
        </w:rPr>
        <w:t>游优质生活圈的号召，继续发展好佛山的教育和文化，为人们提供高品质的生活。他鼓励同学们珍惜大学时光，积极培养和提高各方面的能力，做一个不断进步的人。</w:t>
      </w:r>
    </w:p>
    <w:p w:rsidR="0058018E" w:rsidRDefault="003718E1">
      <w:pPr>
        <w:spacing w:line="360" w:lineRule="auto"/>
        <w:ind w:right="24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Pr>
          <w:rFonts w:hint="eastAsia"/>
        </w:rPr>
        <w:t xml:space="preserve"> </w:t>
      </w:r>
      <w:r>
        <w:rPr>
          <w:rFonts w:ascii="宋体" w:eastAsia="宋体" w:hAnsi="宋体" w:cs="宋体" w:hint="eastAsia"/>
          <w:sz w:val="24"/>
          <w:szCs w:val="24"/>
        </w:rPr>
        <w:t>佛山三水校区管委会</w:t>
      </w:r>
    </w:p>
    <w:p w:rsidR="0058018E" w:rsidRDefault="0058018E">
      <w:pPr>
        <w:spacing w:line="360" w:lineRule="auto"/>
        <w:ind w:right="240"/>
        <w:jc w:val="right"/>
        <w:rPr>
          <w:rFonts w:ascii="宋体" w:eastAsia="宋体" w:hAnsi="宋体" w:cs="宋体"/>
          <w:sz w:val="24"/>
          <w:szCs w:val="24"/>
        </w:rPr>
      </w:pPr>
    </w:p>
    <w:p w:rsidR="0058018E" w:rsidRDefault="003718E1">
      <w:pPr>
        <w:pStyle w:val="2"/>
      </w:pPr>
      <w:bookmarkStart w:id="57" w:name="_Toc60754718"/>
      <w:r>
        <w:rPr>
          <w:rFonts w:hint="eastAsia"/>
        </w:rPr>
        <w:t>“善水大讲坛”之“华夏文化”系列讲座举行</w:t>
      </w:r>
      <w:bookmarkEnd w:id="57"/>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11月17日下午，2020—2021学年第三期（总第110期）“善水大讲坛”之“华夏文化”系列讲座在图书馆红棉厅举行。本次讲座的主题为《&lt;周易&gt;与中华文化》，由中山大学教授、博士研究生导师杨权主讲。</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杨权指出，《易经》是中国最重要的经典，是中华文化的源头活水，其中包含着丰富深刻的哲理与智慧。同时，他旁征博引，从不同的角度对比了东方与西方的思维方式差别，指出东方的思维</w:t>
      </w:r>
      <w:proofErr w:type="gramStart"/>
      <w:r>
        <w:rPr>
          <w:rFonts w:ascii="宋体" w:eastAsia="宋体" w:hAnsi="宋体" w:cs="宋体" w:hint="eastAsia"/>
          <w:sz w:val="24"/>
          <w:szCs w:val="24"/>
        </w:rPr>
        <w:t>受到易理的</w:t>
      </w:r>
      <w:proofErr w:type="gramEnd"/>
      <w:r>
        <w:rPr>
          <w:rFonts w:ascii="宋体" w:eastAsia="宋体" w:hAnsi="宋体" w:cs="宋体" w:hint="eastAsia"/>
          <w:sz w:val="24"/>
          <w:szCs w:val="24"/>
        </w:rPr>
        <w:t>一定影响，从而更加突显了《易经》在国际中的重要地位。他还提到《周易》与民族心理、名字、汉字、文学、音乐等多方面的联系，使同学们对《周易》的理解更加深刻。通过以上讲解，杨权为同学们解答了“为什么要研读《周易》”这一问题。</w:t>
      </w:r>
    </w:p>
    <w:p w:rsidR="0058018E"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讲座的最后，杨权与在场同学互动，解答关于华夏文化的问题。</w:t>
      </w:r>
    </w:p>
    <w:p w:rsidR="0058018E" w:rsidRDefault="003718E1">
      <w:pPr>
        <w:spacing w:line="360" w:lineRule="auto"/>
        <w:ind w:right="24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Pr>
          <w:rFonts w:hint="eastAsia"/>
        </w:rPr>
        <w:t xml:space="preserve"> </w:t>
      </w:r>
      <w:r>
        <w:rPr>
          <w:rFonts w:ascii="宋体" w:eastAsia="宋体" w:hAnsi="宋体" w:cs="宋体" w:hint="eastAsia"/>
          <w:sz w:val="24"/>
          <w:szCs w:val="24"/>
        </w:rPr>
        <w:t>佛山三水校区管委会</w:t>
      </w:r>
    </w:p>
    <w:p w:rsidR="0058018E" w:rsidRDefault="0058018E">
      <w:pPr>
        <w:spacing w:line="360" w:lineRule="auto"/>
        <w:ind w:right="240"/>
        <w:jc w:val="right"/>
        <w:rPr>
          <w:rFonts w:ascii="宋体" w:eastAsia="宋体" w:hAnsi="宋体" w:cs="宋体"/>
          <w:sz w:val="24"/>
          <w:szCs w:val="24"/>
        </w:rPr>
      </w:pPr>
    </w:p>
    <w:p w:rsidR="0058018E" w:rsidRDefault="003718E1">
      <w:pPr>
        <w:pStyle w:val="2"/>
      </w:pPr>
      <w:bookmarkStart w:id="58" w:name="_Toc60754719"/>
      <w:r>
        <w:rPr>
          <w:rFonts w:hint="eastAsia"/>
        </w:rPr>
        <w:t>“善水大讲坛”之“中国制度”系列讲座举行</w:t>
      </w:r>
      <w:bookmarkEnd w:id="58"/>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12月1日下午，2020-2021学年第四期（总第111期）“善水大讲坛”之“中国制度”系列讲座在佛山校区图书馆学术报告厅举行。本次讲座的主题为“中国制度：定国安邦之根本”，由华中科技大学公共管理学院教授、博士生导师徐顽强主讲。</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sz w:val="24"/>
          <w:szCs w:val="24"/>
        </w:rPr>
        <w:t>徐顽强指出，中国抗击疫情的巨大成功，体现了中国集中力量办大事、自我革命做大事、生机勃勃干大事、创新发展成大事的能力，这是中国特色社会主义制度的伟大胜利。他阐述了中国制度的内在逻辑和显著优势，并和师生探讨如何把中国制度优势转化为治理效能，以及积极探索适合中国的制度文明等问题。他指出，中国制度的优越性体现在“党性”和“人民性”、“改革性”和“定型化”、“传承性”和“时代性”的有机统一。此外他还提到把制度优</w:t>
      </w:r>
      <w:r>
        <w:rPr>
          <w:rFonts w:ascii="宋体" w:eastAsia="宋体" w:hAnsi="宋体" w:cs="宋体"/>
          <w:sz w:val="24"/>
          <w:szCs w:val="24"/>
        </w:rPr>
        <w:lastRenderedPageBreak/>
        <w:t>势转化为治理效能需把握的“五个关键”和构建基层社会治理新格局的五个具体做法。</w:t>
      </w:r>
    </w:p>
    <w:p w:rsidR="0058018E" w:rsidRDefault="0058018E">
      <w:pPr>
        <w:spacing w:line="360" w:lineRule="auto"/>
        <w:ind w:firstLineChars="200" w:firstLine="480"/>
        <w:rPr>
          <w:rFonts w:ascii="宋体" w:eastAsia="宋体" w:hAnsi="宋体" w:cs="宋体"/>
          <w:sz w:val="24"/>
          <w:szCs w:val="24"/>
        </w:rPr>
      </w:pP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sz w:val="24"/>
          <w:szCs w:val="24"/>
        </w:rPr>
        <w:t>徐</w:t>
      </w:r>
      <w:proofErr w:type="gramStart"/>
      <w:r>
        <w:rPr>
          <w:rFonts w:ascii="宋体" w:eastAsia="宋体" w:hAnsi="宋体" w:cs="宋体"/>
          <w:sz w:val="24"/>
          <w:szCs w:val="24"/>
        </w:rPr>
        <w:t>顽强总结</w:t>
      </w:r>
      <w:proofErr w:type="gramEnd"/>
      <w:r>
        <w:rPr>
          <w:rFonts w:ascii="宋体" w:eastAsia="宋体" w:hAnsi="宋体" w:cs="宋体"/>
          <w:sz w:val="24"/>
          <w:szCs w:val="24"/>
        </w:rPr>
        <w:t>指出，当今世界正处于百年未有之大变局，为了实现党确定的目标任务，我们必须发扬斗争精神，增强斗争本领。我们有信心为人类探索建设更好的社会制度贡献中国智慧和中国方案。</w:t>
      </w:r>
    </w:p>
    <w:p w:rsidR="0058018E" w:rsidRDefault="003718E1">
      <w:pPr>
        <w:spacing w:line="360" w:lineRule="auto"/>
        <w:ind w:right="24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Pr>
          <w:rFonts w:hint="eastAsia"/>
        </w:rPr>
        <w:t xml:space="preserve"> </w:t>
      </w:r>
      <w:r>
        <w:rPr>
          <w:rFonts w:ascii="宋体" w:eastAsia="宋体" w:hAnsi="宋体" w:cs="宋体" w:hint="eastAsia"/>
          <w:sz w:val="24"/>
          <w:szCs w:val="24"/>
        </w:rPr>
        <w:t>佛山三水校区管委会</w:t>
      </w:r>
    </w:p>
    <w:p w:rsidR="0058018E" w:rsidRDefault="0058018E">
      <w:pPr>
        <w:spacing w:line="360" w:lineRule="auto"/>
        <w:ind w:right="240"/>
        <w:jc w:val="right"/>
        <w:rPr>
          <w:rFonts w:ascii="宋体" w:eastAsia="宋体" w:hAnsi="宋体" w:cs="宋体"/>
          <w:sz w:val="24"/>
          <w:szCs w:val="24"/>
        </w:rPr>
      </w:pPr>
    </w:p>
    <w:p w:rsidR="0058018E" w:rsidRDefault="003718E1">
      <w:pPr>
        <w:pStyle w:val="2"/>
      </w:pPr>
      <w:bookmarkStart w:id="59" w:name="_Toc60754720"/>
      <w:r>
        <w:rPr>
          <w:rFonts w:hint="eastAsia"/>
        </w:rPr>
        <w:t>佛山市副市长许国为我校师生讲述“佛山氢的故事”</w:t>
      </w:r>
      <w:bookmarkEnd w:id="59"/>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12月1日晚，善水大讲坛“社会聚焦”系列讲座在我校佛山校区图书馆学术报告厅举行。佛山市副市长许国担任主讲嘉宾，为佛山校区2020级全学段研究生讲述“佛山氢的故事”。佛山市农业农村局党组书记、局长唐棣邦，我校副校长陈国栋、邹新月，佛山校区管委会、发</w:t>
      </w:r>
      <w:proofErr w:type="gramStart"/>
      <w:r>
        <w:rPr>
          <w:rFonts w:ascii="宋体" w:eastAsia="宋体" w:hAnsi="宋体" w:cs="宋体"/>
          <w:sz w:val="24"/>
          <w:szCs w:val="24"/>
        </w:rPr>
        <w:t>规</w:t>
      </w:r>
      <w:proofErr w:type="gramEnd"/>
      <w:r>
        <w:rPr>
          <w:rFonts w:ascii="宋体" w:eastAsia="宋体" w:hAnsi="宋体" w:cs="宋体"/>
          <w:sz w:val="24"/>
          <w:szCs w:val="24"/>
        </w:rPr>
        <w:t>处、研究生院佛山分院等部门负责人参加了讲座。讲座由副校长邹新月主持。</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许国向在场的同学们传达了党的十九届五中全会精神、习近平总书记出席深圳经济特区建立40周年庆祝大会和视察广东重要讲话、重要指示精神。他向在场的师生们分享了十个关于佛山氢的故事，从顺德职业技术学院校园中最美的玫瑰，到全国首部氢能产业宣传片《第一元素》；从组织“氢与未来”连州国际摄影展，到突破佛山市氢能行政审批空白、创建氢能制度，打造佛山南海氢能馆、推动氢能研发，突破创建</w:t>
      </w:r>
      <w:proofErr w:type="gramStart"/>
      <w:r>
        <w:rPr>
          <w:rFonts w:ascii="宋体" w:eastAsia="宋体" w:hAnsi="宋体" w:cs="宋体"/>
          <w:sz w:val="24"/>
          <w:szCs w:val="24"/>
        </w:rPr>
        <w:t>新型氢站建站</w:t>
      </w:r>
      <w:proofErr w:type="gramEnd"/>
      <w:r>
        <w:rPr>
          <w:rFonts w:ascii="宋体" w:eastAsia="宋体" w:hAnsi="宋体" w:cs="宋体"/>
          <w:sz w:val="24"/>
          <w:szCs w:val="24"/>
        </w:rPr>
        <w:t>、氢气高效储运等氢能设施设备新途径，直至引进</w:t>
      </w:r>
      <w:proofErr w:type="gramStart"/>
      <w:r>
        <w:rPr>
          <w:rFonts w:ascii="宋体" w:eastAsia="宋体" w:hAnsi="宋体" w:cs="宋体"/>
          <w:sz w:val="24"/>
          <w:szCs w:val="24"/>
        </w:rPr>
        <w:t>一汽解放</w:t>
      </w:r>
      <w:proofErr w:type="gramEnd"/>
      <w:r>
        <w:rPr>
          <w:rFonts w:ascii="宋体" w:eastAsia="宋体" w:hAnsi="宋体" w:cs="宋体"/>
          <w:sz w:val="24"/>
          <w:szCs w:val="24"/>
        </w:rPr>
        <w:t>南方新能源基地项目落地佛山等一系列为发展氢能产业采取的政策和措施，向同学们展示了佛山市氢能产业从无到有的发展历程。许国在讲座中谈到氢能产业是中国新能源的发展方向，佛山正努力在实践中“用技术开路、用产品说话、用市场检验”，希望把氢能打造成佛山经济社会发展的新亮点和贯彻落实新发展理念的支撑力量。</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讲座过程中，许</w:t>
      </w:r>
      <w:proofErr w:type="gramStart"/>
      <w:r>
        <w:rPr>
          <w:rFonts w:ascii="宋体" w:eastAsia="宋体" w:hAnsi="宋体" w:cs="宋体"/>
          <w:sz w:val="24"/>
          <w:szCs w:val="24"/>
        </w:rPr>
        <w:t>国结合</w:t>
      </w:r>
      <w:proofErr w:type="gramEnd"/>
      <w:r>
        <w:rPr>
          <w:rFonts w:ascii="宋体" w:eastAsia="宋体" w:hAnsi="宋体" w:cs="宋体"/>
          <w:sz w:val="24"/>
          <w:szCs w:val="24"/>
        </w:rPr>
        <w:t>推动氢能产业发展的亲身经历和切身体会勉励同学们，要有“用心做好、认真</w:t>
      </w:r>
      <w:proofErr w:type="gramStart"/>
      <w:r>
        <w:rPr>
          <w:rFonts w:ascii="宋体" w:eastAsia="宋体" w:hAnsi="宋体" w:cs="宋体"/>
          <w:sz w:val="24"/>
          <w:szCs w:val="24"/>
        </w:rPr>
        <w:t>做对</w:t>
      </w:r>
      <w:proofErr w:type="gramEnd"/>
      <w:r>
        <w:rPr>
          <w:rFonts w:ascii="宋体" w:eastAsia="宋体" w:hAnsi="宋体" w:cs="宋体"/>
          <w:sz w:val="24"/>
          <w:szCs w:val="24"/>
        </w:rPr>
        <w:t>”的信念，要有“</w:t>
      </w:r>
      <w:proofErr w:type="gramStart"/>
      <w:r>
        <w:rPr>
          <w:rFonts w:ascii="宋体" w:eastAsia="宋体" w:hAnsi="宋体" w:cs="宋体"/>
          <w:sz w:val="24"/>
          <w:szCs w:val="24"/>
        </w:rPr>
        <w:t>不</w:t>
      </w:r>
      <w:proofErr w:type="gramEnd"/>
      <w:r>
        <w:rPr>
          <w:rFonts w:ascii="宋体" w:eastAsia="宋体" w:hAnsi="宋体" w:cs="宋体"/>
          <w:sz w:val="24"/>
          <w:szCs w:val="24"/>
        </w:rPr>
        <w:t>疯魔</w:t>
      </w:r>
      <w:proofErr w:type="gramStart"/>
      <w:r>
        <w:rPr>
          <w:rFonts w:ascii="宋体" w:eastAsia="宋体" w:hAnsi="宋体" w:cs="宋体"/>
          <w:sz w:val="24"/>
          <w:szCs w:val="24"/>
        </w:rPr>
        <w:t>不</w:t>
      </w:r>
      <w:proofErr w:type="gramEnd"/>
      <w:r>
        <w:rPr>
          <w:rFonts w:ascii="宋体" w:eastAsia="宋体" w:hAnsi="宋体" w:cs="宋体"/>
          <w:sz w:val="24"/>
          <w:szCs w:val="24"/>
        </w:rPr>
        <w:t>成活”的精神，更要牢记“独行快，众行远”的哲理，坚持坚守，团结一致，致力推动佛山乃至中国氢能产业不断迈上新台阶。</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lastRenderedPageBreak/>
        <w:t>现场气氛热烈、掌声不断，问答环节同学们纷纷踊跃提问，许国和同学们就财经类专业的研究生如何为氢能产业的发展作贡献、佛山市氢能产业的商业模式架构等问题进行了深入探讨。许国认为，财经类专业的研究生和大学生们完全可以在氢能产业领域发挥专业特长，激励同学们未来要在氢能产业中寻找更多机会，相信会大有可为。</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sz w:val="24"/>
          <w:szCs w:val="24"/>
        </w:rPr>
        <w:t>邹新月对讲座进行了总结。他指出，许国副市长阐释了氢能产业的重要性，氢能产业不仅承载着中国新能源的发展方向，更承载</w:t>
      </w:r>
      <w:proofErr w:type="gramStart"/>
      <w:r>
        <w:rPr>
          <w:rFonts w:ascii="宋体" w:eastAsia="宋体" w:hAnsi="宋体" w:cs="宋体"/>
          <w:sz w:val="24"/>
          <w:szCs w:val="24"/>
        </w:rPr>
        <w:t>着家国</w:t>
      </w:r>
      <w:proofErr w:type="gramEnd"/>
      <w:r>
        <w:rPr>
          <w:rFonts w:ascii="宋体" w:eastAsia="宋体" w:hAnsi="宋体" w:cs="宋体"/>
          <w:sz w:val="24"/>
          <w:szCs w:val="24"/>
        </w:rPr>
        <w:t>情怀以及人民对美好生活的追求。他鼓励同学们在认真学习党的十九届五中全会精神、习近平总书记出席深圳经济特区建立40周年庆祝大会和视察广东重要讲话、重要指示精神基础上，学习佛山培育氢能产业发展的“用心、专注、前瞻、坚守”精神，坚定文化自信，认真按照国家新学科要求，将所学专业应用于实践中，为新时代</w:t>
      </w:r>
      <w:proofErr w:type="gramStart"/>
      <w:r>
        <w:rPr>
          <w:rFonts w:ascii="宋体" w:eastAsia="宋体" w:hAnsi="宋体" w:cs="宋体"/>
          <w:sz w:val="24"/>
          <w:szCs w:val="24"/>
        </w:rPr>
        <w:t>作出</w:t>
      </w:r>
      <w:proofErr w:type="gramEnd"/>
      <w:r>
        <w:rPr>
          <w:rFonts w:ascii="宋体" w:eastAsia="宋体" w:hAnsi="宋体" w:cs="宋体"/>
          <w:sz w:val="24"/>
          <w:szCs w:val="24"/>
        </w:rPr>
        <w:t>应有的贡献。</w:t>
      </w:r>
    </w:p>
    <w:p w:rsidR="0058018E" w:rsidRDefault="003718E1">
      <w:pPr>
        <w:spacing w:line="360" w:lineRule="auto"/>
        <w:ind w:right="24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Pr>
          <w:rFonts w:ascii="宋体" w:eastAsia="宋体" w:hAnsi="宋体" w:cs="宋体" w:hint="eastAsia"/>
          <w:sz w:val="24"/>
          <w:szCs w:val="24"/>
        </w:rPr>
        <w:t>研究生院</w:t>
      </w:r>
    </w:p>
    <w:p w:rsidR="002A45D1" w:rsidRDefault="002A45D1">
      <w:pPr>
        <w:spacing w:line="360" w:lineRule="auto"/>
        <w:ind w:right="240"/>
        <w:jc w:val="right"/>
        <w:rPr>
          <w:rFonts w:ascii="宋体" w:eastAsia="宋体" w:hAnsi="宋体" w:cs="宋体" w:hint="eastAsia"/>
          <w:sz w:val="24"/>
          <w:szCs w:val="24"/>
        </w:rPr>
      </w:pPr>
    </w:p>
    <w:p w:rsidR="002A45D1" w:rsidRPr="002A45D1" w:rsidRDefault="002A45D1" w:rsidP="002A45D1">
      <w:pPr>
        <w:pStyle w:val="2"/>
      </w:pPr>
      <w:bookmarkStart w:id="60" w:name="_Toc60754721"/>
      <w:r w:rsidRPr="002A45D1">
        <w:rPr>
          <w:rFonts w:hint="eastAsia"/>
        </w:rPr>
        <w:t>“善水大讲坛”之“社会聚焦”讲座举行</w:t>
      </w:r>
      <w:bookmarkEnd w:id="60"/>
    </w:p>
    <w:p w:rsidR="002A45D1" w:rsidRPr="002A45D1" w:rsidRDefault="002A45D1" w:rsidP="002A45D1">
      <w:pPr>
        <w:spacing w:line="360" w:lineRule="auto"/>
        <w:ind w:firstLineChars="200" w:firstLine="480"/>
        <w:rPr>
          <w:rFonts w:ascii="宋体" w:eastAsia="宋体" w:hAnsi="宋体" w:cs="宋体"/>
          <w:sz w:val="24"/>
          <w:szCs w:val="24"/>
        </w:rPr>
      </w:pPr>
      <w:r w:rsidRPr="002A45D1">
        <w:rPr>
          <w:rFonts w:ascii="宋体" w:eastAsia="宋体" w:hAnsi="宋体" w:cs="宋体"/>
          <w:sz w:val="24"/>
          <w:szCs w:val="24"/>
        </w:rPr>
        <w:t>12月29日，2020-2021学年第6期“善水大讲坛” 之“社会聚焦”讲座在佛山校区图书馆学术报告厅举行，原惠州军分区政委、市委常委、惠州市关心下一代工作委员会主任、粤港澳大湾</w:t>
      </w:r>
      <w:proofErr w:type="gramStart"/>
      <w:r w:rsidRPr="002A45D1">
        <w:rPr>
          <w:rFonts w:ascii="宋体" w:eastAsia="宋体" w:hAnsi="宋体" w:cs="宋体"/>
          <w:sz w:val="24"/>
          <w:szCs w:val="24"/>
        </w:rPr>
        <w:t>区创新</w:t>
      </w:r>
      <w:proofErr w:type="gramEnd"/>
      <w:r w:rsidRPr="002A45D1">
        <w:rPr>
          <w:rFonts w:ascii="宋体" w:eastAsia="宋体" w:hAnsi="宋体" w:cs="宋体"/>
          <w:sz w:val="24"/>
          <w:szCs w:val="24"/>
        </w:rPr>
        <w:t>竞争力研究院战略顾问段琦主讲，讲座主题为《我国周边安全和军队建设》。</w:t>
      </w:r>
    </w:p>
    <w:p w:rsidR="002A45D1" w:rsidRPr="002A45D1" w:rsidRDefault="002A45D1" w:rsidP="002A45D1">
      <w:pPr>
        <w:spacing w:line="360" w:lineRule="auto"/>
        <w:ind w:firstLineChars="200" w:firstLine="480"/>
        <w:rPr>
          <w:rFonts w:ascii="宋体" w:eastAsia="宋体" w:hAnsi="宋体" w:cs="宋体"/>
          <w:sz w:val="24"/>
          <w:szCs w:val="24"/>
        </w:rPr>
      </w:pPr>
      <w:r w:rsidRPr="002A45D1">
        <w:rPr>
          <w:rFonts w:ascii="宋体" w:eastAsia="宋体" w:hAnsi="宋体" w:cs="宋体"/>
          <w:sz w:val="24"/>
          <w:szCs w:val="24"/>
        </w:rPr>
        <w:t>段琦用精简扼要的方式、明了易懂的语言对我国当前面临的国际安全形势进行了梳理，并介绍了近期我国军队改革建设取得的一系列成就。他勉励广财学子：坚定“四个自信”添底气，为中华崛起长才气，支持国防教育和军队建设增骨气。希望同学们做有理想信念、有爱国情怀、有知识素养，符合大湾区一流财经大学培养定位的一流人才，为中华民族的伟大复兴贡献力量。</w:t>
      </w:r>
    </w:p>
    <w:p w:rsidR="002A45D1" w:rsidRDefault="002A45D1" w:rsidP="002A45D1">
      <w:pPr>
        <w:spacing w:line="360" w:lineRule="auto"/>
        <w:ind w:firstLineChars="200" w:firstLine="480"/>
        <w:rPr>
          <w:rFonts w:ascii="宋体" w:eastAsia="宋体" w:hAnsi="宋体" w:cs="宋体" w:hint="eastAsia"/>
          <w:sz w:val="24"/>
          <w:szCs w:val="24"/>
        </w:rPr>
      </w:pPr>
      <w:r>
        <w:rPr>
          <w:rFonts w:ascii="宋体" w:eastAsia="宋体" w:hAnsi="宋体" w:cs="宋体" w:hint="eastAsia"/>
          <w:sz w:val="24"/>
          <w:szCs w:val="24"/>
        </w:rPr>
        <w:t xml:space="preserve">                                         </w:t>
      </w:r>
    </w:p>
    <w:p w:rsidR="002A45D1" w:rsidRPr="002A45D1" w:rsidRDefault="002A45D1" w:rsidP="002A45D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                                         </w:t>
      </w:r>
      <w:r w:rsidRPr="002A45D1">
        <w:rPr>
          <w:rFonts w:ascii="宋体" w:eastAsia="宋体" w:hAnsi="宋体" w:cs="宋体"/>
          <w:sz w:val="24"/>
          <w:szCs w:val="24"/>
        </w:rPr>
        <w:t>来源:佛山三水校区管委会</w:t>
      </w:r>
    </w:p>
    <w:p w:rsidR="002A45D1" w:rsidRPr="002A45D1" w:rsidRDefault="002A45D1">
      <w:pPr>
        <w:spacing w:line="360" w:lineRule="auto"/>
        <w:ind w:right="240"/>
        <w:jc w:val="right"/>
        <w:rPr>
          <w:rFonts w:ascii="宋体" w:eastAsia="宋体" w:hAnsi="宋体" w:cs="宋体" w:hint="eastAsia"/>
          <w:sz w:val="24"/>
          <w:szCs w:val="24"/>
        </w:rPr>
      </w:pPr>
    </w:p>
    <w:p w:rsidR="0058018E" w:rsidRDefault="0058018E">
      <w:pPr>
        <w:spacing w:line="360" w:lineRule="auto"/>
        <w:ind w:right="240"/>
        <w:jc w:val="right"/>
        <w:rPr>
          <w:rFonts w:ascii="宋体" w:eastAsia="宋体" w:hAnsi="宋体" w:cs="宋体"/>
          <w:sz w:val="24"/>
          <w:szCs w:val="24"/>
        </w:rPr>
      </w:pPr>
    </w:p>
    <w:p w:rsidR="0058018E" w:rsidRDefault="003718E1">
      <w:pPr>
        <w:pStyle w:val="2"/>
        <w:jc w:val="left"/>
      </w:pPr>
      <w:bookmarkStart w:id="61" w:name="_Toc28683398"/>
      <w:bookmarkStart w:id="62" w:name="_Toc60754722"/>
      <w:r>
        <w:lastRenderedPageBreak/>
        <w:t>[</w:t>
      </w:r>
      <w:r>
        <w:rPr>
          <w:rFonts w:hint="eastAsia"/>
        </w:rPr>
        <w:t>广财博士</w:t>
      </w:r>
      <w:r>
        <w:t>论坛</w:t>
      </w:r>
      <w:r>
        <w:t>]</w:t>
      </w:r>
      <w:bookmarkEnd w:id="61"/>
      <w:bookmarkEnd w:id="62"/>
    </w:p>
    <w:p w:rsidR="0058018E" w:rsidRDefault="003718E1">
      <w:pPr>
        <w:pStyle w:val="2"/>
      </w:pPr>
      <w:bookmarkStart w:id="63" w:name="_Toc60754723"/>
      <w:r>
        <w:rPr>
          <w:rFonts w:hint="eastAsia"/>
        </w:rPr>
        <w:t>第</w:t>
      </w:r>
      <w:r>
        <w:t>54</w:t>
      </w:r>
      <w:r>
        <w:t>期</w:t>
      </w:r>
      <w:proofErr w:type="gramStart"/>
      <w:r>
        <w:t>琶洲金融</w:t>
      </w:r>
      <w:proofErr w:type="gramEnd"/>
      <w:r>
        <w:t>论坛暨第</w:t>
      </w:r>
      <w:r>
        <w:t>23</w:t>
      </w:r>
      <w:r>
        <w:t>期广财博士论坛举行</w:t>
      </w:r>
      <w:bookmarkEnd w:id="63"/>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9月26日下午，对外经贸大学吴卫星教授受邀做客第54期</w:t>
      </w:r>
      <w:proofErr w:type="gramStart"/>
      <w:r>
        <w:rPr>
          <w:rFonts w:ascii="宋体" w:eastAsia="宋体" w:hAnsi="宋体" w:cs="宋体"/>
          <w:sz w:val="24"/>
          <w:szCs w:val="24"/>
        </w:rPr>
        <w:t>琶洲金融</w:t>
      </w:r>
      <w:proofErr w:type="gramEnd"/>
      <w:r>
        <w:rPr>
          <w:rFonts w:ascii="宋体" w:eastAsia="宋体" w:hAnsi="宋体" w:cs="宋体"/>
          <w:sz w:val="24"/>
          <w:szCs w:val="24"/>
        </w:rPr>
        <w:t>论坛暨第23期广财博士论坛，为我校师生带来了“Financial literacy and fraud detection——Evidence from China Household Finance Survey”的学术讲座。讲座由广东财经大学副校长邹新月主持，来自金融学院、珠三角科技金融产业协同创新发展中心和省人文社科重点研究基地“地方金融研究院”的百名师</w:t>
      </w:r>
      <w:proofErr w:type="gramStart"/>
      <w:r>
        <w:rPr>
          <w:rFonts w:ascii="宋体" w:eastAsia="宋体" w:hAnsi="宋体" w:cs="宋体"/>
          <w:sz w:val="24"/>
          <w:szCs w:val="24"/>
        </w:rPr>
        <w:t>生参与</w:t>
      </w:r>
      <w:proofErr w:type="gramEnd"/>
      <w:r>
        <w:rPr>
          <w:rFonts w:ascii="宋体" w:eastAsia="宋体" w:hAnsi="宋体" w:cs="宋体"/>
          <w:sz w:val="24"/>
          <w:szCs w:val="24"/>
        </w:rPr>
        <w:t>此次讲座。</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吴卫星说，金融知识是否以及如何提高欺诈侦查是值得研究的重要问题。研究结果表明，个体监测舞弊的能力随着金融素养的提高而提高。参与金融和商业活动，以及家庭的健康状况和风险偏好两个方面的特征对舞弊监测都有积极影响。相反，个体信任等心理因素对上述效应具有负面影响。信息渠道和资产配置渠道是提高金融知识对欺诈侦查的重要机制。</w:t>
      </w:r>
    </w:p>
    <w:p w:rsidR="0058018E"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吴卫星的讲座内容丰富、思路精妙、数据独特、论证严密。与会的教师、学生围绕研究的具体内容和实证检验等问题与吴卫星进行了交流。</w:t>
      </w:r>
    </w:p>
    <w:p w:rsidR="0058018E" w:rsidRDefault="003718E1">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:金融学院</w:t>
      </w:r>
    </w:p>
    <w:p w:rsidR="0058018E" w:rsidRDefault="0058018E">
      <w:pPr>
        <w:spacing w:line="360" w:lineRule="auto"/>
        <w:ind w:firstLineChars="200" w:firstLine="480"/>
        <w:jc w:val="right"/>
        <w:rPr>
          <w:rFonts w:ascii="宋体" w:eastAsia="宋体" w:hAnsi="宋体" w:cs="宋体"/>
          <w:sz w:val="24"/>
          <w:szCs w:val="24"/>
        </w:rPr>
      </w:pPr>
    </w:p>
    <w:p w:rsidR="0058018E" w:rsidRDefault="003718E1">
      <w:pPr>
        <w:pStyle w:val="2"/>
      </w:pPr>
      <w:bookmarkStart w:id="64" w:name="_Toc60754724"/>
      <w:r>
        <w:rPr>
          <w:rFonts w:hint="eastAsia"/>
        </w:rPr>
        <w:t>第</w:t>
      </w:r>
      <w:r>
        <w:t>24</w:t>
      </w:r>
      <w:r>
        <w:t>期广财博士论坛举行</w:t>
      </w:r>
      <w:bookmarkEnd w:id="64"/>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9月30日下午，</w:t>
      </w:r>
      <w:proofErr w:type="gramStart"/>
      <w:r>
        <w:rPr>
          <w:rFonts w:ascii="宋体" w:eastAsia="宋体" w:hAnsi="宋体" w:cs="宋体"/>
          <w:sz w:val="24"/>
          <w:szCs w:val="24"/>
        </w:rPr>
        <w:t>应工商</w:t>
      </w:r>
      <w:proofErr w:type="gramEnd"/>
      <w:r>
        <w:rPr>
          <w:rFonts w:ascii="宋体" w:eastAsia="宋体" w:hAnsi="宋体" w:cs="宋体"/>
          <w:sz w:val="24"/>
          <w:szCs w:val="24"/>
        </w:rPr>
        <w:t>管理学院邀请，中国人民大学商学院郭国庆教授受邀做客第24期广财博士论坛，作题为“数字经济背景下的营销创新”的学术讲座。此次学术论坛由科研处、工商管理学院共同举办，采取线下的方式在北2-440举行。工商管理学院副院长韦琦主持，相关老师、研究生以及本科生等五十多个人参加讲座。</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讲座中，郭国庆从数字经济的内涵、数字经济对市场营销的影响以及数字经济背景下的营销创新三个视角进行了分享。他认为数字经济对市场营销的影响包括使跨企业的合作成为必然选择、行业断层、价值链重构和供应链管理以及大规模量身定制成为可能等，在数字经济背景下，变革创新、营销哲学新视野、个性化营销、数字化转型、数字营销、程序化广告、大数据营销等已然成</w:t>
      </w:r>
      <w:r>
        <w:rPr>
          <w:rFonts w:ascii="宋体" w:eastAsia="宋体" w:hAnsi="宋体" w:cs="宋体" w:hint="eastAsia"/>
          <w:sz w:val="24"/>
          <w:szCs w:val="24"/>
        </w:rPr>
        <w:lastRenderedPageBreak/>
        <w:t>为了营销学界的创新。</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讲座结束后，郭国庆与师生们对数字经济背景下的营销创新问题进行了讨论与交流，肖怡老师联系大数据营销的背景对“盒马鲜生”业态的扩展提出了自己的见解，谢军老师则对营销创新方面的内容阐述了他的观点与看法。</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听完讲座后，师生表示受益良多，拓宽了数字营销的视野，有助于未来在营销研究上的创新。</w:t>
      </w:r>
    </w:p>
    <w:p w:rsidR="0058018E" w:rsidRDefault="003718E1">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Pr>
          <w:rFonts w:hint="eastAsia"/>
        </w:rPr>
        <w:t xml:space="preserve"> </w:t>
      </w:r>
      <w:r>
        <w:rPr>
          <w:rFonts w:ascii="宋体" w:eastAsia="宋体" w:hAnsi="宋体" w:cs="宋体" w:hint="eastAsia"/>
          <w:sz w:val="24"/>
          <w:szCs w:val="24"/>
        </w:rPr>
        <w:t>工商管理学院</w:t>
      </w:r>
    </w:p>
    <w:p w:rsidR="0058018E" w:rsidRDefault="0058018E">
      <w:pPr>
        <w:spacing w:line="360" w:lineRule="auto"/>
        <w:ind w:firstLineChars="200" w:firstLine="480"/>
        <w:jc w:val="right"/>
        <w:rPr>
          <w:rFonts w:ascii="宋体" w:eastAsia="宋体" w:hAnsi="宋体" w:cs="宋体"/>
          <w:sz w:val="24"/>
          <w:szCs w:val="24"/>
        </w:rPr>
      </w:pPr>
    </w:p>
    <w:p w:rsidR="003718E1" w:rsidRDefault="003718E1" w:rsidP="003718E1">
      <w:pPr>
        <w:pStyle w:val="2"/>
      </w:pPr>
      <w:bookmarkStart w:id="65" w:name="_Toc7335506"/>
      <w:bookmarkStart w:id="66" w:name="_Toc15507"/>
      <w:bookmarkStart w:id="67" w:name="_Toc12000688"/>
      <w:bookmarkStart w:id="68" w:name="_Toc12000562"/>
      <w:bookmarkStart w:id="69" w:name="_Toc11938706"/>
      <w:bookmarkStart w:id="70" w:name="_Toc60754725"/>
      <w:r>
        <w:rPr>
          <w:rFonts w:hint="eastAsia"/>
        </w:rPr>
        <w:t>伦敦大学学院叶臻教授来我校作“全球资产配置下的基础设施投融资”主题讲座</w:t>
      </w:r>
      <w:bookmarkEnd w:id="70"/>
    </w:p>
    <w:p w:rsidR="003718E1" w:rsidRDefault="003718E1" w:rsidP="003718E1">
      <w:pPr>
        <w:spacing w:line="360" w:lineRule="auto"/>
        <w:ind w:firstLineChars="200" w:firstLine="480"/>
        <w:rPr>
          <w:rFonts w:ascii="宋体" w:eastAsia="宋体" w:hAnsi="宋体" w:cs="宋体"/>
          <w:sz w:val="24"/>
          <w:szCs w:val="24"/>
        </w:rPr>
      </w:pPr>
      <w:r>
        <w:rPr>
          <w:rFonts w:ascii="宋体" w:eastAsia="宋体" w:hAnsi="宋体" w:cs="宋体"/>
          <w:sz w:val="24"/>
          <w:szCs w:val="24"/>
        </w:rPr>
        <w:t xml:space="preserve">  10月19日下午，由我校财政税务学院、科研处、广东地方公共财政研究中心、广东省财税大数据重点实验室联合举办的南方财税大讲坛</w:t>
      </w:r>
      <w:proofErr w:type="gramStart"/>
      <w:r>
        <w:rPr>
          <w:rFonts w:ascii="宋体" w:eastAsia="宋体" w:hAnsi="宋体" w:cs="宋体"/>
          <w:sz w:val="24"/>
          <w:szCs w:val="24"/>
        </w:rPr>
        <w:t>第四十一期暨广</w:t>
      </w:r>
      <w:proofErr w:type="gramEnd"/>
      <w:r>
        <w:rPr>
          <w:rFonts w:ascii="宋体" w:eastAsia="宋体" w:hAnsi="宋体" w:cs="宋体"/>
          <w:sz w:val="24"/>
          <w:szCs w:val="24"/>
        </w:rPr>
        <w:t>财博士论坛（第25期）、广东地方公共财政论坛第三十四期、广东省财税大数据重点实验室论坛第一期主题讲座在广州校区北二</w:t>
      </w:r>
      <w:proofErr w:type="gramStart"/>
      <w:r>
        <w:rPr>
          <w:rFonts w:ascii="宋体" w:eastAsia="宋体" w:hAnsi="宋体" w:cs="宋体"/>
          <w:sz w:val="24"/>
          <w:szCs w:val="24"/>
        </w:rPr>
        <w:t>338</w:t>
      </w:r>
      <w:proofErr w:type="gramEnd"/>
      <w:r>
        <w:rPr>
          <w:rFonts w:ascii="宋体" w:eastAsia="宋体" w:hAnsi="宋体" w:cs="宋体"/>
          <w:sz w:val="24"/>
          <w:szCs w:val="24"/>
        </w:rPr>
        <w:t>会议室顺利举行。本次讲座的主讲嘉宾为英国伦敦大学学院的叶臻教授，财政税务学院李林木教授主持，学院教师代表和部分研究生到场聆听学习。</w:t>
      </w:r>
    </w:p>
    <w:p w:rsidR="003718E1" w:rsidRDefault="003718E1" w:rsidP="003718E1">
      <w:pPr>
        <w:spacing w:line="360" w:lineRule="auto"/>
        <w:ind w:firstLineChars="200" w:firstLine="480"/>
        <w:rPr>
          <w:rFonts w:ascii="宋体" w:eastAsia="宋体" w:hAnsi="宋体" w:cs="宋体"/>
          <w:sz w:val="24"/>
          <w:szCs w:val="24"/>
        </w:rPr>
      </w:pPr>
    </w:p>
    <w:p w:rsidR="003718E1"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叶臻教授主要从全球市场融资环境</w:t>
      </w:r>
      <w:r>
        <w:rPr>
          <w:rFonts w:ascii="宋体" w:eastAsia="宋体" w:hAnsi="宋体" w:cs="宋体"/>
          <w:sz w:val="24"/>
          <w:szCs w:val="24"/>
        </w:rPr>
        <w:t>(主流金融工具)、另类市场预期与风险管控(行业)、市场时机等方面来为我们展开讲解。首先，叶教授通过数据图表以及数据模型展示等方式，生动直观地向大家展示了全球市场融资环境的变化。其次，在另类市场预期与风险管控方面，叶教授介绍了基础设施建设、股权收购等情况。叶教授通过引导同学们回答的方式让同学们更好地参与到讲座中，特别是探讨了疫情后新基建（如通讯、大数据等）在我国发挥着越来越重要的作用。再次，叶教授讲解了中资英国案例和金融科技的发展趋势，实例的</w:t>
      </w:r>
      <w:proofErr w:type="gramStart"/>
      <w:r>
        <w:rPr>
          <w:rFonts w:ascii="宋体" w:eastAsia="宋体" w:hAnsi="宋体" w:cs="宋体"/>
          <w:sz w:val="24"/>
          <w:szCs w:val="24"/>
        </w:rPr>
        <w:t>讲解让</w:t>
      </w:r>
      <w:proofErr w:type="gramEnd"/>
      <w:r>
        <w:rPr>
          <w:rFonts w:ascii="宋体" w:eastAsia="宋体" w:hAnsi="宋体" w:cs="宋体"/>
          <w:sz w:val="24"/>
          <w:szCs w:val="24"/>
        </w:rPr>
        <w:t>同学们对这部分知识的理解更为深刻</w:t>
      </w:r>
      <w:r>
        <w:rPr>
          <w:rFonts w:ascii="宋体" w:eastAsia="宋体" w:hAnsi="宋体" w:cs="宋体" w:hint="eastAsia"/>
          <w:sz w:val="24"/>
          <w:szCs w:val="24"/>
        </w:rPr>
        <w:t>。最后，大家在提问环节积极提出问题。叶教授全面解答了“怎么看待高频交易未来在我国的发展”以及“如何搜集真实可靠的数据资源来进行研究？”的问题，再一次解决了同学们的疑惑。</w:t>
      </w:r>
    </w:p>
    <w:p w:rsidR="003718E1" w:rsidRDefault="003718E1" w:rsidP="003718E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此次讲学中，叶臻教授精彩而深入的</w:t>
      </w:r>
      <w:proofErr w:type="gramStart"/>
      <w:r>
        <w:rPr>
          <w:rFonts w:ascii="宋体" w:eastAsia="宋体" w:hAnsi="宋体" w:cs="宋体" w:hint="eastAsia"/>
          <w:sz w:val="24"/>
          <w:szCs w:val="24"/>
        </w:rPr>
        <w:t>讲解让</w:t>
      </w:r>
      <w:proofErr w:type="gramEnd"/>
      <w:r>
        <w:rPr>
          <w:rFonts w:ascii="宋体" w:eastAsia="宋体" w:hAnsi="宋体" w:cs="宋体" w:hint="eastAsia"/>
          <w:sz w:val="24"/>
          <w:szCs w:val="24"/>
        </w:rPr>
        <w:t>财税学院与会师生开拓了视野，促进了财税学院学生对基础设施投融资的了解，为今后学生对基础设施投融资</w:t>
      </w:r>
      <w:r>
        <w:rPr>
          <w:rFonts w:ascii="宋体" w:eastAsia="宋体" w:hAnsi="宋体" w:cs="宋体" w:hint="eastAsia"/>
          <w:sz w:val="24"/>
          <w:szCs w:val="24"/>
        </w:rPr>
        <w:lastRenderedPageBreak/>
        <w:t>财税措施完善方面的思考奠定了理论基础。在同学们热烈的掌声中，本次讲座圆满落幕，老师同学们都期待叶臻教授再次莅临我校讲学。</w:t>
      </w:r>
    </w:p>
    <w:p w:rsidR="003718E1" w:rsidRDefault="003718E1" w:rsidP="00371FE7">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 xml:space="preserve">                                            来源</w:t>
      </w:r>
      <w:r>
        <w:rPr>
          <w:rFonts w:ascii="宋体" w:eastAsia="宋体" w:hAnsi="宋体" w:cs="宋体"/>
          <w:sz w:val="24"/>
          <w:szCs w:val="24"/>
        </w:rPr>
        <w:t>:</w:t>
      </w:r>
      <w:r w:rsidRPr="003718E1">
        <w:rPr>
          <w:rFonts w:ascii="宋体" w:eastAsia="宋体" w:hAnsi="宋体" w:cs="宋体"/>
          <w:sz w:val="24"/>
          <w:szCs w:val="24"/>
        </w:rPr>
        <w:t xml:space="preserve"> </w:t>
      </w:r>
      <w:r>
        <w:rPr>
          <w:rFonts w:ascii="宋体" w:eastAsia="宋体" w:hAnsi="宋体" w:cs="宋体"/>
          <w:sz w:val="24"/>
          <w:szCs w:val="24"/>
        </w:rPr>
        <w:t>财政税务学院</w:t>
      </w:r>
    </w:p>
    <w:p w:rsidR="003718E1" w:rsidRDefault="003718E1" w:rsidP="003718E1">
      <w:pPr>
        <w:spacing w:line="360" w:lineRule="auto"/>
        <w:ind w:right="720"/>
        <w:jc w:val="right"/>
        <w:rPr>
          <w:rFonts w:ascii="宋体" w:eastAsia="宋体" w:hAnsi="宋体" w:cs="宋体"/>
          <w:sz w:val="24"/>
          <w:szCs w:val="24"/>
        </w:rPr>
      </w:pPr>
    </w:p>
    <w:p w:rsidR="003718E1" w:rsidRDefault="003718E1" w:rsidP="003718E1">
      <w:pPr>
        <w:pStyle w:val="2"/>
      </w:pPr>
      <w:bookmarkStart w:id="71" w:name="_Toc60754726"/>
      <w:r>
        <w:rPr>
          <w:rFonts w:hint="eastAsia"/>
        </w:rPr>
        <w:t>广州大学李元教授做客第</w:t>
      </w:r>
      <w:r>
        <w:t>26</w:t>
      </w:r>
      <w:r>
        <w:t>期广财博士论坛并作学术报告</w:t>
      </w:r>
      <w:bookmarkEnd w:id="71"/>
    </w:p>
    <w:p w:rsidR="003718E1" w:rsidRDefault="003718E1" w:rsidP="003718E1">
      <w:pPr>
        <w:spacing w:line="360" w:lineRule="auto"/>
        <w:ind w:firstLineChars="200" w:firstLine="480"/>
        <w:rPr>
          <w:rFonts w:ascii="宋体" w:eastAsia="宋体" w:hAnsi="宋体" w:cs="宋体"/>
          <w:sz w:val="24"/>
          <w:szCs w:val="24"/>
        </w:rPr>
      </w:pPr>
      <w:r>
        <w:rPr>
          <w:rFonts w:ascii="宋体" w:eastAsia="宋体" w:hAnsi="宋体" w:cs="宋体"/>
          <w:sz w:val="24"/>
          <w:szCs w:val="24"/>
        </w:rPr>
        <w:t>10月26日下午，广州大学经济与统计学院李元教授应邀来我校做客第25期广财博士论坛进行学术讲座。本次学术讲座由我校统计与数学学院陈蔼祥副院长主持，参与本次讲座的主要有我院中青年骨干教师、统计学硕士生以及部分感兴趣的相关领域的师生近30人。</w:t>
      </w:r>
    </w:p>
    <w:p w:rsidR="003718E1"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本次学术讲座的主题是“金融波动率建模——从</w:t>
      </w:r>
      <w:r>
        <w:rPr>
          <w:rFonts w:ascii="宋体" w:eastAsia="宋体" w:hAnsi="宋体" w:cs="宋体"/>
          <w:sz w:val="24"/>
          <w:szCs w:val="24"/>
        </w:rPr>
        <w:t>ARCH 和GARCH 模型谈起”。波动率是测度金融风险的一种重要的度量。在实际应用中，人们往往关心的是适时的波动率，也即条件波动率。ARCH模型作为一种简单的条件异方差波动率模型，李教授以资产收益率时间序列展开此次讲座的内容，首先介绍其建模方法以及相关的统计性质。其次介绍了ARCH模型的推广--GARCH模型、EGARCH、GARCH-M模型、IGARCH 模型等。最后介绍变系数GARCH模型的最新进展，李教授同时也向大家介绍的研究团队所取得的一些研究成果供大家参</w:t>
      </w:r>
      <w:r>
        <w:rPr>
          <w:rFonts w:ascii="宋体" w:eastAsia="宋体" w:hAnsi="宋体" w:cs="宋体" w:hint="eastAsia"/>
          <w:sz w:val="24"/>
          <w:szCs w:val="24"/>
        </w:rPr>
        <w:t>考学习。最后介绍</w:t>
      </w:r>
      <w:r>
        <w:rPr>
          <w:rFonts w:ascii="宋体" w:eastAsia="宋体" w:hAnsi="宋体" w:cs="宋体"/>
          <w:sz w:val="24"/>
          <w:szCs w:val="24"/>
        </w:rPr>
        <w:t>GARCH模型在行为金融学中的应用。</w:t>
      </w:r>
    </w:p>
    <w:p w:rsidR="003718E1"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学术讲座期间进行了热烈的讨论：陈蔼祥首先与李教授共同讨论了统计学家与人工智能专家研究视角上的差异，认为统计学家能够在可解释人工智能领域发挥作用。我院王志坚老师则与李教授探讨了金融时间序列异常数据监测的相关问题。出席讲座的我院硕士研究生们也纷纷向李教授提出了各自关注的问题，李教授对此一一做了耐心的回答。</w:t>
      </w:r>
    </w:p>
    <w:p w:rsidR="003718E1" w:rsidRDefault="003718E1" w:rsidP="003718E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本次讲座在掌声中圆满落幕，讲座让在座师生对时间序列处理、尤其是金融时间序列研究领域的研究现状有了</w:t>
      </w:r>
      <w:proofErr w:type="gramStart"/>
      <w:r>
        <w:rPr>
          <w:rFonts w:ascii="宋体" w:eastAsia="宋体" w:hAnsi="宋体" w:cs="宋体" w:hint="eastAsia"/>
          <w:sz w:val="24"/>
          <w:szCs w:val="24"/>
        </w:rPr>
        <w:t>个</w:t>
      </w:r>
      <w:proofErr w:type="gramEnd"/>
      <w:r>
        <w:rPr>
          <w:rFonts w:ascii="宋体" w:eastAsia="宋体" w:hAnsi="宋体" w:cs="宋体" w:hint="eastAsia"/>
          <w:sz w:val="24"/>
          <w:szCs w:val="24"/>
        </w:rPr>
        <w:t>较为全面的认识，激发了同学们的学习兴趣；同时，李教授在交流中也给我们学科发展和建设提出了许多有建设性意义的指导。</w:t>
      </w:r>
    </w:p>
    <w:p w:rsidR="003718E1" w:rsidRDefault="003718E1" w:rsidP="003718E1">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来源:</w:t>
      </w:r>
      <w:r w:rsidR="00E34609" w:rsidRPr="00E34609">
        <w:rPr>
          <w:rFonts w:ascii="宋体" w:eastAsia="宋体" w:hAnsi="宋体" w:cs="宋体"/>
          <w:sz w:val="24"/>
          <w:szCs w:val="24"/>
        </w:rPr>
        <w:t xml:space="preserve"> </w:t>
      </w:r>
      <w:r w:rsidR="00E34609">
        <w:rPr>
          <w:rFonts w:ascii="宋体" w:eastAsia="宋体" w:hAnsi="宋体" w:cs="宋体"/>
          <w:sz w:val="24"/>
          <w:szCs w:val="24"/>
        </w:rPr>
        <w:t>统计与数学学院</w:t>
      </w:r>
    </w:p>
    <w:p w:rsidR="003718E1" w:rsidRDefault="003718E1">
      <w:pPr>
        <w:pStyle w:val="2"/>
      </w:pPr>
    </w:p>
    <w:p w:rsidR="0058018E" w:rsidRDefault="003718E1">
      <w:pPr>
        <w:pStyle w:val="2"/>
      </w:pPr>
      <w:bookmarkStart w:id="72" w:name="_Toc60754727"/>
      <w:r>
        <w:rPr>
          <w:rFonts w:hint="eastAsia"/>
        </w:rPr>
        <w:t>广财博士论坛（第</w:t>
      </w:r>
      <w:r>
        <w:rPr>
          <w:rFonts w:hint="eastAsia"/>
        </w:rPr>
        <w:t>27</w:t>
      </w:r>
      <w:r>
        <w:rPr>
          <w:rFonts w:hint="eastAsia"/>
        </w:rPr>
        <w:t>期）暨马克思主义学院“马克思主义与当代中国”系列讲座之——习近平关于科技创新的重要论述与建设创新型国家的中国道路</w:t>
      </w:r>
      <w:bookmarkEnd w:id="72"/>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11</w:t>
      </w:r>
      <w:r>
        <w:rPr>
          <w:rFonts w:ascii="宋体" w:eastAsia="宋体" w:hAnsi="宋体" w:cs="宋体" w:hint="eastAsia"/>
          <w:sz w:val="24"/>
          <w:szCs w:val="24"/>
        </w:rPr>
        <w:t>月</w:t>
      </w:r>
      <w:r>
        <w:rPr>
          <w:rFonts w:ascii="宋体" w:eastAsia="宋体" w:hAnsi="宋体" w:cs="宋体"/>
          <w:sz w:val="24"/>
          <w:szCs w:val="24"/>
        </w:rPr>
        <w:t>29</w:t>
      </w:r>
      <w:r>
        <w:rPr>
          <w:rFonts w:ascii="宋体" w:eastAsia="宋体" w:hAnsi="宋体" w:cs="宋体" w:hint="eastAsia"/>
          <w:sz w:val="24"/>
          <w:szCs w:val="24"/>
        </w:rPr>
        <w:t>日上午，广财博士论坛（第</w:t>
      </w:r>
      <w:r>
        <w:rPr>
          <w:rFonts w:ascii="宋体" w:eastAsia="宋体" w:hAnsi="宋体" w:cs="宋体"/>
          <w:sz w:val="24"/>
          <w:szCs w:val="24"/>
        </w:rPr>
        <w:t>27</w:t>
      </w:r>
      <w:r>
        <w:rPr>
          <w:rFonts w:ascii="宋体" w:eastAsia="宋体" w:hAnsi="宋体" w:cs="宋体" w:hint="eastAsia"/>
          <w:sz w:val="24"/>
          <w:szCs w:val="24"/>
        </w:rPr>
        <w:t>期）暨马克思主义学院</w:t>
      </w:r>
      <w:r>
        <w:rPr>
          <w:rFonts w:ascii="宋体" w:eastAsia="宋体" w:hAnsi="宋体" w:cs="宋体"/>
          <w:sz w:val="24"/>
          <w:szCs w:val="24"/>
        </w:rPr>
        <w:t>“</w:t>
      </w:r>
      <w:r>
        <w:rPr>
          <w:rFonts w:ascii="宋体" w:eastAsia="宋体" w:hAnsi="宋体" w:cs="宋体" w:hint="eastAsia"/>
          <w:sz w:val="24"/>
          <w:szCs w:val="24"/>
        </w:rPr>
        <w:t>马克思主义与当代中国</w:t>
      </w:r>
      <w:r>
        <w:rPr>
          <w:rFonts w:ascii="宋体" w:eastAsia="宋体" w:hAnsi="宋体" w:cs="宋体"/>
          <w:sz w:val="24"/>
          <w:szCs w:val="24"/>
        </w:rPr>
        <w:t>”</w:t>
      </w:r>
      <w:r>
        <w:rPr>
          <w:rFonts w:ascii="宋体" w:eastAsia="宋体" w:hAnsi="宋体" w:cs="宋体" w:hint="eastAsia"/>
          <w:sz w:val="24"/>
          <w:szCs w:val="24"/>
        </w:rPr>
        <w:t>系列讲座在北二</w:t>
      </w:r>
      <w:proofErr w:type="gramStart"/>
      <w:r>
        <w:rPr>
          <w:rFonts w:ascii="宋体" w:eastAsia="宋体" w:hAnsi="宋体" w:cs="宋体"/>
          <w:sz w:val="24"/>
          <w:szCs w:val="24"/>
        </w:rPr>
        <w:t>1031</w:t>
      </w:r>
      <w:proofErr w:type="gramEnd"/>
      <w:r>
        <w:rPr>
          <w:rFonts w:ascii="宋体" w:eastAsia="宋体" w:hAnsi="宋体" w:cs="宋体" w:hint="eastAsia"/>
          <w:sz w:val="24"/>
          <w:szCs w:val="24"/>
        </w:rPr>
        <w:t>顺利举行。东北大学马克思主义学院学术委员会主任、哲学系主任、博士生导师陈凡教授应邀莅临作题为</w:t>
      </w:r>
      <w:r>
        <w:rPr>
          <w:rFonts w:ascii="宋体" w:eastAsia="宋体" w:hAnsi="宋体" w:cs="宋体"/>
          <w:sz w:val="24"/>
          <w:szCs w:val="24"/>
        </w:rPr>
        <w:t>“</w:t>
      </w:r>
      <w:r>
        <w:rPr>
          <w:rFonts w:ascii="宋体" w:eastAsia="宋体" w:hAnsi="宋体" w:cs="宋体" w:hint="eastAsia"/>
          <w:sz w:val="24"/>
          <w:szCs w:val="24"/>
        </w:rPr>
        <w:t>习近平关于科技创新的重要论述与建设创新型国家的中国道路</w:t>
      </w:r>
      <w:r>
        <w:rPr>
          <w:rFonts w:ascii="宋体" w:eastAsia="宋体" w:hAnsi="宋体" w:cs="宋体"/>
          <w:sz w:val="24"/>
          <w:szCs w:val="24"/>
        </w:rPr>
        <w:t>”</w:t>
      </w:r>
      <w:r>
        <w:rPr>
          <w:rFonts w:ascii="宋体" w:eastAsia="宋体" w:hAnsi="宋体" w:cs="宋体" w:hint="eastAsia"/>
          <w:sz w:val="24"/>
          <w:szCs w:val="24"/>
        </w:rPr>
        <w:t>的主题演讲。马克思主义学院副院长袁继红教授主持本次讲座，马克思主义学院教师代表，以及各学院研究生参加了本次讲座。</w:t>
      </w:r>
    </w:p>
    <w:p w:rsidR="0058018E"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讲座伊始，陈凡教授以如何学习领会习近平总书记关于科技创新重要论述的深刻内涵作为导入点，围绕习近平关于科技创新的重要论述以及建设创新型国家的中国道路的主题，做出了以下三方面的论述：一、习近平关于科技创新的重要论述——马克思主义科技观的中国化；二、习近平关于科技创新的重要论述——中国马克思主义科技观的新发展；三、习近平关于科技创新的重要论述——建设创新型国家的中国道路。</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陈凡教授谈到习近平关于科技创新的重要论述——马克思主义科技观的中国化时，重点讲解了以下两点：第一，马克思主义科技观。陈凡教授运用幽默的语言对马克思关于科学是一般生产力，技术是现实生产力；科学是认识世界，技术是改造世界的观点进行了详细解读；第二，中国马克思主义科学技术观。陈凡教授主要从马克思主义科学技术与中国具体实践相结合的产物、中国马克思主义科学技术观的主要内容以及中国马克思主义科学技术观具有鲜明的时代特征和重要的历史地位等方面为同学们做了详细阐述。在谈到习近平关于科技创新的重要论述——中国马克思主义科技观的新发展时，陈教授首先从新中国成立之后、改革开放后以及世纪之交知识经济初见端倪、</w:t>
      </w:r>
      <w:r>
        <w:rPr>
          <w:rFonts w:ascii="宋体" w:eastAsia="宋体" w:hAnsi="宋体" w:cs="宋体"/>
          <w:sz w:val="24"/>
          <w:szCs w:val="24"/>
        </w:rPr>
        <w:t>21</w:t>
      </w:r>
      <w:r>
        <w:rPr>
          <w:rFonts w:ascii="宋体" w:eastAsia="宋体" w:hAnsi="宋体" w:cs="宋体" w:hint="eastAsia"/>
          <w:sz w:val="24"/>
          <w:szCs w:val="24"/>
        </w:rPr>
        <w:t>世纪初科技经济全球化背景下四个角度详细讲解了中国马克思主义科技观的与时俱进。</w:t>
      </w:r>
    </w:p>
    <w:p w:rsidR="0058018E" w:rsidRDefault="003718E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随后，陈凡教授谈到了习近平关于科技创新重要论述的创新发展，包括习近平新时代中国特色社会主义思想、习近平关于科技创新的重要论述以及习近</w:t>
      </w:r>
      <w:r>
        <w:rPr>
          <w:rFonts w:ascii="宋体" w:eastAsia="宋体" w:hAnsi="宋体" w:cs="宋体" w:hint="eastAsia"/>
          <w:sz w:val="24"/>
          <w:szCs w:val="24"/>
        </w:rPr>
        <w:lastRenderedPageBreak/>
        <w:t>平关于科技创新重要论述等内容。陈凡教授谈到习近平关于科技创新的重要论述——建设创新型国家的中国道路时，主要谈了两点：第一，建设创新型国家，中国道路的指导方针和战略目标；第二，如何贯彻习近平关于科技创新的重要论述，坚持创新型国家的中国道路这一指导方针，实现</w:t>
      </w:r>
      <w:r>
        <w:rPr>
          <w:rFonts w:ascii="宋体" w:eastAsia="宋体" w:hAnsi="宋体" w:cs="宋体"/>
          <w:sz w:val="24"/>
          <w:szCs w:val="24"/>
        </w:rPr>
        <w:t>“</w:t>
      </w:r>
      <w:r>
        <w:rPr>
          <w:rFonts w:ascii="宋体" w:eastAsia="宋体" w:hAnsi="宋体" w:cs="宋体" w:hint="eastAsia"/>
          <w:sz w:val="24"/>
          <w:szCs w:val="24"/>
        </w:rPr>
        <w:t>三步走</w:t>
      </w:r>
      <w:r>
        <w:rPr>
          <w:rFonts w:ascii="宋体" w:eastAsia="宋体" w:hAnsi="宋体" w:cs="宋体"/>
          <w:sz w:val="24"/>
          <w:szCs w:val="24"/>
        </w:rPr>
        <w:t>”</w:t>
      </w:r>
      <w:r>
        <w:rPr>
          <w:rFonts w:ascii="宋体" w:eastAsia="宋体" w:hAnsi="宋体" w:cs="宋体" w:hint="eastAsia"/>
          <w:sz w:val="24"/>
          <w:szCs w:val="24"/>
        </w:rPr>
        <w:t>的战略目标</w:t>
      </w:r>
      <w:r>
        <w:rPr>
          <w:rFonts w:ascii="宋体" w:eastAsia="宋体" w:hAnsi="宋体" w:cs="宋体"/>
          <w:sz w:val="24"/>
          <w:szCs w:val="24"/>
        </w:rPr>
        <w:t>—</w:t>
      </w:r>
      <w:r>
        <w:rPr>
          <w:rFonts w:ascii="宋体" w:eastAsia="宋体" w:hAnsi="宋体" w:cs="宋体" w:hint="eastAsia"/>
          <w:sz w:val="24"/>
          <w:szCs w:val="24"/>
        </w:rPr>
        <w:t>增强自主创新能力，创新驱动建设创新型国家。</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最后，袁继红教授作总结：陈教授从马克思主义科学技术观和中国马克思主义科学技术观的关系、从新中国建立之初的科技创新观到习近平总书记的科技创新观，立足国家发展和世界百年之大变局的高度，用丰富的例子解读了习近平总书记关于科技创新的重要论述，展示建设创新型国家中国道路的丰富内涵。再次向陈教授对大家做的精彩讲座表示感谢！</w:t>
      </w:r>
    </w:p>
    <w:p w:rsidR="0058018E" w:rsidRPr="00371FE7" w:rsidRDefault="003718E1" w:rsidP="00371FE7">
      <w:pPr>
        <w:spacing w:line="360" w:lineRule="auto"/>
        <w:ind w:firstLineChars="200" w:firstLine="480"/>
        <w:rPr>
          <w:rFonts w:ascii="Tahoma" w:eastAsia="宋体" w:hAnsi="Tahoma" w:cs="Tahoma"/>
          <w:color w:val="333333"/>
          <w:kern w:val="0"/>
          <w:szCs w:val="21"/>
        </w:rPr>
      </w:pPr>
      <w:r>
        <w:rPr>
          <w:rFonts w:ascii="宋体" w:eastAsia="宋体" w:hAnsi="宋体" w:cs="宋体" w:hint="eastAsia"/>
          <w:sz w:val="24"/>
          <w:szCs w:val="24"/>
        </w:rPr>
        <w:t>本次讲座在大家热烈的掌声中圆满结束。</w:t>
      </w:r>
    </w:p>
    <w:p w:rsidR="0058018E" w:rsidRDefault="003718E1">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bookmarkEnd w:id="65"/>
      <w:bookmarkEnd w:id="66"/>
      <w:bookmarkEnd w:id="67"/>
      <w:bookmarkEnd w:id="68"/>
      <w:bookmarkEnd w:id="69"/>
      <w:r w:rsidR="00E34609" w:rsidRPr="00E34609">
        <w:rPr>
          <w:rFonts w:ascii="宋体" w:eastAsia="宋体" w:hAnsi="宋体" w:cs="宋体" w:hint="eastAsia"/>
          <w:sz w:val="24"/>
          <w:szCs w:val="24"/>
        </w:rPr>
        <w:t xml:space="preserve"> </w:t>
      </w:r>
      <w:r w:rsidR="00E34609">
        <w:rPr>
          <w:rFonts w:ascii="宋体" w:eastAsia="宋体" w:hAnsi="宋体" w:cs="宋体" w:hint="eastAsia"/>
          <w:sz w:val="24"/>
          <w:szCs w:val="24"/>
        </w:rPr>
        <w:t>马克思主义学院</w:t>
      </w:r>
    </w:p>
    <w:p w:rsidR="00371FE7" w:rsidRDefault="00371FE7">
      <w:pPr>
        <w:spacing w:line="360" w:lineRule="auto"/>
        <w:ind w:firstLineChars="200" w:firstLine="480"/>
        <w:jc w:val="right"/>
        <w:rPr>
          <w:rFonts w:ascii="宋体" w:eastAsia="宋体" w:hAnsi="宋体" w:cs="宋体"/>
          <w:sz w:val="24"/>
          <w:szCs w:val="24"/>
        </w:rPr>
      </w:pPr>
    </w:p>
    <w:p w:rsidR="00E34609" w:rsidRDefault="00E34609" w:rsidP="00E34609">
      <w:pPr>
        <w:pStyle w:val="2"/>
      </w:pPr>
      <w:bookmarkStart w:id="73" w:name="_Toc60754728"/>
      <w:r>
        <w:rPr>
          <w:rFonts w:hint="eastAsia"/>
        </w:rPr>
        <w:t>中山大学梁剑平副教授来我校作学术讲座</w:t>
      </w:r>
      <w:bookmarkEnd w:id="73"/>
    </w:p>
    <w:p w:rsidR="00E34609" w:rsidRDefault="00E34609" w:rsidP="00371FE7">
      <w:pPr>
        <w:spacing w:line="360" w:lineRule="auto"/>
        <w:ind w:firstLineChars="200" w:firstLine="480"/>
        <w:rPr>
          <w:rFonts w:ascii="宋体" w:eastAsia="宋体" w:hAnsi="宋体" w:cs="宋体"/>
          <w:sz w:val="24"/>
          <w:szCs w:val="24"/>
        </w:rPr>
      </w:pPr>
      <w:r>
        <w:rPr>
          <w:rFonts w:ascii="宋体" w:eastAsia="宋体" w:hAnsi="宋体" w:cs="宋体"/>
          <w:sz w:val="24"/>
          <w:szCs w:val="24"/>
        </w:rPr>
        <w:t>12</w:t>
      </w:r>
      <w:r>
        <w:rPr>
          <w:rFonts w:ascii="宋体" w:eastAsia="宋体" w:hAnsi="宋体" w:cs="宋体" w:hint="eastAsia"/>
          <w:sz w:val="24"/>
          <w:szCs w:val="24"/>
        </w:rPr>
        <w:t>月</w:t>
      </w:r>
      <w:r>
        <w:rPr>
          <w:rFonts w:ascii="宋体" w:eastAsia="宋体" w:hAnsi="宋体" w:cs="宋体"/>
          <w:sz w:val="24"/>
          <w:szCs w:val="24"/>
        </w:rPr>
        <w:t>11</w:t>
      </w:r>
      <w:r>
        <w:rPr>
          <w:rFonts w:ascii="宋体" w:eastAsia="宋体" w:hAnsi="宋体" w:cs="宋体" w:hint="eastAsia"/>
          <w:sz w:val="24"/>
          <w:szCs w:val="24"/>
        </w:rPr>
        <w:t>日晚上，广财博士论坛（第</w:t>
      </w:r>
      <w:r>
        <w:rPr>
          <w:rFonts w:ascii="宋体" w:eastAsia="宋体" w:hAnsi="宋体" w:cs="宋体"/>
          <w:sz w:val="24"/>
          <w:szCs w:val="24"/>
        </w:rPr>
        <w:t>27</w:t>
      </w:r>
      <w:r>
        <w:rPr>
          <w:rFonts w:ascii="宋体" w:eastAsia="宋体" w:hAnsi="宋体" w:cs="宋体" w:hint="eastAsia"/>
          <w:sz w:val="24"/>
          <w:szCs w:val="24"/>
        </w:rPr>
        <w:t>期）在北三</w:t>
      </w:r>
      <w:proofErr w:type="gramStart"/>
      <w:r>
        <w:rPr>
          <w:rFonts w:ascii="宋体" w:eastAsia="宋体" w:hAnsi="宋体" w:cs="宋体"/>
          <w:sz w:val="24"/>
          <w:szCs w:val="24"/>
        </w:rPr>
        <w:t>103</w:t>
      </w:r>
      <w:proofErr w:type="gramEnd"/>
      <w:r>
        <w:rPr>
          <w:rFonts w:ascii="宋体" w:eastAsia="宋体" w:hAnsi="宋体" w:cs="宋体" w:hint="eastAsia"/>
          <w:sz w:val="24"/>
          <w:szCs w:val="24"/>
        </w:rPr>
        <w:t>教室顺利举行，中山大学管理学院梁剑平副教授来给我校师生分享主题为“区块链的商业应用与管理案例研究”的讲座。</w:t>
      </w:r>
    </w:p>
    <w:p w:rsidR="00E34609" w:rsidRDefault="00E34609"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会中，梁剑平教授为参加讲座的老师和同学介绍了有关区块链的相关知识，并且结合</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w:t>
      </w:r>
      <w:r>
        <w:rPr>
          <w:rFonts w:ascii="宋体" w:eastAsia="宋体" w:hAnsi="宋体" w:cs="宋体"/>
          <w:sz w:val="24"/>
          <w:szCs w:val="24"/>
        </w:rPr>
        <w:t>TCIK</w:t>
      </w:r>
      <w:r>
        <w:rPr>
          <w:rFonts w:ascii="宋体" w:eastAsia="宋体" w:hAnsi="宋体" w:cs="宋体" w:hint="eastAsia"/>
          <w:sz w:val="24"/>
          <w:szCs w:val="24"/>
        </w:rPr>
        <w:t>区块链驱动的信息平台，二：中国在游戏产业中的加密货币和区块链应用方法，三：周大福：钻石行业的区块链三个案例进行分析。使参与人员进一步了解区块链在当今社会尚的应用情况。</w:t>
      </w:r>
    </w:p>
    <w:p w:rsidR="00E34609" w:rsidRDefault="00E34609" w:rsidP="00371F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会后，梁剑平教授与参加本次讲座的师生进行进一步交流，梁教授专业又生动的讲解使师生们更深入的认识到了区块链的意义，受到师生的一致好评。本次28期博士论坛由孔荫莹教授主持。</w:t>
      </w:r>
    </w:p>
    <w:p w:rsidR="00E34609" w:rsidRPr="00E34609" w:rsidRDefault="00E34609" w:rsidP="00371FE7">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来源:</w:t>
      </w:r>
      <w:r>
        <w:rPr>
          <w:rFonts w:ascii="宋体" w:eastAsia="宋体" w:hAnsi="宋体" w:cs="宋体" w:hint="eastAsia"/>
          <w:sz w:val="24"/>
          <w:szCs w:val="24"/>
        </w:rPr>
        <w:t>会计学院</w:t>
      </w:r>
    </w:p>
    <w:p w:rsidR="0058018E" w:rsidRPr="00371FE7" w:rsidRDefault="0058018E">
      <w:pPr>
        <w:spacing w:line="360" w:lineRule="auto"/>
        <w:ind w:firstLineChars="200" w:firstLine="480"/>
        <w:jc w:val="right"/>
        <w:rPr>
          <w:rFonts w:ascii="宋体" w:eastAsia="宋体" w:hAnsi="宋体" w:cs="宋体"/>
          <w:sz w:val="24"/>
          <w:szCs w:val="24"/>
        </w:rPr>
      </w:pPr>
    </w:p>
    <w:p w:rsidR="0058018E" w:rsidRDefault="003718E1">
      <w:pPr>
        <w:pStyle w:val="2"/>
      </w:pPr>
      <w:bookmarkStart w:id="74" w:name="_Toc60754729"/>
      <w:r>
        <w:rPr>
          <w:rFonts w:hint="eastAsia"/>
        </w:rPr>
        <w:lastRenderedPageBreak/>
        <w:t>广财博士论坛（第</w:t>
      </w:r>
      <w:r>
        <w:rPr>
          <w:rFonts w:hint="eastAsia"/>
        </w:rPr>
        <w:t>29</w:t>
      </w:r>
      <w:r>
        <w:rPr>
          <w:rFonts w:hint="eastAsia"/>
        </w:rPr>
        <w:t>期）暨马克思主义学院“马克思主义与当代中国”系列讲座顺利举行</w:t>
      </w:r>
      <w:bookmarkEnd w:id="74"/>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12</w:t>
      </w:r>
      <w:r>
        <w:rPr>
          <w:rFonts w:ascii="宋体" w:eastAsia="宋体" w:hAnsi="宋体" w:cs="宋体" w:hint="eastAsia"/>
          <w:sz w:val="24"/>
          <w:szCs w:val="24"/>
        </w:rPr>
        <w:t>月</w:t>
      </w:r>
      <w:r>
        <w:rPr>
          <w:rFonts w:ascii="宋体" w:eastAsia="宋体" w:hAnsi="宋体" w:cs="宋体"/>
          <w:sz w:val="24"/>
          <w:szCs w:val="24"/>
        </w:rPr>
        <w:t>12</w:t>
      </w:r>
      <w:r>
        <w:rPr>
          <w:rFonts w:ascii="宋体" w:eastAsia="宋体" w:hAnsi="宋体" w:cs="宋体" w:hint="eastAsia"/>
          <w:sz w:val="24"/>
          <w:szCs w:val="24"/>
        </w:rPr>
        <w:t>日，广财博士论坛（第</w:t>
      </w:r>
      <w:r>
        <w:rPr>
          <w:rFonts w:ascii="宋体" w:eastAsia="宋体" w:hAnsi="宋体" w:cs="宋体"/>
          <w:sz w:val="24"/>
          <w:szCs w:val="24"/>
        </w:rPr>
        <w:t>29</w:t>
      </w:r>
      <w:r>
        <w:rPr>
          <w:rFonts w:ascii="宋体" w:eastAsia="宋体" w:hAnsi="宋体" w:cs="宋体" w:hint="eastAsia"/>
          <w:sz w:val="24"/>
          <w:szCs w:val="24"/>
        </w:rPr>
        <w:t>期）暨马克思主义学院“马克思主义与当代中国”系列讲座在北二</w:t>
      </w:r>
      <w:proofErr w:type="gramStart"/>
      <w:r>
        <w:rPr>
          <w:rFonts w:ascii="宋体" w:eastAsia="宋体" w:hAnsi="宋体" w:cs="宋体"/>
          <w:sz w:val="24"/>
          <w:szCs w:val="24"/>
        </w:rPr>
        <w:t>1031</w:t>
      </w:r>
      <w:proofErr w:type="gramEnd"/>
      <w:r>
        <w:rPr>
          <w:rFonts w:ascii="宋体" w:eastAsia="宋体" w:hAnsi="宋体" w:cs="宋体" w:hint="eastAsia"/>
          <w:sz w:val="24"/>
          <w:szCs w:val="24"/>
        </w:rPr>
        <w:t>顺利举行。上饶师范学院校长、南昌大学博士生导师詹世友教授应邀莅临作题为“道德对于人生的意义和价值”的主题讲座，马克思主义学院副院长袁继红教授主持本次讲座。</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讲座伊始，詹世友教授围绕道德对于人生的意义和价值的主题，做出了以下三方面的论述：一、德性对人生幸福的前提性意义；二、道德的本质就是情理相融；三、日常生活中的道德决疑。会上，詹教授凭借其深厚的学识，给同学们分析了道德与生活、人生追求之间的关系，并通过韩非子、柏拉图、苏格拉底等古今中外道德家、哲学家的思想诠释了道德的本质。他引经据典阐释德性对人生幸福的前提性意义，提出心灵美德有理智的实践应用、精神空间的塑造、心灵世界的秩序、人际交往中有他人意识等特点。</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随后，詹教授指出，道德的本质就是情理相融，强调道德的两条基本定理：一是不要损害人，二是尽力帮助人。他提出，在处理日常生活中的道德事务事，必须先有必行道德之志，要坚持普遍的道德原则，同时要参酌人情事理，不能一味追求高迈的道德。另外，还可以从科学的假设模型中来思考人为什么要讲道德。他通过子路、子贡的故事</w:t>
      </w:r>
      <w:proofErr w:type="gramStart"/>
      <w:r>
        <w:rPr>
          <w:rFonts w:ascii="宋体" w:eastAsia="宋体" w:hAnsi="宋体" w:cs="宋体" w:hint="eastAsia"/>
          <w:sz w:val="24"/>
          <w:szCs w:val="24"/>
        </w:rPr>
        <w:t>以及智猪博弈</w:t>
      </w:r>
      <w:proofErr w:type="gramEnd"/>
      <w:r>
        <w:rPr>
          <w:rFonts w:ascii="宋体" w:eastAsia="宋体" w:hAnsi="宋体" w:cs="宋体" w:hint="eastAsia"/>
          <w:sz w:val="24"/>
          <w:szCs w:val="24"/>
        </w:rPr>
        <w:t>、斗鸡博弈等案例指出，道德是人们有理性行为、追求幸福生活的前提条件，深刻分析了人们日常生活中的道德决疑。</w:t>
      </w:r>
    </w:p>
    <w:p w:rsidR="00371FE7"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讲座接近尾声时，詹教授针对学生提出的各项问题展开了深入的剖析与解答，现场气氛十分活跃。同学们表示在这次讲座中受益匪浅，讲座在一片热烈的掌声中圆满结束。</w:t>
      </w:r>
    </w:p>
    <w:p w:rsidR="0058018E" w:rsidRDefault="00371FE7" w:rsidP="00371FE7">
      <w:pPr>
        <w:spacing w:line="360" w:lineRule="auto"/>
        <w:ind w:right="240" w:firstLineChars="200" w:firstLine="480"/>
        <w:jc w:val="right"/>
        <w:rPr>
          <w:rFonts w:ascii="宋体" w:eastAsia="宋体" w:hAnsi="宋体" w:cs="宋体"/>
          <w:sz w:val="24"/>
          <w:szCs w:val="24"/>
        </w:rPr>
      </w:pPr>
      <w:r>
        <w:rPr>
          <w:rFonts w:ascii="宋体" w:eastAsia="宋体" w:hAnsi="宋体" w:cs="宋体" w:hint="eastAsia"/>
          <w:sz w:val="24"/>
          <w:szCs w:val="24"/>
        </w:rPr>
        <w:t xml:space="preserve">       </w:t>
      </w:r>
      <w:r w:rsidR="003718E1">
        <w:rPr>
          <w:rFonts w:ascii="宋体" w:eastAsia="宋体" w:hAnsi="宋体" w:cs="宋体" w:hint="eastAsia"/>
          <w:sz w:val="24"/>
          <w:szCs w:val="24"/>
        </w:rPr>
        <w:t>来源</w:t>
      </w:r>
      <w:r w:rsidR="003718E1">
        <w:rPr>
          <w:rFonts w:ascii="宋体" w:eastAsia="宋体" w:hAnsi="宋体" w:cs="宋体"/>
          <w:sz w:val="24"/>
          <w:szCs w:val="24"/>
        </w:rPr>
        <w:t>:</w:t>
      </w:r>
      <w:r w:rsidR="003718E1">
        <w:rPr>
          <w:rFonts w:hint="eastAsia"/>
        </w:rPr>
        <w:t xml:space="preserve"> </w:t>
      </w:r>
      <w:r w:rsidR="003718E1">
        <w:rPr>
          <w:rFonts w:ascii="宋体" w:eastAsia="宋体" w:hAnsi="宋体" w:cs="宋体" w:hint="eastAsia"/>
          <w:sz w:val="24"/>
          <w:szCs w:val="24"/>
        </w:rPr>
        <w:t>马克思主义学院</w:t>
      </w:r>
    </w:p>
    <w:p w:rsidR="0058018E" w:rsidRDefault="0058018E">
      <w:pPr>
        <w:spacing w:line="360" w:lineRule="auto"/>
        <w:rPr>
          <w:rFonts w:ascii="宋体" w:eastAsia="宋体" w:hAnsi="宋体" w:cs="宋体"/>
          <w:sz w:val="24"/>
          <w:szCs w:val="24"/>
        </w:rPr>
      </w:pPr>
    </w:p>
    <w:p w:rsidR="0058018E" w:rsidRDefault="003718E1">
      <w:pPr>
        <w:pStyle w:val="2"/>
        <w:jc w:val="left"/>
      </w:pPr>
      <w:bookmarkStart w:id="75" w:name="_Toc60754730"/>
      <w:r>
        <w:lastRenderedPageBreak/>
        <w:t>[</w:t>
      </w:r>
      <w:r>
        <w:rPr>
          <w:rFonts w:hint="eastAsia"/>
        </w:rPr>
        <w:t>其他学术交流</w:t>
      </w:r>
      <w:r>
        <w:t>]</w:t>
      </w:r>
      <w:bookmarkEnd w:id="75"/>
    </w:p>
    <w:p w:rsidR="0058018E" w:rsidRDefault="003718E1">
      <w:pPr>
        <w:pStyle w:val="2"/>
      </w:pPr>
      <w:bookmarkStart w:id="76" w:name="_Toc60754731"/>
      <w:r>
        <w:rPr>
          <w:rFonts w:hint="eastAsia"/>
        </w:rPr>
        <w:t>于海峰参加第四届财经一流学科建设联盟会议暨高端论坛并作专题报告</w:t>
      </w:r>
      <w:bookmarkEnd w:id="76"/>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11月14日至15日，校长于海峰应邀参加第四届财经一流学科建设联盟会议暨高端论坛，会议由中国高等教育学会高等财经教育分会财经一流学科建设联盟主办，湖南财政经济学院承办。研究生院院长苏武俊、副院长段丹随行参会。</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会议围绕“财经一流学科内涵建设与人才培养”进行，来自厦门大学、中南</w:t>
      </w:r>
      <w:proofErr w:type="gramStart"/>
      <w:r>
        <w:rPr>
          <w:rFonts w:ascii="宋体" w:eastAsia="宋体" w:hAnsi="宋体" w:cs="宋体" w:hint="eastAsia"/>
          <w:sz w:val="24"/>
          <w:szCs w:val="24"/>
        </w:rPr>
        <w:t>财经政法</w:t>
      </w:r>
      <w:proofErr w:type="gramEnd"/>
      <w:r>
        <w:rPr>
          <w:rFonts w:ascii="宋体" w:eastAsia="宋体" w:hAnsi="宋体" w:cs="宋体" w:hint="eastAsia"/>
          <w:sz w:val="24"/>
          <w:szCs w:val="24"/>
        </w:rPr>
        <w:t>大学、对外经济贸易大学等全国三十余所高校的一百余名代表参加了大会。教育部思政司宣教处处长陈郭华、中南</w:t>
      </w:r>
      <w:proofErr w:type="gramStart"/>
      <w:r>
        <w:rPr>
          <w:rFonts w:ascii="宋体" w:eastAsia="宋体" w:hAnsi="宋体" w:cs="宋体" w:hint="eastAsia"/>
          <w:sz w:val="24"/>
          <w:szCs w:val="24"/>
        </w:rPr>
        <w:t>财经政法</w:t>
      </w:r>
      <w:proofErr w:type="gramEnd"/>
      <w:r>
        <w:rPr>
          <w:rFonts w:ascii="宋体" w:eastAsia="宋体" w:hAnsi="宋体" w:cs="宋体" w:hint="eastAsia"/>
          <w:sz w:val="24"/>
          <w:szCs w:val="24"/>
        </w:rPr>
        <w:t>大学党委书记栾永玉、湖南省教育厅二级巡视员左清、湖南省人大常委会党组副书记、副主任王柯敏分别致辞。中南</w:t>
      </w:r>
      <w:proofErr w:type="gramStart"/>
      <w:r>
        <w:rPr>
          <w:rFonts w:ascii="宋体" w:eastAsia="宋体" w:hAnsi="宋体" w:cs="宋体" w:hint="eastAsia"/>
          <w:sz w:val="24"/>
          <w:szCs w:val="24"/>
        </w:rPr>
        <w:t>财经政法</w:t>
      </w:r>
      <w:proofErr w:type="gramEnd"/>
      <w:r>
        <w:rPr>
          <w:rFonts w:ascii="宋体" w:eastAsia="宋体" w:hAnsi="宋体" w:cs="宋体" w:hint="eastAsia"/>
          <w:sz w:val="24"/>
          <w:szCs w:val="24"/>
        </w:rPr>
        <w:t>大学、广东财经大学、辽宁大学、安徽财经大学等十所高校分别作专题报告，并与参会代表进行分享交流。</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于海峰作题为“‘一讲四营’引领研究生光明前行——广东财经大学建设研究生思政大课堂改革与实践”的专题报告。他对我校研究生思想政治教育工作进行了简要概括，指出学校为了让研究生思政工作有广度、有深度、有温度，通过启动建设“一讲四营”研究生校园文化活动综合平台，构建研究生思政工作的大课堂。在实施过程中，学校注意将八个“相统一”理念融入研究生思政工作，推动研究生思政工作改革创新；重启研究生</w:t>
      </w:r>
      <w:proofErr w:type="gramStart"/>
      <w:r>
        <w:rPr>
          <w:rFonts w:ascii="宋体" w:eastAsia="宋体" w:hAnsi="宋体" w:cs="宋体" w:hint="eastAsia"/>
          <w:sz w:val="24"/>
          <w:szCs w:val="24"/>
        </w:rPr>
        <w:t>思政课</w:t>
      </w:r>
      <w:proofErr w:type="gramEnd"/>
      <w:r>
        <w:rPr>
          <w:rFonts w:ascii="宋体" w:eastAsia="宋体" w:hAnsi="宋体" w:cs="宋体" w:hint="eastAsia"/>
          <w:sz w:val="24"/>
          <w:szCs w:val="24"/>
        </w:rPr>
        <w:t>的“打开方式”，让有意义的</w:t>
      </w:r>
      <w:proofErr w:type="gramStart"/>
      <w:r>
        <w:rPr>
          <w:rFonts w:ascii="宋体" w:eastAsia="宋体" w:hAnsi="宋体" w:cs="宋体" w:hint="eastAsia"/>
          <w:sz w:val="24"/>
          <w:szCs w:val="24"/>
        </w:rPr>
        <w:t>思政课</w:t>
      </w:r>
      <w:proofErr w:type="gramEnd"/>
      <w:r>
        <w:rPr>
          <w:rFonts w:ascii="宋体" w:eastAsia="宋体" w:hAnsi="宋体" w:cs="宋体" w:hint="eastAsia"/>
          <w:sz w:val="24"/>
          <w:szCs w:val="24"/>
        </w:rPr>
        <w:t>有意思起来；通过“转时态”“转语态”“转状态”“转心态”，将</w:t>
      </w:r>
      <w:proofErr w:type="gramStart"/>
      <w:r>
        <w:rPr>
          <w:rFonts w:ascii="宋体" w:eastAsia="宋体" w:hAnsi="宋体" w:cs="宋体" w:hint="eastAsia"/>
          <w:sz w:val="24"/>
          <w:szCs w:val="24"/>
        </w:rPr>
        <w:t>思政小</w:t>
      </w:r>
      <w:proofErr w:type="gramEnd"/>
      <w:r>
        <w:rPr>
          <w:rFonts w:ascii="宋体" w:eastAsia="宋体" w:hAnsi="宋体" w:cs="宋体" w:hint="eastAsia"/>
          <w:sz w:val="24"/>
          <w:szCs w:val="24"/>
        </w:rPr>
        <w:t>课堂与校园文化活动结合、与社会结合，</w:t>
      </w:r>
      <w:proofErr w:type="gramStart"/>
      <w:r>
        <w:rPr>
          <w:rFonts w:ascii="宋体" w:eastAsia="宋体" w:hAnsi="宋体" w:cs="宋体" w:hint="eastAsia"/>
          <w:sz w:val="24"/>
          <w:szCs w:val="24"/>
        </w:rPr>
        <w:t>将思政课程</w:t>
      </w:r>
      <w:proofErr w:type="gramEnd"/>
      <w:r>
        <w:rPr>
          <w:rFonts w:ascii="宋体" w:eastAsia="宋体" w:hAnsi="宋体" w:cs="宋体" w:hint="eastAsia"/>
          <w:sz w:val="24"/>
          <w:szCs w:val="24"/>
        </w:rPr>
        <w:t>专业老师与研究生指导教师相结合，与研究生培养</w:t>
      </w:r>
      <w:proofErr w:type="gramStart"/>
      <w:r>
        <w:rPr>
          <w:rFonts w:ascii="宋体" w:eastAsia="宋体" w:hAnsi="宋体" w:cs="宋体" w:hint="eastAsia"/>
          <w:sz w:val="24"/>
          <w:szCs w:val="24"/>
        </w:rPr>
        <w:t>单位思政队伍</w:t>
      </w:r>
      <w:proofErr w:type="gramEnd"/>
      <w:r>
        <w:rPr>
          <w:rFonts w:ascii="宋体" w:eastAsia="宋体" w:hAnsi="宋体" w:cs="宋体" w:hint="eastAsia"/>
          <w:sz w:val="24"/>
          <w:szCs w:val="24"/>
        </w:rPr>
        <w:t>相结合。报告受到了参会代表的关注和肯定。</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苏武俊代表学校承接了“第五届财经一流学科建设联盟会议暨高端论坛”，并诚邀各联盟学校</w:t>
      </w:r>
      <w:r>
        <w:rPr>
          <w:rFonts w:ascii="宋体" w:eastAsia="宋体" w:hAnsi="宋体" w:cs="宋体"/>
          <w:sz w:val="24"/>
          <w:szCs w:val="24"/>
        </w:rPr>
        <w:t>2021年来我校考察交流，共同探讨财经一流学科建设和人才培养工作。</w:t>
      </w:r>
    </w:p>
    <w:p w:rsidR="0058018E" w:rsidRPr="00371FE7"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中国高等教育学会高等财经教育分会财经一流学科建设联盟是全国财经类高校于</w:t>
      </w:r>
      <w:r>
        <w:rPr>
          <w:rFonts w:ascii="宋体" w:eastAsia="宋体" w:hAnsi="宋体" w:cs="宋体"/>
          <w:sz w:val="24"/>
          <w:szCs w:val="24"/>
        </w:rPr>
        <w:t>2017年11月自愿发起的非营利性教育行业联合体，是中国高等教育学</w:t>
      </w:r>
      <w:r>
        <w:rPr>
          <w:rFonts w:ascii="宋体" w:eastAsia="宋体" w:hAnsi="宋体" w:cs="宋体"/>
          <w:sz w:val="24"/>
          <w:szCs w:val="24"/>
        </w:rPr>
        <w:lastRenderedPageBreak/>
        <w:t xml:space="preserve">会高等财经教育分会的二级机构。联盟旨在联合全国财经类高校共同研讨财经一流学科建设理论和实践，促进财经教育院校间交流与合作，构建财经学科建设系统平台，携手应对“双一流”的机遇与挑战，共创财经一流学科未来发展道路。 </w:t>
      </w:r>
    </w:p>
    <w:p w:rsidR="0058018E" w:rsidRDefault="003718E1">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Pr>
          <w:rFonts w:ascii="宋体" w:eastAsia="宋体" w:hAnsi="宋体" w:cs="宋体" w:hint="eastAsia"/>
          <w:sz w:val="24"/>
          <w:szCs w:val="24"/>
        </w:rPr>
        <w:t>研究生院</w:t>
      </w:r>
    </w:p>
    <w:p w:rsidR="0058018E" w:rsidRDefault="0058018E">
      <w:pPr>
        <w:spacing w:line="360" w:lineRule="auto"/>
        <w:ind w:firstLineChars="200" w:firstLine="480"/>
        <w:jc w:val="right"/>
        <w:rPr>
          <w:rFonts w:ascii="宋体" w:eastAsia="宋体" w:hAnsi="宋体" w:cs="宋体"/>
          <w:sz w:val="24"/>
          <w:szCs w:val="24"/>
        </w:rPr>
      </w:pPr>
    </w:p>
    <w:p w:rsidR="0058018E" w:rsidRDefault="003718E1">
      <w:pPr>
        <w:pStyle w:val="2"/>
      </w:pPr>
      <w:bookmarkStart w:id="77" w:name="_Toc60754732"/>
      <w:r>
        <w:rPr>
          <w:rFonts w:hint="eastAsia"/>
        </w:rPr>
        <w:t>于海峰率队参加第十一届中国高等财经教育校长论坛</w:t>
      </w:r>
      <w:bookmarkEnd w:id="77"/>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11月26日至27日，校长于海峰、党办校办主任陈光团、发展规划处处长李俊、教务处处长张军参加第十一届中国高等财经教育校长论坛。本届论坛的主题是“中国财经教育大变革：新机遇 新挑战 新使命”，由中国高等教育学会高等财经教育分会主办、广西财经学院承办。教育部高教司人文社科教育处、中国高等教育学会高等财经教育分会、广西教育厅以及全国70多所财经高校200多位专家学者参会。</w:t>
      </w:r>
    </w:p>
    <w:p w:rsidR="0058018E"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sz w:val="24"/>
          <w:szCs w:val="24"/>
        </w:rPr>
        <w:t>于海峰在会上作了题为《新财经一流人才培养模式创新的探索与实践》的主旨演讲，他分析了新财经教育的时代背景，阐释了传统财经教育存在的问题，提出了新财经一流人才培养模式创新的基本理念和主要路径，总结了我校新财经一流人才培养模式创新的主要举措。</w:t>
      </w:r>
    </w:p>
    <w:p w:rsidR="0058018E"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sz w:val="24"/>
          <w:szCs w:val="24"/>
        </w:rPr>
        <w:t>11月28日，于海峰一行参加了广西财经学院60周年校庆。</w:t>
      </w:r>
    </w:p>
    <w:p w:rsidR="0058018E" w:rsidRDefault="003718E1">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来源:发展规划处</w:t>
      </w:r>
    </w:p>
    <w:p w:rsidR="0058018E" w:rsidRDefault="0058018E">
      <w:pPr>
        <w:spacing w:line="360" w:lineRule="auto"/>
        <w:ind w:right="960"/>
        <w:rPr>
          <w:rFonts w:ascii="宋体" w:eastAsia="宋体" w:hAnsi="宋体" w:cs="宋体"/>
          <w:sz w:val="24"/>
          <w:szCs w:val="24"/>
        </w:rPr>
      </w:pPr>
    </w:p>
    <w:p w:rsidR="0058018E" w:rsidRDefault="003718E1">
      <w:pPr>
        <w:pStyle w:val="2"/>
      </w:pPr>
      <w:bookmarkStart w:id="78" w:name="_Toc60754733"/>
      <w:r>
        <w:rPr>
          <w:rFonts w:hint="eastAsia"/>
        </w:rPr>
        <w:t>广财大粤商领袖大讲堂开讲</w:t>
      </w:r>
      <w:bookmarkEnd w:id="78"/>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11月29日，以“数字经济时代下的产业转型升级”为主题的广财大粤商领袖大讲堂在我校正心堂举行。校长于海峰宣布大讲堂正式启动。MBA学院院长李焕荣主持大讲堂。</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于海峰在致辞中介绍了学校在学科建设、人才培养等方面的情况和MBA教育的办学理念、特色建设等。他指出，为进一步落</w:t>
      </w:r>
      <w:proofErr w:type="gramStart"/>
      <w:r>
        <w:rPr>
          <w:rFonts w:ascii="宋体" w:eastAsia="宋体" w:hAnsi="宋体" w:cs="宋体"/>
          <w:sz w:val="24"/>
          <w:szCs w:val="24"/>
        </w:rPr>
        <w:t>实习近</w:t>
      </w:r>
      <w:proofErr w:type="gramEnd"/>
      <w:r>
        <w:rPr>
          <w:rFonts w:ascii="宋体" w:eastAsia="宋体" w:hAnsi="宋体" w:cs="宋体"/>
          <w:sz w:val="24"/>
          <w:szCs w:val="24"/>
        </w:rPr>
        <w:t>平总书记在企业家座谈会上关于“激发市场主体活力弘扬企业家精神，推动企业发挥更大作用实现更大发展”的要求，学校以“弘扬粤商精神、分享粤商智慧、服务粤港澳大湾区建设”为宗旨，策划和启动了“广财大粤商领袖大讲堂”，致力于打造粤港</w:t>
      </w:r>
      <w:r>
        <w:rPr>
          <w:rFonts w:ascii="宋体" w:eastAsia="宋体" w:hAnsi="宋体" w:cs="宋体"/>
          <w:sz w:val="24"/>
          <w:szCs w:val="24"/>
        </w:rPr>
        <w:lastRenderedPageBreak/>
        <w:t>澳大湾区一流品牌大讲堂，在广财大校园内形成一个</w:t>
      </w:r>
      <w:proofErr w:type="gramStart"/>
      <w:r>
        <w:rPr>
          <w:rFonts w:ascii="宋体" w:eastAsia="宋体" w:hAnsi="宋体" w:cs="宋体"/>
          <w:sz w:val="24"/>
          <w:szCs w:val="24"/>
        </w:rPr>
        <w:t>云聚粤商</w:t>
      </w:r>
      <w:proofErr w:type="gramEnd"/>
      <w:r>
        <w:rPr>
          <w:rFonts w:ascii="宋体" w:eastAsia="宋体" w:hAnsi="宋体" w:cs="宋体"/>
          <w:sz w:val="24"/>
          <w:szCs w:val="24"/>
        </w:rPr>
        <w:t>精英的高端平台。他希望以本期讲堂为契机，进一步加强校</w:t>
      </w:r>
      <w:proofErr w:type="gramStart"/>
      <w:r>
        <w:rPr>
          <w:rFonts w:ascii="宋体" w:eastAsia="宋体" w:hAnsi="宋体" w:cs="宋体"/>
          <w:sz w:val="24"/>
          <w:szCs w:val="24"/>
        </w:rPr>
        <w:t>企交流</w:t>
      </w:r>
      <w:proofErr w:type="gramEnd"/>
      <w:r>
        <w:rPr>
          <w:rFonts w:ascii="宋体" w:eastAsia="宋体" w:hAnsi="宋体" w:cs="宋体"/>
          <w:sz w:val="24"/>
          <w:szCs w:val="24"/>
        </w:rPr>
        <w:t>合作，为弘扬粤商精神，服务粤港澳大湾区建设</w:t>
      </w:r>
      <w:proofErr w:type="gramStart"/>
      <w:r>
        <w:rPr>
          <w:rFonts w:ascii="宋体" w:eastAsia="宋体" w:hAnsi="宋体" w:cs="宋体"/>
          <w:sz w:val="24"/>
          <w:szCs w:val="24"/>
        </w:rPr>
        <w:t>作出</w:t>
      </w:r>
      <w:proofErr w:type="gramEnd"/>
      <w:r>
        <w:rPr>
          <w:rFonts w:ascii="宋体" w:eastAsia="宋体" w:hAnsi="宋体" w:cs="宋体"/>
          <w:sz w:val="24"/>
          <w:szCs w:val="24"/>
        </w:rPr>
        <w:t>新的贡献。</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主题演讲环节中，合景泰富集团董事局主席孔健岷以《未来已来 创新求变——合景数字化转型之道》为主题介绍了合景泰富集团的企业文化、行业发展趋势，以及集团未来数字化转型的设想。他寄语我校学子，未来已来，拥抱数字化，要推动跨业态的全面合作，实现共生、共享、共赢。</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阳江十八子集团有限公司总裁李积回以《十八子 中国刀——十八子品牌之路》为主题讲述了公司发展的4次飞跃发展、5次革命之路，以及从国内走向国外的故事。他说，作为传统的刀具制造商家，十八子企业以</w:t>
      </w:r>
      <w:proofErr w:type="gramStart"/>
      <w:r>
        <w:rPr>
          <w:rFonts w:ascii="宋体" w:eastAsia="宋体" w:hAnsi="宋体" w:cs="宋体"/>
          <w:sz w:val="24"/>
          <w:szCs w:val="24"/>
        </w:rPr>
        <w:t>“</w:t>
      </w:r>
      <w:proofErr w:type="gramEnd"/>
      <w:r>
        <w:rPr>
          <w:rFonts w:ascii="宋体" w:eastAsia="宋体" w:hAnsi="宋体" w:cs="宋体"/>
          <w:sz w:val="24"/>
          <w:szCs w:val="24"/>
        </w:rPr>
        <w:t>先做好人，再做好刀“为核心价值观，并把音乐文化、刀文化与人文结合在一起，着力营造了一种家的氛围。</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广州阿道夫个人护理用品有限公司总裁李志珍作题为《初心不忘，创新不止——阿道夫的企业发展之道》的主题演讲，分享了企业立志成为</w:t>
      </w:r>
      <w:proofErr w:type="gramStart"/>
      <w:r>
        <w:rPr>
          <w:rFonts w:ascii="宋体" w:eastAsia="宋体" w:hAnsi="宋体" w:cs="宋体"/>
          <w:sz w:val="24"/>
          <w:szCs w:val="24"/>
        </w:rPr>
        <w:t>“</w:t>
      </w:r>
      <w:proofErr w:type="gramEnd"/>
      <w:r>
        <w:rPr>
          <w:rFonts w:ascii="宋体" w:eastAsia="宋体" w:hAnsi="宋体" w:cs="宋体"/>
          <w:sz w:val="24"/>
          <w:szCs w:val="24"/>
        </w:rPr>
        <w:t>国内洗护行业标杆“的发展史以及企业创新发展之道。她指出，在疫情期间，阿道夫</w:t>
      </w:r>
      <w:proofErr w:type="gramStart"/>
      <w:r>
        <w:rPr>
          <w:rFonts w:ascii="宋体" w:eastAsia="宋体" w:hAnsi="宋体" w:cs="宋体"/>
          <w:sz w:val="24"/>
          <w:szCs w:val="24"/>
        </w:rPr>
        <w:t>秉持着</w:t>
      </w:r>
      <w:proofErr w:type="gramEnd"/>
      <w:r>
        <w:rPr>
          <w:rFonts w:ascii="宋体" w:eastAsia="宋体" w:hAnsi="宋体" w:cs="宋体"/>
          <w:sz w:val="24"/>
          <w:szCs w:val="24"/>
        </w:rPr>
        <w:t>”利他主义，成人之美“的初心，勇于担当品牌社会责任，与员工共进退，与合作伙伴同风雨，利用品牌商品精准圈层传播、多维度立体覆盖创造了不凡业绩。</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演讲结束后，于海峰对三位企业领袖人分享的企业发展、企业文化、企业转型表示肯定，并作了精彩点评。</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圆桌论坛环节中，于海峰、李焕荣、李远峰、李积回、李志珍等围绕“数字经济时代下的产业转型升级”的主题展开了思想交锋和对话。</w:t>
      </w:r>
    </w:p>
    <w:p w:rsidR="0058018E" w:rsidRPr="00371FE7" w:rsidRDefault="003718E1" w:rsidP="00371FE7">
      <w:pPr>
        <w:spacing w:line="360" w:lineRule="auto"/>
        <w:ind w:firstLineChars="200" w:firstLine="480"/>
        <w:rPr>
          <w:rFonts w:ascii="Tahoma" w:eastAsia="宋体" w:hAnsi="Tahoma" w:cs="Tahoma"/>
          <w:color w:val="333333"/>
          <w:kern w:val="0"/>
          <w:sz w:val="29"/>
          <w:szCs w:val="29"/>
        </w:rPr>
      </w:pPr>
      <w:r>
        <w:rPr>
          <w:rFonts w:ascii="宋体" w:eastAsia="宋体" w:hAnsi="宋体" w:cs="宋体"/>
          <w:sz w:val="24"/>
          <w:szCs w:val="24"/>
        </w:rPr>
        <w:t>活动上，于海峰还为孔健岷、李积回、李志珍颁发了广东财经大学实战导师聘书。</w:t>
      </w:r>
    </w:p>
    <w:p w:rsidR="0058018E" w:rsidRDefault="003718E1">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sidRPr="003718E1">
        <w:rPr>
          <w:rFonts w:ascii="宋体" w:eastAsia="宋体" w:hAnsi="宋体" w:cs="宋体"/>
          <w:sz w:val="24"/>
          <w:szCs w:val="24"/>
        </w:rPr>
        <w:t xml:space="preserve"> </w:t>
      </w:r>
      <w:r>
        <w:rPr>
          <w:rFonts w:ascii="宋体" w:eastAsia="宋体" w:hAnsi="宋体" w:cs="宋体"/>
          <w:sz w:val="24"/>
          <w:szCs w:val="24"/>
        </w:rPr>
        <w:t>MBA学院</w:t>
      </w:r>
    </w:p>
    <w:p w:rsidR="0058018E" w:rsidRDefault="0058018E">
      <w:pPr>
        <w:spacing w:line="360" w:lineRule="auto"/>
        <w:ind w:firstLineChars="200" w:firstLine="480"/>
        <w:jc w:val="right"/>
        <w:rPr>
          <w:rFonts w:ascii="宋体" w:eastAsia="宋体" w:hAnsi="宋体" w:cs="宋体"/>
          <w:sz w:val="24"/>
          <w:szCs w:val="24"/>
        </w:rPr>
      </w:pPr>
    </w:p>
    <w:p w:rsidR="0058018E" w:rsidRDefault="003718E1">
      <w:pPr>
        <w:pStyle w:val="2"/>
      </w:pPr>
      <w:bookmarkStart w:id="79" w:name="_Toc60754734"/>
      <w:r>
        <w:rPr>
          <w:rFonts w:hint="eastAsia"/>
        </w:rPr>
        <w:t>广东财经大学智能社会与人的发展研究中心——“智能时代的劳动与休闲”工作坊顺利举行</w:t>
      </w:r>
      <w:bookmarkEnd w:id="79"/>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11</w:t>
      </w:r>
      <w:r>
        <w:rPr>
          <w:rFonts w:ascii="宋体" w:eastAsia="宋体" w:hAnsi="宋体" w:cs="宋体" w:hint="eastAsia"/>
          <w:sz w:val="24"/>
          <w:szCs w:val="24"/>
        </w:rPr>
        <w:t>月</w:t>
      </w:r>
      <w:r>
        <w:rPr>
          <w:rFonts w:ascii="宋体" w:eastAsia="宋体" w:hAnsi="宋体" w:cs="宋体"/>
          <w:sz w:val="24"/>
          <w:szCs w:val="24"/>
        </w:rPr>
        <w:t>30</w:t>
      </w:r>
      <w:r>
        <w:rPr>
          <w:rFonts w:ascii="宋体" w:eastAsia="宋体" w:hAnsi="宋体" w:cs="宋体" w:hint="eastAsia"/>
          <w:sz w:val="24"/>
          <w:szCs w:val="24"/>
        </w:rPr>
        <w:t>日，</w:t>
      </w:r>
      <w:r>
        <w:rPr>
          <w:rFonts w:ascii="宋体" w:eastAsia="宋体" w:hAnsi="宋体" w:cs="宋体"/>
          <w:sz w:val="24"/>
          <w:szCs w:val="24"/>
        </w:rPr>
        <w:t>“</w:t>
      </w:r>
      <w:r>
        <w:rPr>
          <w:rFonts w:ascii="宋体" w:eastAsia="宋体" w:hAnsi="宋体" w:cs="宋体" w:hint="eastAsia"/>
          <w:sz w:val="24"/>
          <w:szCs w:val="24"/>
        </w:rPr>
        <w:t>智能时代的劳动与休闲</w:t>
      </w:r>
      <w:r>
        <w:rPr>
          <w:rFonts w:ascii="宋体" w:eastAsia="宋体" w:hAnsi="宋体" w:cs="宋体"/>
          <w:sz w:val="24"/>
          <w:szCs w:val="24"/>
        </w:rPr>
        <w:t>”</w:t>
      </w:r>
      <w:r>
        <w:rPr>
          <w:rFonts w:ascii="宋体" w:eastAsia="宋体" w:hAnsi="宋体" w:cs="宋体" w:hint="eastAsia"/>
          <w:sz w:val="24"/>
          <w:szCs w:val="24"/>
        </w:rPr>
        <w:t>工作坊在北二</w:t>
      </w:r>
      <w:proofErr w:type="gramStart"/>
      <w:r w:rsidR="00B40758">
        <w:rPr>
          <w:rFonts w:ascii="宋体" w:eastAsia="宋体" w:hAnsi="宋体" w:cs="宋体"/>
          <w:sz w:val="24"/>
          <w:szCs w:val="24"/>
        </w:rPr>
        <w:t>103</w:t>
      </w:r>
      <w:r w:rsidR="00B40758">
        <w:rPr>
          <w:rFonts w:ascii="宋体" w:eastAsia="宋体" w:hAnsi="宋体" w:cs="宋体" w:hint="eastAsia"/>
          <w:sz w:val="24"/>
          <w:szCs w:val="24"/>
        </w:rPr>
        <w:t>1</w:t>
      </w:r>
      <w:r>
        <w:rPr>
          <w:rFonts w:ascii="宋体" w:eastAsia="宋体" w:hAnsi="宋体" w:cs="宋体" w:hint="eastAsia"/>
          <w:sz w:val="24"/>
          <w:szCs w:val="24"/>
        </w:rPr>
        <w:t>马院大</w:t>
      </w:r>
      <w:proofErr w:type="gramEnd"/>
      <w:r>
        <w:rPr>
          <w:rFonts w:ascii="宋体" w:eastAsia="宋体" w:hAnsi="宋体" w:cs="宋体" w:hint="eastAsia"/>
          <w:sz w:val="24"/>
          <w:szCs w:val="24"/>
        </w:rPr>
        <w:t>会议室</w:t>
      </w:r>
      <w:r>
        <w:rPr>
          <w:rFonts w:ascii="宋体" w:eastAsia="宋体" w:hAnsi="宋体" w:cs="宋体" w:hint="eastAsia"/>
          <w:sz w:val="24"/>
          <w:szCs w:val="24"/>
        </w:rPr>
        <w:lastRenderedPageBreak/>
        <w:t>举行，本次工作坊由广东财经大学智能社会与人的发展研究中心举办。上海社会科学院研究所副所长、二级教授成素梅、华南师范大学公共管理学院陈晓平教授应邀为我院师生作学术报告，刘国锋副教授、贾未舟副教授、季士强副教授、以及教师发展与教育技术中心副主任</w:t>
      </w:r>
      <w:proofErr w:type="gramStart"/>
      <w:r>
        <w:rPr>
          <w:rFonts w:ascii="宋体" w:eastAsia="宋体" w:hAnsi="宋体" w:cs="宋体" w:hint="eastAsia"/>
          <w:sz w:val="24"/>
          <w:szCs w:val="24"/>
        </w:rPr>
        <w:t>邓</w:t>
      </w:r>
      <w:proofErr w:type="gramEnd"/>
      <w:r>
        <w:rPr>
          <w:rFonts w:ascii="宋体" w:eastAsia="宋体" w:hAnsi="宋体" w:cs="宋体" w:hint="eastAsia"/>
          <w:sz w:val="24"/>
          <w:szCs w:val="24"/>
        </w:rPr>
        <w:t>欣欣参与会谈。本次工作坊由智能社会与人的发展研究中心负责人、马克思主义学院副院长袁继红教授主持。</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成素梅教授分享的主题是“智能革命与休闲观的重塑”。成教授从“休闲”本身的概念定义出发，追溯“休闲学之父”亚里士多德对休闲的界定，基于智能时代下重新定义了马克思主义劳动观，同时讲述了数字劳动下的休闲观。她深入分析了在工业化时代背景下实现这些休闲观所存在的困境，提出智能化时代重塑休闲观的必要性，进而探索智能化时代如何重塑追求生命意义的休闲观。</w:t>
      </w:r>
    </w:p>
    <w:p w:rsidR="0058018E"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陈晓平教授分享的主题是基于新冠肺炎疫情爆发后的大背景下，“智能时代的社会出路：智能共产主义”。陈晓平教授通过阐述马克思主义的经典论述，从而论证以促进就业为主要目标的</w:t>
      </w:r>
      <w:proofErr w:type="gramStart"/>
      <w:r>
        <w:rPr>
          <w:rFonts w:ascii="宋体" w:eastAsia="宋体" w:hAnsi="宋体" w:cs="宋体" w:hint="eastAsia"/>
          <w:sz w:val="24"/>
          <w:szCs w:val="24"/>
        </w:rPr>
        <w:t>凯</w:t>
      </w:r>
      <w:proofErr w:type="gramEnd"/>
      <w:r>
        <w:rPr>
          <w:rFonts w:ascii="宋体" w:eastAsia="宋体" w:hAnsi="宋体" w:cs="宋体" w:hint="eastAsia"/>
          <w:sz w:val="24"/>
          <w:szCs w:val="24"/>
        </w:rPr>
        <w:t>恩斯主义对于以大规模自由物业人口为常态的智能时代是不合时宜的，因此要实现从机器共产主义到智能共产主义，今日之中国要不断朝着智能共产主义社会的方向前进。</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接下来是与谈人提问与对谈环节。与谈人针对本次工作坊的内容提出了相关疑惑并进行相关的学术交流，交流互动过程中迸发出新的学术观点令人深思。在师生互动交流环节中，成教授和陈教授针对学生提出的各项问题展开了深入的剖析与解答，现场气氛十分活跃，同学们纷纷表示受益匪浅。</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最后，袁继红教授对本次工作坊进行总结。</w:t>
      </w:r>
    </w:p>
    <w:p w:rsidR="0058018E" w:rsidRDefault="003718E1">
      <w:pPr>
        <w:spacing w:line="360" w:lineRule="auto"/>
        <w:ind w:firstLineChars="200" w:firstLine="480"/>
        <w:rPr>
          <w:rFonts w:eastAsia="宋体"/>
        </w:rPr>
      </w:pPr>
      <w:r>
        <w:rPr>
          <w:rFonts w:ascii="宋体" w:eastAsia="宋体" w:hAnsi="宋体" w:cs="宋体" w:hint="eastAsia"/>
          <w:sz w:val="24"/>
          <w:szCs w:val="24"/>
        </w:rPr>
        <w:t>本次工作坊在大家热烈的掌声中圆满结束。</w:t>
      </w:r>
    </w:p>
    <w:p w:rsidR="0058018E" w:rsidRDefault="003718E1">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w:t>
      </w:r>
      <w:r w:rsidRPr="003718E1">
        <w:rPr>
          <w:rFonts w:ascii="宋体" w:eastAsia="宋体" w:hAnsi="宋体" w:cs="宋体" w:hint="eastAsia"/>
          <w:sz w:val="24"/>
          <w:szCs w:val="24"/>
        </w:rPr>
        <w:t xml:space="preserve"> </w:t>
      </w:r>
      <w:r>
        <w:rPr>
          <w:rFonts w:ascii="宋体" w:eastAsia="宋体" w:hAnsi="宋体" w:cs="宋体" w:hint="eastAsia"/>
          <w:sz w:val="24"/>
          <w:szCs w:val="24"/>
        </w:rPr>
        <w:t>马克思主义学院</w:t>
      </w:r>
    </w:p>
    <w:p w:rsidR="0058018E" w:rsidRDefault="0058018E" w:rsidP="00371FE7">
      <w:pPr>
        <w:spacing w:line="360" w:lineRule="auto"/>
        <w:ind w:right="960"/>
        <w:rPr>
          <w:rFonts w:ascii="宋体" w:eastAsia="宋体" w:hAnsi="宋体" w:cs="宋体"/>
          <w:sz w:val="24"/>
          <w:szCs w:val="24"/>
        </w:rPr>
      </w:pPr>
    </w:p>
    <w:p w:rsidR="0058018E" w:rsidRDefault="003718E1">
      <w:pPr>
        <w:pStyle w:val="2"/>
      </w:pPr>
      <w:bookmarkStart w:id="80" w:name="_Toc60754735"/>
      <w:r>
        <w:rPr>
          <w:rFonts w:hint="eastAsia"/>
        </w:rPr>
        <w:t>王仁曾做客红豆旅游</w:t>
      </w:r>
      <w:proofErr w:type="gramStart"/>
      <w:r>
        <w:rPr>
          <w:rFonts w:hint="eastAsia"/>
        </w:rPr>
        <w:t>论坛谈</w:t>
      </w:r>
      <w:proofErr w:type="gramEnd"/>
      <w:r>
        <w:rPr>
          <w:rFonts w:hint="eastAsia"/>
        </w:rPr>
        <w:t>经济社会实证研究方法</w:t>
      </w:r>
      <w:bookmarkEnd w:id="80"/>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sz w:val="24"/>
          <w:szCs w:val="24"/>
        </w:rPr>
        <w:t>10月29日下午，华南理工大学中国金融市场研究中心主任、原经济贸易学院执行院长、教授、博士生导师王仁曾做客我校岭南旅游研究院红豆旅游论坛，作题为“经济社会研究中得实证分析方法论”的报告，岭南旅游研究院、经济学院、MBA学院共40多名师生聆听了讲座，讲座由岭南旅游研究院院长张伟强主持。</w:t>
      </w:r>
    </w:p>
    <w:p w:rsidR="0058018E" w:rsidRDefault="003718E1" w:rsidP="00B4075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王仁曾从生物学中一个著名的研究成果“非洲蚂蚁如何找家？”出发，引入现代科学的实证精神。具体讲解在经济、管理、旅游科研中如何使用统计学、计量经济学方法论实现现代科学意义上的实证研究，通过案例分析剖析同学们在实证研究中常见的一些问题，并与在座的各位师生开展了讨论。</w:t>
      </w:r>
    </w:p>
    <w:p w:rsidR="0058018E" w:rsidRDefault="003718E1" w:rsidP="00371FE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张伟强对本期讲座作了总结，指出在实际科研工作中应用不同方法的同时要注意基础逻辑，才能寻找到研究的价值。</w:t>
      </w:r>
    </w:p>
    <w:p w:rsidR="0058018E" w:rsidRDefault="003718E1">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来源:</w:t>
      </w:r>
      <w:r>
        <w:rPr>
          <w:rFonts w:hint="eastAsia"/>
        </w:rPr>
        <w:t xml:space="preserve"> </w:t>
      </w:r>
      <w:r>
        <w:rPr>
          <w:rFonts w:ascii="宋体" w:eastAsia="宋体" w:hAnsi="宋体" w:cs="宋体" w:hint="eastAsia"/>
          <w:sz w:val="24"/>
          <w:szCs w:val="24"/>
        </w:rPr>
        <w:t>旅游管理与规划设计研究院（岭南旅游研究院）</w:t>
      </w:r>
    </w:p>
    <w:bookmarkEnd w:id="19"/>
    <w:bookmarkEnd w:id="20"/>
    <w:bookmarkEnd w:id="21"/>
    <w:bookmarkEnd w:id="22"/>
    <w:bookmarkEnd w:id="23"/>
    <w:p w:rsidR="0058018E" w:rsidRDefault="0058018E">
      <w:pPr>
        <w:pStyle w:val="1"/>
        <w:shd w:val="clear" w:color="auto" w:fill="FFFFFF"/>
        <w:spacing w:beforeAutospacing="0" w:afterAutospacing="0" w:line="390" w:lineRule="atLeast"/>
        <w:jc w:val="both"/>
        <w:rPr>
          <w:rFonts w:ascii="微软雅黑" w:eastAsia="微软雅黑" w:hAnsi="微软雅黑" w:hint="default"/>
          <w:color w:val="282828"/>
          <w:sz w:val="27"/>
          <w:szCs w:val="27"/>
        </w:rPr>
      </w:pPr>
    </w:p>
    <w:sectPr w:rsidR="0058018E">
      <w:footerReference w:type="default" r:id="rId11"/>
      <w:pgSz w:w="11906" w:h="16838"/>
      <w:pgMar w:top="1440" w:right="1906"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13" w:rsidRDefault="00E86913">
      <w:r>
        <w:separator/>
      </w:r>
    </w:p>
  </w:endnote>
  <w:endnote w:type="continuationSeparator" w:id="0">
    <w:p w:rsidR="00E86913" w:rsidRDefault="00E8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E1" w:rsidRDefault="003718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E1" w:rsidRDefault="00E86913">
    <w:pPr>
      <w:pStyle w:val="a4"/>
    </w:pPr>
    <w:r>
      <w:pict>
        <v:shapetype id="_x0000_t202" coordsize="21600,21600" o:spt="202" path="m,l,21600r21600,l21600,xe">
          <v:stroke joinstyle="miter"/>
          <v:path gradientshapeok="t" o:connecttype="rect"/>
        </v:shapetype>
        <v:shape id="_x0000_s2051"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3718E1" w:rsidRDefault="003718E1">
                <w:pPr>
                  <w:pStyle w:val="a4"/>
                </w:pPr>
                <w:r>
                  <w:rPr>
                    <w:rFonts w:hint="eastAsia"/>
                  </w:rPr>
                  <w:fldChar w:fldCharType="begin"/>
                </w:r>
                <w:r>
                  <w:rPr>
                    <w:rFonts w:hint="eastAsia"/>
                  </w:rPr>
                  <w:instrText xml:space="preserve"> PAGE  \* MERGEFORMAT </w:instrText>
                </w:r>
                <w:r>
                  <w:rPr>
                    <w:rFonts w:hint="eastAsia"/>
                  </w:rPr>
                  <w:fldChar w:fldCharType="separate"/>
                </w:r>
                <w:r w:rsidR="00F371B2">
                  <w:rPr>
                    <w:noProof/>
                  </w:rPr>
                  <w:t>44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13" w:rsidRDefault="00E86913">
      <w:r>
        <w:separator/>
      </w:r>
    </w:p>
  </w:footnote>
  <w:footnote w:type="continuationSeparator" w:id="0">
    <w:p w:rsidR="00E86913" w:rsidRDefault="00E86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E1" w:rsidRDefault="003718E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649B6"/>
    <w:rsid w:val="0001166B"/>
    <w:rsid w:val="00012765"/>
    <w:rsid w:val="00013566"/>
    <w:rsid w:val="00013BD4"/>
    <w:rsid w:val="0002419B"/>
    <w:rsid w:val="00087969"/>
    <w:rsid w:val="000C353C"/>
    <w:rsid w:val="000D0D51"/>
    <w:rsid w:val="000F0271"/>
    <w:rsid w:val="000F1A35"/>
    <w:rsid w:val="000F3AA4"/>
    <w:rsid w:val="00100E74"/>
    <w:rsid w:val="001314B4"/>
    <w:rsid w:val="00142F5C"/>
    <w:rsid w:val="0016267D"/>
    <w:rsid w:val="001713C8"/>
    <w:rsid w:val="001937FF"/>
    <w:rsid w:val="00197B2C"/>
    <w:rsid w:val="001C09E1"/>
    <w:rsid w:val="001C2D75"/>
    <w:rsid w:val="001E5C80"/>
    <w:rsid w:val="002172D9"/>
    <w:rsid w:val="00224B6D"/>
    <w:rsid w:val="002413E7"/>
    <w:rsid w:val="00243DDB"/>
    <w:rsid w:val="00267E18"/>
    <w:rsid w:val="0027188A"/>
    <w:rsid w:val="00296816"/>
    <w:rsid w:val="002A45D1"/>
    <w:rsid w:val="002B0FB7"/>
    <w:rsid w:val="002E21A4"/>
    <w:rsid w:val="002E7C82"/>
    <w:rsid w:val="00336D72"/>
    <w:rsid w:val="0035136D"/>
    <w:rsid w:val="0036062B"/>
    <w:rsid w:val="003718E1"/>
    <w:rsid w:val="00371FE7"/>
    <w:rsid w:val="003A640D"/>
    <w:rsid w:val="003B3C0D"/>
    <w:rsid w:val="003C2D0E"/>
    <w:rsid w:val="003E6FBB"/>
    <w:rsid w:val="00432051"/>
    <w:rsid w:val="00444671"/>
    <w:rsid w:val="0046192A"/>
    <w:rsid w:val="00481737"/>
    <w:rsid w:val="00493611"/>
    <w:rsid w:val="004B3774"/>
    <w:rsid w:val="004E1440"/>
    <w:rsid w:val="004F2FAC"/>
    <w:rsid w:val="00512D8F"/>
    <w:rsid w:val="00517392"/>
    <w:rsid w:val="00552063"/>
    <w:rsid w:val="0055218E"/>
    <w:rsid w:val="0057715A"/>
    <w:rsid w:val="0058018E"/>
    <w:rsid w:val="005838AD"/>
    <w:rsid w:val="00595816"/>
    <w:rsid w:val="00595B04"/>
    <w:rsid w:val="005B732B"/>
    <w:rsid w:val="005E69F2"/>
    <w:rsid w:val="00614F92"/>
    <w:rsid w:val="00625B33"/>
    <w:rsid w:val="006418EB"/>
    <w:rsid w:val="00647CD4"/>
    <w:rsid w:val="006512BD"/>
    <w:rsid w:val="00653903"/>
    <w:rsid w:val="006732E5"/>
    <w:rsid w:val="006E5DAE"/>
    <w:rsid w:val="006F1303"/>
    <w:rsid w:val="006F7501"/>
    <w:rsid w:val="007360D7"/>
    <w:rsid w:val="00736ABC"/>
    <w:rsid w:val="0074084A"/>
    <w:rsid w:val="00783199"/>
    <w:rsid w:val="007D168B"/>
    <w:rsid w:val="007F7566"/>
    <w:rsid w:val="00806FD8"/>
    <w:rsid w:val="008137A0"/>
    <w:rsid w:val="00813A24"/>
    <w:rsid w:val="008145EA"/>
    <w:rsid w:val="00824263"/>
    <w:rsid w:val="00832DAD"/>
    <w:rsid w:val="00835EB5"/>
    <w:rsid w:val="00880C45"/>
    <w:rsid w:val="00881239"/>
    <w:rsid w:val="00897EBF"/>
    <w:rsid w:val="008C7A13"/>
    <w:rsid w:val="008E3F58"/>
    <w:rsid w:val="0090279A"/>
    <w:rsid w:val="00931A5F"/>
    <w:rsid w:val="009575F2"/>
    <w:rsid w:val="00992C7E"/>
    <w:rsid w:val="009943BE"/>
    <w:rsid w:val="00995392"/>
    <w:rsid w:val="009C7492"/>
    <w:rsid w:val="009F47EA"/>
    <w:rsid w:val="00A046F1"/>
    <w:rsid w:val="00A6184A"/>
    <w:rsid w:val="00A84150"/>
    <w:rsid w:val="00A87012"/>
    <w:rsid w:val="00AA36E5"/>
    <w:rsid w:val="00AB3D98"/>
    <w:rsid w:val="00AE65A0"/>
    <w:rsid w:val="00AF0800"/>
    <w:rsid w:val="00B12430"/>
    <w:rsid w:val="00B13092"/>
    <w:rsid w:val="00B173F5"/>
    <w:rsid w:val="00B34001"/>
    <w:rsid w:val="00B40758"/>
    <w:rsid w:val="00B46EE8"/>
    <w:rsid w:val="00B52EAB"/>
    <w:rsid w:val="00B60BB0"/>
    <w:rsid w:val="00B649B6"/>
    <w:rsid w:val="00B804E3"/>
    <w:rsid w:val="00B95F56"/>
    <w:rsid w:val="00BA6811"/>
    <w:rsid w:val="00BD1141"/>
    <w:rsid w:val="00BE02FE"/>
    <w:rsid w:val="00BF5AE7"/>
    <w:rsid w:val="00BF7EEB"/>
    <w:rsid w:val="00C34C6E"/>
    <w:rsid w:val="00C4307B"/>
    <w:rsid w:val="00C4357E"/>
    <w:rsid w:val="00CB11AC"/>
    <w:rsid w:val="00CB48B4"/>
    <w:rsid w:val="00CC064A"/>
    <w:rsid w:val="00CC1B00"/>
    <w:rsid w:val="00CF6165"/>
    <w:rsid w:val="00D30CED"/>
    <w:rsid w:val="00D42188"/>
    <w:rsid w:val="00D4638C"/>
    <w:rsid w:val="00D46D23"/>
    <w:rsid w:val="00D504EE"/>
    <w:rsid w:val="00D6406C"/>
    <w:rsid w:val="00D64540"/>
    <w:rsid w:val="00D74669"/>
    <w:rsid w:val="00D74816"/>
    <w:rsid w:val="00D7597F"/>
    <w:rsid w:val="00D85E8C"/>
    <w:rsid w:val="00D9574F"/>
    <w:rsid w:val="00DB682C"/>
    <w:rsid w:val="00DD365E"/>
    <w:rsid w:val="00DE060F"/>
    <w:rsid w:val="00DE487B"/>
    <w:rsid w:val="00DF2C02"/>
    <w:rsid w:val="00E029A2"/>
    <w:rsid w:val="00E3447E"/>
    <w:rsid w:val="00E34609"/>
    <w:rsid w:val="00E47419"/>
    <w:rsid w:val="00E47F69"/>
    <w:rsid w:val="00E544BC"/>
    <w:rsid w:val="00E6248D"/>
    <w:rsid w:val="00E70094"/>
    <w:rsid w:val="00E70A9C"/>
    <w:rsid w:val="00E764DC"/>
    <w:rsid w:val="00E84B9A"/>
    <w:rsid w:val="00E86913"/>
    <w:rsid w:val="00EA734E"/>
    <w:rsid w:val="00EC138C"/>
    <w:rsid w:val="00EC251E"/>
    <w:rsid w:val="00ED26B7"/>
    <w:rsid w:val="00EE2D48"/>
    <w:rsid w:val="00F07811"/>
    <w:rsid w:val="00F1638E"/>
    <w:rsid w:val="00F371B2"/>
    <w:rsid w:val="00F652A1"/>
    <w:rsid w:val="00FB20D7"/>
    <w:rsid w:val="00FB5F6B"/>
    <w:rsid w:val="00FD27EA"/>
    <w:rsid w:val="00FF2CD0"/>
    <w:rsid w:val="069B0016"/>
    <w:rsid w:val="0B7A6534"/>
    <w:rsid w:val="0DF734C8"/>
    <w:rsid w:val="0EA228E5"/>
    <w:rsid w:val="154271CD"/>
    <w:rsid w:val="155D571B"/>
    <w:rsid w:val="1C313F0E"/>
    <w:rsid w:val="1DCD7225"/>
    <w:rsid w:val="1E26079A"/>
    <w:rsid w:val="1F1211BC"/>
    <w:rsid w:val="1FD53B73"/>
    <w:rsid w:val="29FF01C7"/>
    <w:rsid w:val="2A4F365A"/>
    <w:rsid w:val="2AC936C1"/>
    <w:rsid w:val="2F6D2379"/>
    <w:rsid w:val="2FCB443E"/>
    <w:rsid w:val="33FB633D"/>
    <w:rsid w:val="3C7E1DF3"/>
    <w:rsid w:val="4AE256C7"/>
    <w:rsid w:val="4C7F4E08"/>
    <w:rsid w:val="4F076E59"/>
    <w:rsid w:val="554D6594"/>
    <w:rsid w:val="557F62A9"/>
    <w:rsid w:val="574159E6"/>
    <w:rsid w:val="58F818E3"/>
    <w:rsid w:val="5D5A5400"/>
    <w:rsid w:val="5EAC6266"/>
    <w:rsid w:val="63047C96"/>
    <w:rsid w:val="638B25B3"/>
    <w:rsid w:val="67B12406"/>
    <w:rsid w:val="6D9D1A88"/>
    <w:rsid w:val="6F793C31"/>
    <w:rsid w:val="71111CEE"/>
    <w:rsid w:val="713D6F03"/>
    <w:rsid w:val="71CC3409"/>
    <w:rsid w:val="7492479A"/>
    <w:rsid w:val="75BC2836"/>
    <w:rsid w:val="7847540F"/>
    <w:rsid w:val="794C01F4"/>
    <w:rsid w:val="7ABC3D1B"/>
    <w:rsid w:val="7B055229"/>
    <w:rsid w:val="7CE763DC"/>
    <w:rsid w:val="7D621175"/>
    <w:rsid w:val="7EA0064A"/>
    <w:rsid w:val="7FFC6F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5:docId w15:val="{7E7CDDEA-BF7F-4A8F-B92D-EA7E590C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spacing w:beforeAutospacing="1" w:afterAutospacing="1"/>
      <w:jc w:val="left"/>
      <w:outlineLvl w:val="0"/>
    </w:pPr>
    <w:rPr>
      <w:rFonts w:ascii="宋体" w:eastAsia="宋体" w:hAnsi="宋体" w:cs="Times New Roman" w:hint="eastAsia"/>
      <w:b/>
      <w:kern w:val="44"/>
      <w:sz w:val="44"/>
      <w:szCs w:val="48"/>
    </w:rPr>
  </w:style>
  <w:style w:type="paragraph" w:styleId="2">
    <w:name w:val="heading 2"/>
    <w:basedOn w:val="a"/>
    <w:next w:val="a"/>
    <w:uiPriority w:val="9"/>
    <w:unhideWhenUsed/>
    <w:qFormat/>
    <w:pPr>
      <w:keepNext/>
      <w:keepLines/>
      <w:spacing w:line="413" w:lineRule="auto"/>
      <w:jc w:val="center"/>
      <w:outlineLvl w:val="1"/>
    </w:pPr>
    <w:rPr>
      <w:rFonts w:ascii="Arial" w:eastAsia="宋体" w:hAnsi="Arial"/>
      <w:b/>
      <w:sz w:val="32"/>
    </w:rPr>
  </w:style>
  <w:style w:type="paragraph" w:styleId="3">
    <w:name w:val="heading 3"/>
    <w:basedOn w:val="a"/>
    <w:next w:val="a"/>
    <w:uiPriority w:val="9"/>
    <w:unhideWhenUsed/>
    <w:qFormat/>
    <w:pPr>
      <w:keepNext/>
      <w:keepLines/>
      <w:spacing w:line="413" w:lineRule="auto"/>
      <w:jc w:val="center"/>
      <w:outlineLvl w:val="2"/>
    </w:pPr>
    <w:rPr>
      <w:rFonts w:eastAsia="宋体"/>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tabs>
        <w:tab w:val="right" w:leader="dot" w:pos="8296"/>
      </w:tabs>
      <w:ind w:leftChars="400" w:left="8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4"/>
    </w:rPr>
  </w:style>
  <w:style w:type="paragraph" w:styleId="10">
    <w:name w:val="toc 1"/>
    <w:basedOn w:val="a"/>
    <w:next w:val="a"/>
    <w:uiPriority w:val="39"/>
    <w:unhideWhenUsed/>
    <w:qFormat/>
    <w:pPr>
      <w:spacing w:line="240" w:lineRule="exact"/>
    </w:pPr>
  </w:style>
  <w:style w:type="paragraph" w:styleId="20">
    <w:name w:val="toc 2"/>
    <w:basedOn w:val="a"/>
    <w:next w:val="a"/>
    <w:uiPriority w:val="39"/>
    <w:unhideWhenUsed/>
    <w:qFormat/>
    <w:pPr>
      <w:ind w:leftChars="200" w:left="420"/>
    </w:p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6">
    <w:name w:val="Normal (Web)"/>
    <w:basedOn w:val="a"/>
    <w:uiPriority w:val="99"/>
    <w:unhideWhenUsed/>
    <w:qFormat/>
    <w:pPr>
      <w:spacing w:beforeAutospacing="1" w:afterAutospacing="1" w:line="15" w:lineRule="atLeast"/>
      <w:jc w:val="left"/>
    </w:pPr>
    <w:rPr>
      <w:rFonts w:ascii="Tahoma" w:eastAsia="Tahoma" w:hAnsi="Tahoma" w:cs="Times New Roman"/>
      <w:color w:val="333333"/>
      <w:kern w:val="0"/>
      <w:sz w:val="18"/>
      <w:szCs w:val="18"/>
    </w:rPr>
  </w:style>
  <w:style w:type="table" w:styleId="a7">
    <w:name w:val="Table Grid"/>
    <w:basedOn w:val="a1"/>
    <w:uiPriority w:val="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Pr>
      <w:b/>
    </w:rPr>
  </w:style>
  <w:style w:type="character" w:styleId="a9">
    <w:name w:val="FollowedHyperlink"/>
    <w:basedOn w:val="a0"/>
    <w:uiPriority w:val="99"/>
    <w:semiHidden/>
    <w:unhideWhenUsed/>
    <w:qFormat/>
    <w:rPr>
      <w:color w:val="333333"/>
      <w:u w:val="none"/>
    </w:rPr>
  </w:style>
  <w:style w:type="character" w:styleId="aa">
    <w:name w:val="Emphasis"/>
    <w:basedOn w:val="a0"/>
    <w:uiPriority w:val="20"/>
    <w:qFormat/>
    <w:rPr>
      <w:i/>
      <w:iCs/>
    </w:rPr>
  </w:style>
  <w:style w:type="character" w:styleId="ab">
    <w:name w:val="Hyperlink"/>
    <w:basedOn w:val="a0"/>
    <w:uiPriority w:val="99"/>
    <w:unhideWhenUsed/>
    <w:qFormat/>
    <w:rPr>
      <w:color w:val="0563C1" w:themeColor="hyperlink"/>
      <w:u w:val="single"/>
    </w:rPr>
  </w:style>
  <w:style w:type="character" w:customStyle="1" w:styleId="Char1">
    <w:name w:val="页眉 Char"/>
    <w:basedOn w:val="a0"/>
    <w:link w:val="a5"/>
    <w:qFormat/>
    <w:rPr>
      <w:rFonts w:ascii="Times New Roman" w:eastAsia="宋体" w:hAnsi="Times New Roman" w:cs="Times New Roman"/>
      <w:sz w:val="18"/>
      <w:szCs w:val="24"/>
    </w:rPr>
  </w:style>
  <w:style w:type="character" w:customStyle="1" w:styleId="Char0">
    <w:name w:val="页脚 Char"/>
    <w:basedOn w:val="a0"/>
    <w:link w:val="a4"/>
    <w:uiPriority w:val="99"/>
    <w:qFormat/>
    <w:rPr>
      <w:sz w:val="18"/>
      <w:szCs w:val="18"/>
    </w:rPr>
  </w:style>
  <w:style w:type="character" w:customStyle="1" w:styleId="item-name">
    <w:name w:val="item-name"/>
    <w:basedOn w:val="a0"/>
    <w:qFormat/>
  </w:style>
  <w:style w:type="character" w:customStyle="1" w:styleId="item-name1">
    <w:name w:val="item-name1"/>
    <w:basedOn w:val="a0"/>
    <w:qFormat/>
  </w:style>
  <w:style w:type="character" w:customStyle="1" w:styleId="item-name2">
    <w:name w:val="item-name2"/>
    <w:basedOn w:val="a0"/>
    <w:qFormat/>
  </w:style>
  <w:style w:type="character" w:customStyle="1" w:styleId="item-name3">
    <w:name w:val="item-name3"/>
    <w:basedOn w:val="a0"/>
    <w:qFormat/>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style>
  <w:style w:type="character" w:customStyle="1" w:styleId="item-name7">
    <w:name w:val="item-name7"/>
    <w:basedOn w:val="a0"/>
    <w:qFormat/>
  </w:style>
  <w:style w:type="character" w:customStyle="1" w:styleId="pubdate-month">
    <w:name w:val="pubdate-month"/>
    <w:basedOn w:val="a0"/>
    <w:qFormat/>
    <w:rPr>
      <w:color w:val="FFFFFF"/>
      <w:sz w:val="24"/>
      <w:szCs w:val="24"/>
      <w:shd w:val="clear" w:color="auto" w:fill="CC0000"/>
    </w:rPr>
  </w:style>
  <w:style w:type="character" w:customStyle="1" w:styleId="pubdate-day">
    <w:name w:val="pubdate-day"/>
    <w:basedOn w:val="a0"/>
    <w:qFormat/>
    <w:rPr>
      <w:shd w:val="clear" w:color="auto" w:fill="F2F2F2"/>
    </w:rPr>
  </w:style>
  <w:style w:type="character" w:customStyle="1" w:styleId="newsmeta">
    <w:name w:val="news_meta"/>
    <w:basedOn w:val="a0"/>
    <w:qFormat/>
  </w:style>
  <w:style w:type="character" w:customStyle="1" w:styleId="column-name12">
    <w:name w:val="column-name12"/>
    <w:basedOn w:val="a0"/>
    <w:qFormat/>
    <w:rPr>
      <w:color w:val="124D83"/>
    </w:rPr>
  </w:style>
  <w:style w:type="character" w:customStyle="1" w:styleId="column-name13">
    <w:name w:val="column-name13"/>
    <w:basedOn w:val="a0"/>
    <w:qFormat/>
    <w:rPr>
      <w:color w:val="124D83"/>
    </w:rPr>
  </w:style>
  <w:style w:type="character" w:customStyle="1" w:styleId="column-name14">
    <w:name w:val="column-name14"/>
    <w:basedOn w:val="a0"/>
    <w:qFormat/>
    <w:rPr>
      <w:color w:val="124D83"/>
    </w:rPr>
  </w:style>
  <w:style w:type="character" w:customStyle="1" w:styleId="column-name15">
    <w:name w:val="column-name15"/>
    <w:basedOn w:val="a0"/>
    <w:qFormat/>
    <w:rPr>
      <w:color w:val="124D83"/>
    </w:rPr>
  </w:style>
  <w:style w:type="character" w:customStyle="1" w:styleId="column-name16">
    <w:name w:val="column-name16"/>
    <w:basedOn w:val="a0"/>
    <w:qFormat/>
    <w:rPr>
      <w:color w:val="124D83"/>
    </w:rPr>
  </w:style>
  <w:style w:type="character" w:customStyle="1" w:styleId="column-name">
    <w:name w:val="column-name"/>
    <w:basedOn w:val="a0"/>
    <w:qFormat/>
    <w:rPr>
      <w:color w:val="124D83"/>
    </w:rPr>
  </w:style>
  <w:style w:type="character" w:customStyle="1" w:styleId="column-name1">
    <w:name w:val="column-name1"/>
    <w:basedOn w:val="a0"/>
    <w:qFormat/>
    <w:rPr>
      <w:color w:val="124D83"/>
    </w:rPr>
  </w:style>
  <w:style w:type="character" w:customStyle="1" w:styleId="column-name2">
    <w:name w:val="column-name2"/>
    <w:basedOn w:val="a0"/>
    <w:qFormat/>
    <w:rPr>
      <w:color w:val="124D83"/>
    </w:rPr>
  </w:style>
  <w:style w:type="character" w:customStyle="1" w:styleId="column-name3">
    <w:name w:val="column-name3"/>
    <w:basedOn w:val="a0"/>
    <w:qFormat/>
    <w:rPr>
      <w:color w:val="124D83"/>
    </w:rPr>
  </w:style>
  <w:style w:type="character" w:customStyle="1" w:styleId="column-name4">
    <w:name w:val="column-name4"/>
    <w:basedOn w:val="a0"/>
    <w:qFormat/>
    <w:rPr>
      <w:color w:val="124D83"/>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paragraph" w:customStyle="1" w:styleId="m-caption">
    <w:name w:val="m-caption"/>
    <w:basedOn w:val="a"/>
    <w:pPr>
      <w:widowControl/>
      <w:spacing w:before="100" w:beforeAutospacing="1" w:after="100" w:afterAutospacing="1"/>
      <w:jc w:val="left"/>
    </w:pPr>
    <w:rPr>
      <w:rFonts w:ascii="宋体" w:eastAsia="宋体" w:hAnsi="宋体" w:cs="宋体"/>
      <w:kern w:val="0"/>
      <w:sz w:val="24"/>
      <w:szCs w:val="24"/>
    </w:rPr>
  </w:style>
  <w:style w:type="character" w:customStyle="1" w:styleId="articletitle">
    <w:name w:val="articletitle"/>
    <w:basedOn w:val="a0"/>
  </w:style>
  <w:style w:type="character" w:customStyle="1" w:styleId="1Char">
    <w:name w:val="标题 1 Char"/>
    <w:basedOn w:val="a0"/>
    <w:link w:val="1"/>
    <w:uiPriority w:val="9"/>
    <w:rPr>
      <w:rFonts w:ascii="宋体" w:hAnsi="宋体"/>
      <w:b/>
      <w:kern w:val="44"/>
      <w:sz w:val="44"/>
      <w:szCs w:val="48"/>
    </w:rPr>
  </w:style>
  <w:style w:type="paragraph" w:styleId="ac">
    <w:name w:val="Date"/>
    <w:basedOn w:val="a"/>
    <w:next w:val="a"/>
    <w:link w:val="Char2"/>
    <w:uiPriority w:val="99"/>
    <w:semiHidden/>
    <w:unhideWhenUsed/>
    <w:rsid w:val="002A45D1"/>
    <w:pPr>
      <w:ind w:leftChars="2500" w:left="100"/>
    </w:pPr>
  </w:style>
  <w:style w:type="character" w:customStyle="1" w:styleId="Char2">
    <w:name w:val="日期 Char"/>
    <w:basedOn w:val="a0"/>
    <w:link w:val="ac"/>
    <w:uiPriority w:val="99"/>
    <w:semiHidden/>
    <w:rsid w:val="002A45D1"/>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3563">
      <w:bodyDiv w:val="1"/>
      <w:marLeft w:val="0"/>
      <w:marRight w:val="0"/>
      <w:marTop w:val="0"/>
      <w:marBottom w:val="0"/>
      <w:divBdr>
        <w:top w:val="none" w:sz="0" w:space="0" w:color="auto"/>
        <w:left w:val="none" w:sz="0" w:space="0" w:color="auto"/>
        <w:bottom w:val="none" w:sz="0" w:space="0" w:color="auto"/>
        <w:right w:val="none" w:sz="0" w:space="0" w:color="auto"/>
      </w:divBdr>
    </w:div>
    <w:div w:id="138695067">
      <w:bodyDiv w:val="1"/>
      <w:marLeft w:val="0"/>
      <w:marRight w:val="0"/>
      <w:marTop w:val="0"/>
      <w:marBottom w:val="0"/>
      <w:divBdr>
        <w:top w:val="none" w:sz="0" w:space="0" w:color="auto"/>
        <w:left w:val="none" w:sz="0" w:space="0" w:color="auto"/>
        <w:bottom w:val="none" w:sz="0" w:space="0" w:color="auto"/>
        <w:right w:val="none" w:sz="0" w:space="0" w:color="auto"/>
      </w:divBdr>
      <w:divsChild>
        <w:div w:id="1025322871">
          <w:marLeft w:val="0"/>
          <w:marRight w:val="0"/>
          <w:marTop w:val="0"/>
          <w:marBottom w:val="0"/>
          <w:divBdr>
            <w:top w:val="none" w:sz="0" w:space="0" w:color="auto"/>
            <w:left w:val="none" w:sz="0" w:space="0" w:color="auto"/>
            <w:bottom w:val="none" w:sz="0" w:space="0" w:color="auto"/>
            <w:right w:val="none" w:sz="0" w:space="0" w:color="auto"/>
          </w:divBdr>
          <w:divsChild>
            <w:div w:id="1215890387">
              <w:marLeft w:val="0"/>
              <w:marRight w:val="0"/>
              <w:marTop w:val="0"/>
              <w:marBottom w:val="0"/>
              <w:divBdr>
                <w:top w:val="none" w:sz="0" w:space="0" w:color="auto"/>
                <w:left w:val="none" w:sz="0" w:space="0" w:color="auto"/>
                <w:bottom w:val="none" w:sz="0" w:space="0" w:color="auto"/>
                <w:right w:val="none" w:sz="0" w:space="0" w:color="auto"/>
              </w:divBdr>
              <w:divsChild>
                <w:div w:id="18661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1604">
      <w:bodyDiv w:val="1"/>
      <w:marLeft w:val="0"/>
      <w:marRight w:val="0"/>
      <w:marTop w:val="0"/>
      <w:marBottom w:val="0"/>
      <w:divBdr>
        <w:top w:val="none" w:sz="0" w:space="0" w:color="auto"/>
        <w:left w:val="none" w:sz="0" w:space="0" w:color="auto"/>
        <w:bottom w:val="none" w:sz="0" w:space="0" w:color="auto"/>
        <w:right w:val="none" w:sz="0" w:space="0" w:color="auto"/>
      </w:divBdr>
    </w:div>
    <w:div w:id="284507694">
      <w:bodyDiv w:val="1"/>
      <w:marLeft w:val="0"/>
      <w:marRight w:val="0"/>
      <w:marTop w:val="0"/>
      <w:marBottom w:val="0"/>
      <w:divBdr>
        <w:top w:val="none" w:sz="0" w:space="0" w:color="auto"/>
        <w:left w:val="none" w:sz="0" w:space="0" w:color="auto"/>
        <w:bottom w:val="none" w:sz="0" w:space="0" w:color="auto"/>
        <w:right w:val="none" w:sz="0" w:space="0" w:color="auto"/>
      </w:divBdr>
    </w:div>
    <w:div w:id="406342633">
      <w:bodyDiv w:val="1"/>
      <w:marLeft w:val="0"/>
      <w:marRight w:val="0"/>
      <w:marTop w:val="0"/>
      <w:marBottom w:val="0"/>
      <w:divBdr>
        <w:top w:val="none" w:sz="0" w:space="0" w:color="auto"/>
        <w:left w:val="none" w:sz="0" w:space="0" w:color="auto"/>
        <w:bottom w:val="none" w:sz="0" w:space="0" w:color="auto"/>
        <w:right w:val="none" w:sz="0" w:space="0" w:color="auto"/>
      </w:divBdr>
    </w:div>
    <w:div w:id="501745954">
      <w:bodyDiv w:val="1"/>
      <w:marLeft w:val="0"/>
      <w:marRight w:val="0"/>
      <w:marTop w:val="0"/>
      <w:marBottom w:val="0"/>
      <w:divBdr>
        <w:top w:val="none" w:sz="0" w:space="0" w:color="auto"/>
        <w:left w:val="none" w:sz="0" w:space="0" w:color="auto"/>
        <w:bottom w:val="none" w:sz="0" w:space="0" w:color="auto"/>
        <w:right w:val="none" w:sz="0" w:space="0" w:color="auto"/>
      </w:divBdr>
      <w:divsChild>
        <w:div w:id="1184979948">
          <w:marLeft w:val="0"/>
          <w:marRight w:val="0"/>
          <w:marTop w:val="0"/>
          <w:marBottom w:val="0"/>
          <w:divBdr>
            <w:top w:val="none" w:sz="0" w:space="0" w:color="auto"/>
            <w:left w:val="none" w:sz="0" w:space="0" w:color="auto"/>
            <w:bottom w:val="none" w:sz="0" w:space="0" w:color="auto"/>
            <w:right w:val="none" w:sz="0" w:space="0" w:color="auto"/>
          </w:divBdr>
          <w:divsChild>
            <w:div w:id="1426655544">
              <w:marLeft w:val="0"/>
              <w:marRight w:val="0"/>
              <w:marTop w:val="0"/>
              <w:marBottom w:val="0"/>
              <w:divBdr>
                <w:top w:val="none" w:sz="0" w:space="0" w:color="auto"/>
                <w:left w:val="none" w:sz="0" w:space="0" w:color="auto"/>
                <w:bottom w:val="none" w:sz="0" w:space="0" w:color="auto"/>
                <w:right w:val="none" w:sz="0" w:space="0" w:color="auto"/>
              </w:divBdr>
              <w:divsChild>
                <w:div w:id="15294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7925">
      <w:bodyDiv w:val="1"/>
      <w:marLeft w:val="0"/>
      <w:marRight w:val="0"/>
      <w:marTop w:val="0"/>
      <w:marBottom w:val="0"/>
      <w:divBdr>
        <w:top w:val="none" w:sz="0" w:space="0" w:color="auto"/>
        <w:left w:val="none" w:sz="0" w:space="0" w:color="auto"/>
        <w:bottom w:val="none" w:sz="0" w:space="0" w:color="auto"/>
        <w:right w:val="none" w:sz="0" w:space="0" w:color="auto"/>
      </w:divBdr>
    </w:div>
    <w:div w:id="717433190">
      <w:bodyDiv w:val="1"/>
      <w:marLeft w:val="0"/>
      <w:marRight w:val="0"/>
      <w:marTop w:val="0"/>
      <w:marBottom w:val="0"/>
      <w:divBdr>
        <w:top w:val="none" w:sz="0" w:space="0" w:color="auto"/>
        <w:left w:val="none" w:sz="0" w:space="0" w:color="auto"/>
        <w:bottom w:val="none" w:sz="0" w:space="0" w:color="auto"/>
        <w:right w:val="none" w:sz="0" w:space="0" w:color="auto"/>
      </w:divBdr>
    </w:div>
    <w:div w:id="802430157">
      <w:bodyDiv w:val="1"/>
      <w:marLeft w:val="0"/>
      <w:marRight w:val="0"/>
      <w:marTop w:val="0"/>
      <w:marBottom w:val="0"/>
      <w:divBdr>
        <w:top w:val="none" w:sz="0" w:space="0" w:color="auto"/>
        <w:left w:val="none" w:sz="0" w:space="0" w:color="auto"/>
        <w:bottom w:val="none" w:sz="0" w:space="0" w:color="auto"/>
        <w:right w:val="none" w:sz="0" w:space="0" w:color="auto"/>
      </w:divBdr>
    </w:div>
    <w:div w:id="1031033092">
      <w:bodyDiv w:val="1"/>
      <w:marLeft w:val="0"/>
      <w:marRight w:val="0"/>
      <w:marTop w:val="0"/>
      <w:marBottom w:val="0"/>
      <w:divBdr>
        <w:top w:val="none" w:sz="0" w:space="0" w:color="auto"/>
        <w:left w:val="none" w:sz="0" w:space="0" w:color="auto"/>
        <w:bottom w:val="none" w:sz="0" w:space="0" w:color="auto"/>
        <w:right w:val="none" w:sz="0" w:space="0" w:color="auto"/>
      </w:divBdr>
    </w:div>
    <w:div w:id="1249995697">
      <w:bodyDiv w:val="1"/>
      <w:marLeft w:val="0"/>
      <w:marRight w:val="0"/>
      <w:marTop w:val="0"/>
      <w:marBottom w:val="0"/>
      <w:divBdr>
        <w:top w:val="none" w:sz="0" w:space="0" w:color="auto"/>
        <w:left w:val="none" w:sz="0" w:space="0" w:color="auto"/>
        <w:bottom w:val="none" w:sz="0" w:space="0" w:color="auto"/>
        <w:right w:val="none" w:sz="0" w:space="0" w:color="auto"/>
      </w:divBdr>
    </w:div>
    <w:div w:id="1284996783">
      <w:bodyDiv w:val="1"/>
      <w:marLeft w:val="0"/>
      <w:marRight w:val="0"/>
      <w:marTop w:val="0"/>
      <w:marBottom w:val="0"/>
      <w:divBdr>
        <w:top w:val="none" w:sz="0" w:space="0" w:color="auto"/>
        <w:left w:val="none" w:sz="0" w:space="0" w:color="auto"/>
        <w:bottom w:val="none" w:sz="0" w:space="0" w:color="auto"/>
        <w:right w:val="none" w:sz="0" w:space="0" w:color="auto"/>
      </w:divBdr>
    </w:div>
    <w:div w:id="1675454527">
      <w:bodyDiv w:val="1"/>
      <w:marLeft w:val="0"/>
      <w:marRight w:val="0"/>
      <w:marTop w:val="0"/>
      <w:marBottom w:val="0"/>
      <w:divBdr>
        <w:top w:val="none" w:sz="0" w:space="0" w:color="auto"/>
        <w:left w:val="none" w:sz="0" w:space="0" w:color="auto"/>
        <w:bottom w:val="none" w:sz="0" w:space="0" w:color="auto"/>
        <w:right w:val="none" w:sz="0" w:space="0" w:color="auto"/>
      </w:divBdr>
    </w:div>
    <w:div w:id="1734963423">
      <w:bodyDiv w:val="1"/>
      <w:marLeft w:val="0"/>
      <w:marRight w:val="0"/>
      <w:marTop w:val="0"/>
      <w:marBottom w:val="0"/>
      <w:divBdr>
        <w:top w:val="none" w:sz="0" w:space="0" w:color="auto"/>
        <w:left w:val="none" w:sz="0" w:space="0" w:color="auto"/>
        <w:bottom w:val="none" w:sz="0" w:space="0" w:color="auto"/>
        <w:right w:val="none" w:sz="0" w:space="0" w:color="auto"/>
      </w:divBdr>
    </w:div>
    <w:div w:id="1754820270">
      <w:bodyDiv w:val="1"/>
      <w:marLeft w:val="0"/>
      <w:marRight w:val="0"/>
      <w:marTop w:val="0"/>
      <w:marBottom w:val="0"/>
      <w:divBdr>
        <w:top w:val="none" w:sz="0" w:space="0" w:color="auto"/>
        <w:left w:val="none" w:sz="0" w:space="0" w:color="auto"/>
        <w:bottom w:val="none" w:sz="0" w:space="0" w:color="auto"/>
        <w:right w:val="none" w:sz="0" w:space="0" w:color="auto"/>
      </w:divBdr>
    </w:div>
    <w:div w:id="1829126810">
      <w:bodyDiv w:val="1"/>
      <w:marLeft w:val="0"/>
      <w:marRight w:val="0"/>
      <w:marTop w:val="0"/>
      <w:marBottom w:val="0"/>
      <w:divBdr>
        <w:top w:val="none" w:sz="0" w:space="0" w:color="auto"/>
        <w:left w:val="none" w:sz="0" w:space="0" w:color="auto"/>
        <w:bottom w:val="none" w:sz="0" w:space="0" w:color="auto"/>
        <w:right w:val="none" w:sz="0" w:space="0" w:color="auto"/>
      </w:divBdr>
    </w:div>
    <w:div w:id="1849327498">
      <w:bodyDiv w:val="1"/>
      <w:marLeft w:val="0"/>
      <w:marRight w:val="0"/>
      <w:marTop w:val="0"/>
      <w:marBottom w:val="0"/>
      <w:divBdr>
        <w:top w:val="none" w:sz="0" w:space="0" w:color="auto"/>
        <w:left w:val="none" w:sz="0" w:space="0" w:color="auto"/>
        <w:bottom w:val="none" w:sz="0" w:space="0" w:color="auto"/>
        <w:right w:val="none" w:sz="0" w:space="0" w:color="auto"/>
      </w:divBdr>
    </w:div>
    <w:div w:id="2106685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Info spid="_x0000_s1026"/>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BFF64-AF39-42E5-A5B9-6098B6B5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49</Pages>
  <Words>5550</Words>
  <Characters>31637</Characters>
  <Application>Microsoft Office Word</Application>
  <DocSecurity>0</DocSecurity>
  <Lines>263</Lines>
  <Paragraphs>74</Paragraphs>
  <ScaleCrop>false</ScaleCrop>
  <Company>Microsoft</Company>
  <LinksUpToDate>false</LinksUpToDate>
  <CharactersWithSpaces>37113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申闪闪</dc:creator>
  <cp:lastModifiedBy>Lenovo</cp:lastModifiedBy>
  <cp:revision>92</cp:revision>
  <dcterms:created xsi:type="dcterms:W3CDTF">2019-06-04T01:56:00Z</dcterms:created>
  <dcterms:modified xsi:type="dcterms:W3CDTF">2021-01-05T07:57:00Z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