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广东财经大学</w:t>
      </w:r>
      <w:r>
        <w:rPr>
          <w:rFonts w:hint="eastAsia"/>
          <w:sz w:val="44"/>
          <w:szCs w:val="44"/>
        </w:rPr>
        <w:t>四十周年校庆学术年学术活动计划表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（9-11月）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填报单位（盖章）：</w:t>
      </w:r>
    </w:p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学术会议</w:t>
      </w:r>
      <w:bookmarkStart w:id="0" w:name="_GoBack"/>
      <w:bookmarkEnd w:id="0"/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381"/>
        <w:gridCol w:w="2625"/>
        <w:gridCol w:w="289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日-  月  日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日-  月  日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日-  月  日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学术讲座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381"/>
        <w:gridCol w:w="2625"/>
        <w:gridCol w:w="289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讲座题目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举办地点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</w:t>
            </w: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（本部/三水）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</w:t>
            </w: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（本部/三水）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</w:t>
            </w: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（本部/三水）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注：可按填写内容增减行。</w:t>
      </w: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DRkZjczMTEzNmM3MWE2YWZjZDk5ODYyM2ViOWUifQ=="/>
  </w:docVars>
  <w:rsids>
    <w:rsidRoot w:val="13840437"/>
    <w:rsid w:val="13840437"/>
    <w:rsid w:val="6A33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1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2023-09-14T14:28:00Z</dcterms:created>
  <dc:creator>GCDKYC</dc:creator>
  <cp:lastModifiedBy>GCDKYC</cp:lastModifiedBy>
  <dcterms:modified xsi:type="dcterms:W3CDTF">2023-09-14T14:33:38Z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009653164BB44BC3AAB8A89B79E85173_11</vt:lpwstr>
  </property>
</Properties>
</file>